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BC" w:rsidRPr="001560F8" w:rsidRDefault="005F5690" w:rsidP="001560F8">
      <w:pPr>
        <w:spacing w:line="360" w:lineRule="exact"/>
        <w:jc w:val="center"/>
        <w:rPr>
          <w:rFonts w:ascii="メイリオ" w:eastAsia="メイリオ" w:hAnsi="メイリオ"/>
          <w:b/>
          <w:sz w:val="28"/>
          <w:szCs w:val="28"/>
        </w:rPr>
      </w:pPr>
      <w:r>
        <w:rPr>
          <w:rFonts w:ascii="メイリオ" w:eastAsia="メイリオ" w:hAnsi="メイリオ" w:hint="eastAsia"/>
          <w:b/>
          <w:noProof/>
          <w:sz w:val="28"/>
          <w:szCs w:val="28"/>
        </w:rPr>
        <mc:AlternateContent>
          <mc:Choice Requires="wps">
            <w:drawing>
              <wp:anchor distT="0" distB="0" distL="114300" distR="114300" simplePos="0" relativeHeight="251672576" behindDoc="0" locked="0" layoutInCell="1" allowOverlap="1" wp14:anchorId="5DD7A4A6" wp14:editId="34D45E8E">
                <wp:simplePos x="0" y="0"/>
                <wp:positionH relativeFrom="column">
                  <wp:posOffset>5407025</wp:posOffset>
                </wp:positionH>
                <wp:positionV relativeFrom="paragraph">
                  <wp:posOffset>-353060</wp:posOffset>
                </wp:positionV>
                <wp:extent cx="723900" cy="3429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723900" cy="342900"/>
                        </a:xfrm>
                        <a:prstGeom prst="rect">
                          <a:avLst/>
                        </a:prstGeom>
                        <a:noFill/>
                        <a:ln w="12700">
                          <a:solidFill>
                            <a:schemeClr val="tx1"/>
                          </a:solidFill>
                        </a:ln>
                      </wps:spPr>
                      <wps:txbx>
                        <w:txbxContent>
                          <w:p w:rsidR="005F5690" w:rsidRPr="00E62FD3" w:rsidRDefault="005F5690" w:rsidP="005F5690">
                            <w:pPr>
                              <w:spacing w:line="360" w:lineRule="exact"/>
                              <w:jc w:val="center"/>
                              <w:rPr>
                                <w:rFonts w:ascii="メイリオ" w:eastAsia="メイリオ" w:hAnsi="メイリオ"/>
                                <w:b/>
                                <w:sz w:val="26"/>
                                <w:szCs w:val="26"/>
                              </w:rPr>
                            </w:pPr>
                            <w:r w:rsidRPr="00E62FD3">
                              <w:rPr>
                                <w:rFonts w:ascii="メイリオ" w:eastAsia="メイリオ" w:hAnsi="メイリオ" w:hint="eastAsia"/>
                                <w:b/>
                                <w:sz w:val="26"/>
                                <w:szCs w:val="26"/>
                              </w:rPr>
                              <w:t>資料</w:t>
                            </w:r>
                            <w:r>
                              <w:rPr>
                                <w:rFonts w:ascii="メイリオ" w:eastAsia="メイリオ" w:hAnsi="メイリオ" w:hint="eastAsia"/>
                                <w:b/>
                                <w:sz w:val="26"/>
                                <w:szCs w:val="2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D7A4A6" id="_x0000_t202" coordsize="21600,21600" o:spt="202" path="m,l,21600r21600,l21600,xe">
                <v:stroke joinstyle="miter"/>
                <v:path gradientshapeok="t" o:connecttype="rect"/>
              </v:shapetype>
              <v:shape id="テキスト ボックス 11" o:spid="_x0000_s1026" type="#_x0000_t202" style="position:absolute;left:0;text-align:left;margin-left:425.75pt;margin-top:-27.8pt;width:5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" filled="f" strokecolor="black [3213]" strokeweight="1pt">
                <v:textbox>
                  <w:txbxContent>
                    <w:p w:rsidR="005F5690" w:rsidRPr="00E62FD3" w:rsidRDefault="005F5690" w:rsidP="005F5690">
                      <w:pPr>
                        <w:spacing w:line="360" w:lineRule="exact"/>
                        <w:jc w:val="center"/>
                        <w:rPr>
                          <w:rFonts w:ascii="メイリオ" w:eastAsia="メイリオ" w:hAnsi="メイリオ"/>
                          <w:b/>
                          <w:sz w:val="26"/>
                          <w:szCs w:val="26"/>
                        </w:rPr>
                      </w:pPr>
                      <w:r w:rsidRPr="00E62FD3">
                        <w:rPr>
                          <w:rFonts w:ascii="メイリオ" w:eastAsia="メイリオ" w:hAnsi="メイリオ" w:hint="eastAsia"/>
                          <w:b/>
                          <w:sz w:val="26"/>
                          <w:szCs w:val="26"/>
                        </w:rPr>
                        <w:t>資料</w:t>
                      </w:r>
                      <w:r>
                        <w:rPr>
                          <w:rFonts w:ascii="メイリオ" w:eastAsia="メイリオ" w:hAnsi="メイリオ" w:hint="eastAsia"/>
                          <w:b/>
                          <w:sz w:val="26"/>
                          <w:szCs w:val="26"/>
                        </w:rPr>
                        <w:t>２</w:t>
                      </w:r>
                    </w:p>
                  </w:txbxContent>
                </v:textbox>
              </v:shape>
            </w:pict>
          </mc:Fallback>
        </mc:AlternateContent>
      </w:r>
      <w:r w:rsidRPr="005F5690">
        <w:rPr>
          <w:rFonts w:ascii="メイリオ" w:eastAsia="メイリオ" w:hAnsi="メイリオ" w:hint="eastAsia"/>
          <w:b/>
          <w:sz w:val="28"/>
          <w:szCs w:val="28"/>
        </w:rPr>
        <w:t>ごみ処理の現状とごみ排出量等の現状</w:t>
      </w:r>
      <w:r w:rsidR="005E35B3" w:rsidRPr="008005E6">
        <w:rPr>
          <w:rFonts w:ascii="メイリオ" w:eastAsia="メイリオ" w:hAnsi="メイリオ" w:hint="eastAsia"/>
          <w:b/>
          <w:sz w:val="28"/>
          <w:szCs w:val="28"/>
        </w:rPr>
        <w:t>について</w:t>
      </w:r>
    </w:p>
    <w:p w:rsidR="007F7222" w:rsidRDefault="007F7222" w:rsidP="005F5690">
      <w:pPr>
        <w:spacing w:line="240" w:lineRule="exact"/>
      </w:pPr>
    </w:p>
    <w:p w:rsidR="00BC0732" w:rsidRDefault="00DE0851" w:rsidP="00BC0732">
      <w:pPr>
        <w:pStyle w:val="1"/>
      </w:pPr>
      <w:r>
        <w:rPr>
          <w:rFonts w:hint="eastAsia"/>
        </w:rPr>
        <w:t>ごみ処理の現状</w:t>
      </w:r>
    </w:p>
    <w:p w:rsidR="00BC0732" w:rsidRDefault="00BC0732" w:rsidP="00BC0732">
      <w:pPr>
        <w:shd w:val="clear" w:color="auto" w:fill="DEEAF6" w:themeFill="accent5" w:themeFillTint="33"/>
        <w:spacing w:line="14" w:lineRule="exact"/>
      </w:pPr>
    </w:p>
    <w:p w:rsidR="00BC0732" w:rsidRDefault="00BC0732" w:rsidP="00BC0732">
      <w:pPr>
        <w:spacing w:line="40" w:lineRule="exact"/>
      </w:pPr>
    </w:p>
    <w:p w:rsidR="007A7D67" w:rsidRDefault="00A74B1A" w:rsidP="00DE0851">
      <w:pPr>
        <w:pStyle w:val="2"/>
        <w:numPr>
          <w:ilvl w:val="0"/>
          <w:numId w:val="5"/>
        </w:numPr>
      </w:pPr>
      <w:r>
        <w:rPr>
          <w:rFonts w:hint="eastAsia"/>
        </w:rPr>
        <w:t>ごみ処理行政の沿革</w:t>
      </w:r>
    </w:p>
    <w:p w:rsidR="007A7D67" w:rsidRDefault="007A7D67" w:rsidP="00BC0732">
      <w:pPr>
        <w:spacing w:line="20" w:lineRule="exact"/>
      </w:pPr>
    </w:p>
    <w:p w:rsidR="005F5690" w:rsidRPr="00A74B1A" w:rsidRDefault="00A74B1A" w:rsidP="005F5690">
      <w:pPr>
        <w:ind w:leftChars="200" w:left="420" w:firstLineChars="100" w:firstLine="240"/>
        <w:rPr>
          <w:rFonts w:hAnsi="ＭＳ 明朝"/>
          <w:sz w:val="24"/>
          <w:szCs w:val="24"/>
        </w:rPr>
      </w:pPr>
      <w:r w:rsidRPr="00A74B1A">
        <w:rPr>
          <w:rFonts w:hAnsi="ＭＳ 明朝" w:hint="eastAsia"/>
          <w:sz w:val="24"/>
          <w:szCs w:val="24"/>
        </w:rPr>
        <w:t>過去</w:t>
      </w:r>
      <w:r w:rsidRPr="00A74B1A">
        <w:rPr>
          <w:rFonts w:hAnsi="ＭＳ 明朝"/>
          <w:sz w:val="24"/>
          <w:szCs w:val="24"/>
        </w:rPr>
        <w:t>30年程度のごみ処理行政の主な沿革は、</w:t>
      </w:r>
      <w:r w:rsidRPr="00A74B1A">
        <w:rPr>
          <w:rFonts w:hAnsi="ＭＳ 明朝"/>
          <w:sz w:val="24"/>
          <w:szCs w:val="24"/>
        </w:rPr>
        <w:fldChar w:fldCharType="begin"/>
      </w:r>
      <w:r w:rsidRPr="00A74B1A">
        <w:rPr>
          <w:rFonts w:hAnsi="ＭＳ 明朝"/>
          <w:sz w:val="24"/>
          <w:szCs w:val="24"/>
        </w:rPr>
        <w:instrText xml:space="preserve"> REF _Ref172205811 \h  \* MERGEFORMAT </w:instrText>
      </w:r>
      <w:r w:rsidRPr="00A74B1A">
        <w:rPr>
          <w:rFonts w:hAnsi="ＭＳ 明朝"/>
          <w:sz w:val="24"/>
          <w:szCs w:val="24"/>
        </w:rPr>
      </w:r>
      <w:r w:rsidRPr="00A74B1A">
        <w:rPr>
          <w:rFonts w:hAnsi="ＭＳ 明朝"/>
          <w:sz w:val="24"/>
          <w:szCs w:val="24"/>
        </w:rPr>
        <w:fldChar w:fldCharType="separate"/>
      </w:r>
      <w:r w:rsidR="00B6719C" w:rsidRPr="00B6719C">
        <w:rPr>
          <w:rFonts w:hAnsi="ＭＳ 明朝"/>
          <w:sz w:val="24"/>
          <w:szCs w:val="24"/>
        </w:rPr>
        <w:t>表1－1</w:t>
      </w:r>
      <w:r w:rsidRPr="00A74B1A">
        <w:rPr>
          <w:rFonts w:hAnsi="ＭＳ 明朝"/>
          <w:sz w:val="24"/>
          <w:szCs w:val="24"/>
        </w:rPr>
        <w:fldChar w:fldCharType="end"/>
      </w:r>
      <w:r w:rsidRPr="00A74B1A">
        <w:rPr>
          <w:rFonts w:hAnsi="ＭＳ 明朝"/>
          <w:sz w:val="24"/>
          <w:szCs w:val="24"/>
        </w:rPr>
        <w:t xml:space="preserve"> (1)及び</w:t>
      </w:r>
      <w:r w:rsidRPr="00A74B1A">
        <w:rPr>
          <w:rFonts w:hAnsi="ＭＳ 明朝"/>
          <w:sz w:val="24"/>
          <w:szCs w:val="24"/>
        </w:rPr>
        <w:fldChar w:fldCharType="begin"/>
      </w:r>
      <w:r w:rsidRPr="00A74B1A">
        <w:rPr>
          <w:rFonts w:hAnsi="ＭＳ 明朝"/>
          <w:sz w:val="24"/>
          <w:szCs w:val="24"/>
        </w:rPr>
        <w:instrText xml:space="preserve"> REF _Ref172205811 \h  \* MERGEFORMAT </w:instrText>
      </w:r>
      <w:r w:rsidRPr="00A74B1A">
        <w:rPr>
          <w:rFonts w:hAnsi="ＭＳ 明朝"/>
          <w:sz w:val="24"/>
          <w:szCs w:val="24"/>
        </w:rPr>
      </w:r>
      <w:r w:rsidRPr="00A74B1A">
        <w:rPr>
          <w:rFonts w:hAnsi="ＭＳ 明朝"/>
          <w:sz w:val="24"/>
          <w:szCs w:val="24"/>
        </w:rPr>
        <w:fldChar w:fldCharType="separate"/>
      </w:r>
      <w:r w:rsidR="00B6719C" w:rsidRPr="00B6719C">
        <w:rPr>
          <w:rFonts w:hAnsi="ＭＳ 明朝"/>
          <w:sz w:val="24"/>
          <w:szCs w:val="24"/>
        </w:rPr>
        <w:t>表1－1</w:t>
      </w:r>
      <w:r w:rsidRPr="00A74B1A">
        <w:rPr>
          <w:rFonts w:hAnsi="ＭＳ 明朝"/>
          <w:sz w:val="24"/>
          <w:szCs w:val="24"/>
        </w:rPr>
        <w:fldChar w:fldCharType="end"/>
      </w:r>
      <w:r w:rsidRPr="00A74B1A">
        <w:rPr>
          <w:rFonts w:hAnsi="ＭＳ 明朝"/>
          <w:sz w:val="24"/>
          <w:szCs w:val="24"/>
        </w:rPr>
        <w:t>(2)に示すとおりです。</w:t>
      </w:r>
    </w:p>
    <w:p w:rsidR="00A74B1A" w:rsidRPr="00C65878" w:rsidRDefault="00A74B1A" w:rsidP="00A74B1A">
      <w:pPr>
        <w:pStyle w:val="a8"/>
        <w:spacing w:line="280" w:lineRule="exact"/>
        <w:jc w:val="center"/>
        <w:rPr>
          <w:rFonts w:ascii="BIZ UDPゴシック" w:eastAsia="BIZ UDPゴシック" w:hAnsi="BIZ UDPゴシック"/>
          <w:b w:val="0"/>
          <w:sz w:val="24"/>
          <w:szCs w:val="24"/>
        </w:rPr>
      </w:pPr>
      <w:bookmarkStart w:id="0" w:name="_Ref172205811"/>
      <w:r w:rsidRPr="00C65878">
        <w:rPr>
          <w:rFonts w:ascii="BIZ UDPゴシック" w:eastAsia="BIZ UDPゴシック" w:hAnsi="BIZ UDPゴシック"/>
          <w:b w:val="0"/>
          <w:sz w:val="24"/>
          <w:szCs w:val="24"/>
        </w:rPr>
        <w:t>表</w:t>
      </w:r>
      <w:r w:rsidRPr="00C65878">
        <w:rPr>
          <w:rFonts w:ascii="BIZ UDPゴシック" w:eastAsia="BIZ UDPゴシック" w:hAnsi="BIZ UDPゴシック"/>
          <w:b w:val="0"/>
          <w:sz w:val="24"/>
          <w:szCs w:val="24"/>
        </w:rPr>
        <w:fldChar w:fldCharType="begin"/>
      </w:r>
      <w:r w:rsidRPr="00C65878">
        <w:rPr>
          <w:rFonts w:ascii="BIZ UDPゴシック" w:eastAsia="BIZ UDPゴシック" w:hAnsi="BIZ UDPゴシック"/>
          <w:b w:val="0"/>
          <w:sz w:val="24"/>
          <w:szCs w:val="24"/>
        </w:rPr>
        <w:instrText xml:space="preserve"> STYLEREF 1 \s </w:instrText>
      </w:r>
      <w:r w:rsidRPr="00C65878">
        <w:rPr>
          <w:rFonts w:ascii="BIZ UDPゴシック" w:eastAsia="BIZ UDPゴシック" w:hAnsi="BIZ UDPゴシック"/>
          <w:b w:val="0"/>
          <w:sz w:val="24"/>
          <w:szCs w:val="24"/>
        </w:rPr>
        <w:fldChar w:fldCharType="separate"/>
      </w:r>
      <w:r w:rsidR="00B6719C">
        <w:rPr>
          <w:rFonts w:ascii="BIZ UDPゴシック" w:eastAsia="BIZ UDPゴシック" w:hAnsi="BIZ UDPゴシック"/>
          <w:b w:val="0"/>
          <w:noProof/>
          <w:sz w:val="24"/>
          <w:szCs w:val="24"/>
        </w:rPr>
        <w:t>1</w:t>
      </w:r>
      <w:r w:rsidRPr="00C65878">
        <w:rPr>
          <w:rFonts w:ascii="BIZ UDPゴシック" w:eastAsia="BIZ UDPゴシック" w:hAnsi="BIZ UDPゴシック"/>
          <w:b w:val="0"/>
          <w:sz w:val="24"/>
          <w:szCs w:val="24"/>
        </w:rPr>
        <w:fldChar w:fldCharType="end"/>
      </w:r>
      <w:r w:rsidRPr="00C65878">
        <w:rPr>
          <w:rFonts w:ascii="BIZ UDPゴシック" w:eastAsia="BIZ UDPゴシック" w:hAnsi="BIZ UDPゴシック"/>
          <w:b w:val="0"/>
          <w:sz w:val="24"/>
          <w:szCs w:val="24"/>
        </w:rPr>
        <w:t>－</w:t>
      </w:r>
      <w:r w:rsidRPr="00C65878">
        <w:rPr>
          <w:rFonts w:ascii="BIZ UDPゴシック" w:eastAsia="BIZ UDPゴシック" w:hAnsi="BIZ UDPゴシック"/>
          <w:b w:val="0"/>
          <w:sz w:val="24"/>
          <w:szCs w:val="24"/>
        </w:rPr>
        <w:fldChar w:fldCharType="begin"/>
      </w:r>
      <w:r w:rsidRPr="00C65878">
        <w:rPr>
          <w:rFonts w:ascii="BIZ UDPゴシック" w:eastAsia="BIZ UDPゴシック" w:hAnsi="BIZ UDPゴシック"/>
          <w:b w:val="0"/>
          <w:sz w:val="24"/>
          <w:szCs w:val="24"/>
        </w:rPr>
        <w:instrText xml:space="preserve"> SEQ 表 \* ARABIC \s 1 </w:instrText>
      </w:r>
      <w:r w:rsidRPr="00C65878">
        <w:rPr>
          <w:rFonts w:ascii="BIZ UDPゴシック" w:eastAsia="BIZ UDPゴシック" w:hAnsi="BIZ UDPゴシック"/>
          <w:b w:val="0"/>
          <w:sz w:val="24"/>
          <w:szCs w:val="24"/>
        </w:rPr>
        <w:fldChar w:fldCharType="separate"/>
      </w:r>
      <w:r w:rsidR="00B6719C">
        <w:rPr>
          <w:rFonts w:ascii="BIZ UDPゴシック" w:eastAsia="BIZ UDPゴシック" w:hAnsi="BIZ UDPゴシック"/>
          <w:b w:val="0"/>
          <w:noProof/>
          <w:sz w:val="24"/>
          <w:szCs w:val="24"/>
        </w:rPr>
        <w:t>1</w:t>
      </w:r>
      <w:r w:rsidRPr="00C65878">
        <w:rPr>
          <w:rFonts w:ascii="BIZ UDPゴシック" w:eastAsia="BIZ UDPゴシック" w:hAnsi="BIZ UDPゴシック"/>
          <w:b w:val="0"/>
          <w:sz w:val="24"/>
          <w:szCs w:val="24"/>
        </w:rPr>
        <w:fldChar w:fldCharType="end"/>
      </w:r>
      <w:bookmarkEnd w:id="0"/>
      <w:r w:rsidRPr="00C65878">
        <w:rPr>
          <w:rFonts w:ascii="BIZ UDPゴシック" w:eastAsia="BIZ UDPゴシック" w:hAnsi="BIZ UDPゴシック"/>
          <w:b w:val="0"/>
          <w:sz w:val="24"/>
          <w:szCs w:val="24"/>
        </w:rPr>
        <w:t>(1)</w:t>
      </w:r>
      <w:r w:rsidRPr="00C65878">
        <w:rPr>
          <w:rFonts w:ascii="BIZ UDPゴシック" w:eastAsia="BIZ UDPゴシック" w:hAnsi="BIZ UDPゴシック" w:hint="eastAsia"/>
          <w:b w:val="0"/>
          <w:sz w:val="24"/>
          <w:szCs w:val="24"/>
        </w:rPr>
        <w:t xml:space="preserve">　ごみ処理行政の主な沿革</w:t>
      </w:r>
    </w:p>
    <w:p w:rsidR="00A74B1A" w:rsidRPr="00AE238C" w:rsidRDefault="00A74B1A" w:rsidP="00A74B1A">
      <w:pPr>
        <w:spacing w:line="200" w:lineRule="exact"/>
      </w:pPr>
    </w:p>
    <w:tbl>
      <w:tblPr>
        <w:tblW w:w="907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980"/>
        <w:gridCol w:w="7092"/>
      </w:tblGrid>
      <w:tr w:rsidR="00A74B1A" w:rsidRPr="007062FA" w:rsidTr="00207274">
        <w:trPr>
          <w:trHeight w:val="196"/>
          <w:jc w:val="center"/>
        </w:trPr>
        <w:tc>
          <w:tcPr>
            <w:tcW w:w="1980" w:type="dxa"/>
            <w:tcBorders>
              <w:top w:val="single" w:sz="12" w:space="0" w:color="auto"/>
              <w:bottom w:val="single" w:sz="12" w:space="0" w:color="auto"/>
            </w:tcBorders>
            <w:vAlign w:val="center"/>
            <w:hideMark/>
          </w:tcPr>
          <w:p w:rsidR="00A74B1A" w:rsidRPr="00A74B1A" w:rsidRDefault="00A74B1A" w:rsidP="001E41C6">
            <w:pPr>
              <w:snapToGrid w:val="0"/>
              <w:spacing w:line="360" w:lineRule="exact"/>
              <w:jc w:val="center"/>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年　　月</w:t>
            </w:r>
          </w:p>
        </w:tc>
        <w:tc>
          <w:tcPr>
            <w:tcW w:w="7092" w:type="dxa"/>
            <w:tcBorders>
              <w:top w:val="single" w:sz="12" w:space="0" w:color="auto"/>
              <w:bottom w:val="single" w:sz="12" w:space="0" w:color="auto"/>
            </w:tcBorders>
            <w:vAlign w:val="center"/>
          </w:tcPr>
          <w:p w:rsidR="00A74B1A" w:rsidRPr="00A74B1A" w:rsidRDefault="00A74B1A" w:rsidP="001E41C6">
            <w:pPr>
              <w:snapToGrid w:val="0"/>
              <w:spacing w:line="360" w:lineRule="exact"/>
              <w:jc w:val="center"/>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沿　　　　　革</w:t>
            </w:r>
          </w:p>
        </w:tc>
      </w:tr>
      <w:tr w:rsidR="00A74B1A" w:rsidRPr="007062FA" w:rsidTr="00207274">
        <w:trPr>
          <w:trHeight w:val="35"/>
          <w:jc w:val="center"/>
        </w:trPr>
        <w:tc>
          <w:tcPr>
            <w:tcW w:w="1980" w:type="dxa"/>
            <w:tcBorders>
              <w:top w:val="single" w:sz="12"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 xml:space="preserve">３年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４月</w:t>
            </w:r>
          </w:p>
        </w:tc>
        <w:tc>
          <w:tcPr>
            <w:tcW w:w="7092" w:type="dxa"/>
            <w:tcBorders>
              <w:top w:val="single" w:sz="12" w:space="0" w:color="auto"/>
              <w:left w:val="single" w:sz="6" w:space="0" w:color="auto"/>
              <w:bottom w:val="single" w:sz="6" w:space="0" w:color="auto"/>
            </w:tcBorders>
            <w:vAlign w:val="center"/>
          </w:tcPr>
          <w:p w:rsidR="00A74B1A" w:rsidRPr="00A74B1A" w:rsidRDefault="00A74B1A" w:rsidP="001E41C6">
            <w:pPr>
              <w:snapToGrid w:val="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資源回収団体育成奨励金交付事業を実施</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 xml:space="preserve">５年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６月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資源ごみの分別回収事業を実施</w:t>
            </w:r>
          </w:p>
        </w:tc>
      </w:tr>
      <w:tr w:rsidR="00A74B1A" w:rsidRPr="007062FA" w:rsidTr="00207274">
        <w:trPr>
          <w:trHeight w:val="92"/>
          <w:jc w:val="center"/>
        </w:trPr>
        <w:tc>
          <w:tcPr>
            <w:tcW w:w="1980" w:type="dxa"/>
            <w:vMerge w:val="restart"/>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 xml:space="preserve">９年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４月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蒲郡市クリーンセンター稼働</w:t>
            </w:r>
          </w:p>
        </w:tc>
      </w:tr>
      <w:tr w:rsidR="00A74B1A" w:rsidRPr="007062FA" w:rsidTr="00207274">
        <w:trPr>
          <w:trHeight w:val="138"/>
          <w:jc w:val="center"/>
        </w:trPr>
        <w:tc>
          <w:tcPr>
            <w:tcW w:w="1980" w:type="dxa"/>
            <w:vMerge/>
            <w:tcBorders>
              <w:top w:val="single" w:sz="6" w:space="0" w:color="auto"/>
              <w:bottom w:val="single" w:sz="6" w:space="0" w:color="auto"/>
              <w:right w:val="single" w:sz="6" w:space="0" w:color="auto"/>
            </w:tcBorders>
            <w:vAlign w:val="center"/>
            <w:hideMark/>
          </w:tcPr>
          <w:p w:rsidR="00A74B1A" w:rsidRPr="00A74B1A" w:rsidRDefault="00A74B1A" w:rsidP="001E41C6">
            <w:pPr>
              <w:spacing w:line="360" w:lineRule="exact"/>
              <w:jc w:val="left"/>
              <w:rPr>
                <w:rFonts w:ascii="BIZ UDPゴシック" w:eastAsia="BIZ UDPゴシック" w:hAnsi="BIZ UDPゴシック" w:cs="ＭＳ Ｐゴシック"/>
                <w:kern w:val="0"/>
                <w:sz w:val="22"/>
              </w:rPr>
            </w:pP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家庭の生ごみ堆肥化容器(コンポスト)の補助金制度を開始</w:t>
            </w:r>
          </w:p>
        </w:tc>
      </w:tr>
      <w:tr w:rsidR="00A74B1A" w:rsidRPr="007062FA" w:rsidTr="00207274">
        <w:trPr>
          <w:trHeight w:val="169"/>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 xml:space="preserve">９年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７月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ペットボトルの回収を開始</w:t>
            </w:r>
          </w:p>
        </w:tc>
      </w:tr>
      <w:tr w:rsidR="00A74B1A" w:rsidRPr="007062FA" w:rsidTr="00207274">
        <w:trPr>
          <w:trHeight w:val="188"/>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平成11年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１月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ごみ袋の透明化（半透明袋）を実施</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平成11年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５月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家庭の生ごみ処理機（電動・手動）及びボカシ密封発酵容器の補助金制度を開始</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平成11年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７月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不燃ごみステーションを全て廃止し、資源ごみと同時に収集</w:t>
            </w:r>
          </w:p>
        </w:tc>
      </w:tr>
      <w:tr w:rsidR="00A74B1A" w:rsidRPr="007062FA" w:rsidTr="00207274">
        <w:trPr>
          <w:trHeight w:val="70"/>
          <w:jc w:val="center"/>
        </w:trPr>
        <w:tc>
          <w:tcPr>
            <w:tcW w:w="1980" w:type="dxa"/>
            <w:vMerge w:val="restart"/>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平成12年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４月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蒲郡市リサイクルプラザ、蒲郡市一般廃棄物最終処分場稼働</w:t>
            </w:r>
          </w:p>
        </w:tc>
      </w:tr>
      <w:tr w:rsidR="00A74B1A" w:rsidRPr="007062FA" w:rsidTr="00207274">
        <w:trPr>
          <w:trHeight w:val="70"/>
          <w:jc w:val="center"/>
        </w:trPr>
        <w:tc>
          <w:tcPr>
            <w:tcW w:w="1980" w:type="dxa"/>
            <w:vMerge/>
            <w:tcBorders>
              <w:top w:val="single" w:sz="6" w:space="0" w:color="auto"/>
              <w:bottom w:val="single" w:sz="6" w:space="0" w:color="auto"/>
              <w:right w:val="single" w:sz="6" w:space="0" w:color="auto"/>
            </w:tcBorders>
            <w:vAlign w:val="center"/>
            <w:hideMark/>
          </w:tcPr>
          <w:p w:rsidR="00A74B1A" w:rsidRPr="00A74B1A" w:rsidRDefault="00A74B1A" w:rsidP="001E41C6">
            <w:pPr>
              <w:spacing w:line="360" w:lineRule="exact"/>
              <w:jc w:val="left"/>
              <w:rPr>
                <w:rFonts w:ascii="BIZ UDPゴシック" w:eastAsia="BIZ UDPゴシック" w:hAnsi="BIZ UDPゴシック" w:cs="ＭＳ Ｐゴシック"/>
                <w:kern w:val="0"/>
                <w:sz w:val="22"/>
              </w:rPr>
            </w:pP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粗大ごみステーションを全て廃止し、直接クリーンセンター等に持ち込む拠点収集及び戸別収集方式を実施</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平成12年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７月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ユトリーナ蒲郡（余熱利用施設）稼働</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平成12年10月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破砕ごみ（30㎝以内の複合素材・硬いプラスチック）を資源ごみと同時に収集</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平成15年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４月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びんのかごを白色一色にし、茶色かご（金属製品類）、緑色かご（紙パック）の区分を新設</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平成15年11月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家電リサイクル法に基づくリサイクル体制が確立したため、家電４品目の取り扱いを中止</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平成17年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４月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２箇所の拠点ステーションのうち、府相粗大ごみステーションを廃止し、クリーンセンター１箇所に変更</w:t>
            </w:r>
          </w:p>
        </w:tc>
      </w:tr>
      <w:tr w:rsidR="00A74B1A" w:rsidRPr="007062FA" w:rsidTr="00207274">
        <w:trPr>
          <w:trHeight w:val="70"/>
          <w:jc w:val="center"/>
        </w:trPr>
        <w:tc>
          <w:tcPr>
            <w:tcW w:w="1980" w:type="dxa"/>
            <w:vMerge w:val="restart"/>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平成18年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４月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可燃ごみの収集業務を全て民間業者に委託</w:t>
            </w:r>
          </w:p>
        </w:tc>
      </w:tr>
      <w:tr w:rsidR="00A74B1A" w:rsidRPr="007062FA" w:rsidTr="00207274">
        <w:trPr>
          <w:trHeight w:val="70"/>
          <w:jc w:val="center"/>
        </w:trPr>
        <w:tc>
          <w:tcPr>
            <w:tcW w:w="1980" w:type="dxa"/>
            <w:vMerge/>
            <w:tcBorders>
              <w:top w:val="single" w:sz="6" w:space="0" w:color="auto"/>
              <w:bottom w:val="single" w:sz="6" w:space="0" w:color="auto"/>
              <w:right w:val="single" w:sz="6" w:space="0" w:color="auto"/>
            </w:tcBorders>
            <w:vAlign w:val="center"/>
            <w:hideMark/>
          </w:tcPr>
          <w:p w:rsidR="00A74B1A" w:rsidRPr="00A74B1A" w:rsidRDefault="00A74B1A" w:rsidP="001E41C6">
            <w:pPr>
              <w:spacing w:line="360" w:lineRule="exact"/>
              <w:jc w:val="left"/>
              <w:rPr>
                <w:rFonts w:ascii="BIZ UDPゴシック" w:eastAsia="BIZ UDPゴシック" w:hAnsi="BIZ UDPゴシック" w:cs="ＭＳ Ｐゴシック"/>
                <w:kern w:val="0"/>
                <w:sz w:val="22"/>
              </w:rPr>
            </w:pP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粗大ごみのシール方式の戸別収集を実施</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平成19年10月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プラスチック製容器包装の収集(大塚地区、三谷地区の一部)</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平成20年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１月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資源ごみ朝出し事業の取組（第２・第４木曜日地区）</w:t>
            </w:r>
          </w:p>
        </w:tc>
      </w:tr>
      <w:tr w:rsidR="00A74B1A" w:rsidRPr="007062FA" w:rsidTr="00207274">
        <w:trPr>
          <w:trHeight w:val="158"/>
          <w:jc w:val="center"/>
        </w:trPr>
        <w:tc>
          <w:tcPr>
            <w:tcW w:w="1980" w:type="dxa"/>
            <w:vMerge w:val="restart"/>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平成20年10月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資源ごみ朝出し事業の追加取組（第２・第４の火・水曜日地区）</w:t>
            </w:r>
          </w:p>
        </w:tc>
      </w:tr>
      <w:tr w:rsidR="00A74B1A" w:rsidRPr="007062FA" w:rsidTr="00207274">
        <w:trPr>
          <w:trHeight w:val="70"/>
          <w:jc w:val="center"/>
        </w:trPr>
        <w:tc>
          <w:tcPr>
            <w:tcW w:w="1980" w:type="dxa"/>
            <w:vMerge/>
            <w:tcBorders>
              <w:top w:val="single" w:sz="6" w:space="0" w:color="auto"/>
              <w:bottom w:val="single" w:sz="6" w:space="0" w:color="auto"/>
              <w:right w:val="single" w:sz="6" w:space="0" w:color="auto"/>
            </w:tcBorders>
            <w:vAlign w:val="center"/>
            <w:hideMark/>
          </w:tcPr>
          <w:p w:rsidR="00A74B1A" w:rsidRPr="00A74B1A" w:rsidRDefault="00A74B1A" w:rsidP="001E41C6">
            <w:pPr>
              <w:spacing w:line="360" w:lineRule="exact"/>
              <w:jc w:val="left"/>
              <w:rPr>
                <w:rFonts w:ascii="BIZ UDPゴシック" w:eastAsia="BIZ UDPゴシック" w:hAnsi="BIZ UDPゴシック" w:cs="ＭＳ Ｐゴシック"/>
                <w:kern w:val="0"/>
                <w:sz w:val="22"/>
              </w:rPr>
            </w:pP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プラスチック製容器包装の収集（西浦地区、形原地区・塩津地区の一部）</w:t>
            </w:r>
          </w:p>
        </w:tc>
      </w:tr>
      <w:tr w:rsidR="00A74B1A" w:rsidRPr="007062FA" w:rsidTr="00207274">
        <w:trPr>
          <w:trHeight w:val="70"/>
          <w:jc w:val="center"/>
        </w:trPr>
        <w:tc>
          <w:tcPr>
            <w:tcW w:w="1980" w:type="dxa"/>
            <w:tcBorders>
              <w:top w:val="single" w:sz="6" w:space="0" w:color="auto"/>
              <w:bottom w:val="single" w:sz="12"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平成21年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３月</w:t>
            </w:r>
          </w:p>
        </w:tc>
        <w:tc>
          <w:tcPr>
            <w:tcW w:w="7092" w:type="dxa"/>
            <w:tcBorders>
              <w:top w:val="single" w:sz="6" w:space="0" w:color="auto"/>
              <w:left w:val="single" w:sz="6" w:space="0" w:color="auto"/>
              <w:bottom w:val="single" w:sz="12"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蒲郡市一色不燃物最終処分場の埋め立て終了</w:t>
            </w:r>
          </w:p>
        </w:tc>
      </w:tr>
    </w:tbl>
    <w:p w:rsidR="00A74B1A" w:rsidRDefault="00A74B1A" w:rsidP="00A74B1A">
      <w:pPr>
        <w:pStyle w:val="a8"/>
        <w:spacing w:line="280" w:lineRule="exact"/>
        <w:rPr>
          <w:rFonts w:ascii="BIZ UDPゴシック" w:eastAsia="BIZ UDPゴシック" w:hAnsi="BIZ UDPゴシック"/>
          <w:sz w:val="24"/>
          <w:szCs w:val="24"/>
        </w:rPr>
      </w:pPr>
    </w:p>
    <w:p w:rsidR="00A74B1A" w:rsidRDefault="00A74B1A" w:rsidP="00A74B1A">
      <w:pPr>
        <w:widowControl/>
        <w:jc w:val="left"/>
        <w:rPr>
          <w:rFonts w:ascii="BIZ UDPゴシック" w:eastAsia="BIZ UDPゴシック" w:hAnsi="BIZ UDPゴシック"/>
          <w:b/>
          <w:bCs/>
          <w:sz w:val="24"/>
          <w:szCs w:val="24"/>
        </w:rPr>
      </w:pPr>
      <w:r>
        <w:rPr>
          <w:rFonts w:ascii="BIZ UDPゴシック" w:eastAsia="BIZ UDPゴシック" w:hAnsi="BIZ UDPゴシック"/>
          <w:sz w:val="24"/>
          <w:szCs w:val="24"/>
        </w:rPr>
        <w:br w:type="page"/>
      </w:r>
    </w:p>
    <w:p w:rsidR="00A74B1A" w:rsidRPr="00C65878" w:rsidRDefault="00A74B1A" w:rsidP="00A74B1A">
      <w:pPr>
        <w:pStyle w:val="a8"/>
        <w:spacing w:line="280" w:lineRule="exact"/>
        <w:jc w:val="center"/>
        <w:rPr>
          <w:rFonts w:ascii="BIZ UDPゴシック" w:eastAsia="BIZ UDPゴシック" w:hAnsi="BIZ UDPゴシック"/>
          <w:b w:val="0"/>
          <w:sz w:val="24"/>
          <w:szCs w:val="24"/>
        </w:rPr>
      </w:pPr>
      <w:r w:rsidRPr="00C65878">
        <w:rPr>
          <w:rFonts w:ascii="BIZ UDPゴシック" w:eastAsia="BIZ UDPゴシック" w:hAnsi="BIZ UDPゴシック"/>
          <w:sz w:val="24"/>
          <w:szCs w:val="24"/>
        </w:rPr>
        <w:lastRenderedPageBreak/>
        <w:fldChar w:fldCharType="begin"/>
      </w:r>
      <w:r w:rsidRPr="00C65878">
        <w:rPr>
          <w:rFonts w:ascii="BIZ UDPゴシック" w:eastAsia="BIZ UDPゴシック" w:hAnsi="BIZ UDPゴシック"/>
          <w:sz w:val="24"/>
          <w:szCs w:val="24"/>
        </w:rPr>
        <w:instrText xml:space="preserve"> REF _Ref172205811 \h  \* MERGEFORMAT </w:instrText>
      </w:r>
      <w:r w:rsidRPr="00C65878">
        <w:rPr>
          <w:rFonts w:ascii="BIZ UDPゴシック" w:eastAsia="BIZ UDPゴシック" w:hAnsi="BIZ UDPゴシック"/>
          <w:sz w:val="24"/>
          <w:szCs w:val="24"/>
        </w:rPr>
      </w:r>
      <w:r w:rsidRPr="00C65878">
        <w:rPr>
          <w:rFonts w:ascii="BIZ UDPゴシック" w:eastAsia="BIZ UDPゴシック" w:hAnsi="BIZ UDPゴシック"/>
          <w:sz w:val="24"/>
          <w:szCs w:val="24"/>
        </w:rPr>
        <w:fldChar w:fldCharType="separate"/>
      </w:r>
      <w:r w:rsidR="00B6719C" w:rsidRPr="00C65878">
        <w:rPr>
          <w:rFonts w:ascii="BIZ UDPゴシック" w:eastAsia="BIZ UDPゴシック" w:hAnsi="BIZ UDPゴシック"/>
          <w:b w:val="0"/>
          <w:sz w:val="24"/>
          <w:szCs w:val="24"/>
        </w:rPr>
        <w:t>表</w:t>
      </w:r>
      <w:r w:rsidR="00B6719C">
        <w:rPr>
          <w:rFonts w:ascii="BIZ UDPゴシック" w:eastAsia="BIZ UDPゴシック" w:hAnsi="BIZ UDPゴシック"/>
          <w:b w:val="0"/>
          <w:sz w:val="24"/>
          <w:szCs w:val="24"/>
        </w:rPr>
        <w:t>1</w:t>
      </w:r>
      <w:r w:rsidR="00B6719C" w:rsidRPr="00C65878">
        <w:rPr>
          <w:rFonts w:ascii="BIZ UDPゴシック" w:eastAsia="BIZ UDPゴシック" w:hAnsi="BIZ UDPゴシック"/>
          <w:b w:val="0"/>
          <w:sz w:val="24"/>
          <w:szCs w:val="24"/>
        </w:rPr>
        <w:t>－</w:t>
      </w:r>
      <w:r w:rsidR="00B6719C">
        <w:rPr>
          <w:rFonts w:ascii="BIZ UDPゴシック" w:eastAsia="BIZ UDPゴシック" w:hAnsi="BIZ UDPゴシック"/>
          <w:b w:val="0"/>
          <w:sz w:val="24"/>
          <w:szCs w:val="24"/>
        </w:rPr>
        <w:t>1</w:t>
      </w:r>
      <w:r w:rsidRPr="00C65878">
        <w:rPr>
          <w:rFonts w:ascii="BIZ UDPゴシック" w:eastAsia="BIZ UDPゴシック" w:hAnsi="BIZ UDPゴシック"/>
          <w:sz w:val="24"/>
          <w:szCs w:val="24"/>
        </w:rPr>
        <w:fldChar w:fldCharType="end"/>
      </w:r>
      <w:r w:rsidRPr="00C65878">
        <w:rPr>
          <w:rFonts w:ascii="BIZ UDPゴシック" w:eastAsia="BIZ UDPゴシック" w:hAnsi="BIZ UDPゴシック"/>
          <w:b w:val="0"/>
          <w:sz w:val="24"/>
          <w:szCs w:val="24"/>
        </w:rPr>
        <w:t>(</w:t>
      </w:r>
      <w:r w:rsidRPr="00C65878">
        <w:rPr>
          <w:rFonts w:ascii="BIZ UDPゴシック" w:eastAsia="BIZ UDPゴシック" w:hAnsi="BIZ UDPゴシック" w:hint="eastAsia"/>
          <w:b w:val="0"/>
          <w:sz w:val="24"/>
          <w:szCs w:val="24"/>
        </w:rPr>
        <w:t>2</w:t>
      </w:r>
      <w:r w:rsidRPr="00C65878">
        <w:rPr>
          <w:rFonts w:ascii="BIZ UDPゴシック" w:eastAsia="BIZ UDPゴシック" w:hAnsi="BIZ UDPゴシック"/>
          <w:b w:val="0"/>
          <w:sz w:val="24"/>
          <w:szCs w:val="24"/>
        </w:rPr>
        <w:t>)</w:t>
      </w:r>
      <w:r w:rsidRPr="00C65878">
        <w:rPr>
          <w:rFonts w:ascii="BIZ UDPゴシック" w:eastAsia="BIZ UDPゴシック" w:hAnsi="BIZ UDPゴシック" w:hint="eastAsia"/>
          <w:b w:val="0"/>
          <w:sz w:val="24"/>
          <w:szCs w:val="24"/>
        </w:rPr>
        <w:t xml:space="preserve">　ごみ処理行政の主な沿革</w:t>
      </w:r>
    </w:p>
    <w:p w:rsidR="00A74B1A" w:rsidRPr="00AE238C" w:rsidRDefault="00A74B1A" w:rsidP="00A74B1A">
      <w:pPr>
        <w:spacing w:line="200" w:lineRule="exact"/>
      </w:pPr>
    </w:p>
    <w:tbl>
      <w:tblPr>
        <w:tblW w:w="907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980"/>
        <w:gridCol w:w="7092"/>
      </w:tblGrid>
      <w:tr w:rsidR="00A74B1A" w:rsidRPr="007062FA" w:rsidTr="00207274">
        <w:trPr>
          <w:trHeight w:val="196"/>
          <w:jc w:val="center"/>
        </w:trPr>
        <w:tc>
          <w:tcPr>
            <w:tcW w:w="1980" w:type="dxa"/>
            <w:tcBorders>
              <w:top w:val="single" w:sz="12" w:space="0" w:color="auto"/>
              <w:bottom w:val="single" w:sz="12" w:space="0" w:color="auto"/>
            </w:tcBorders>
            <w:vAlign w:val="center"/>
            <w:hideMark/>
          </w:tcPr>
          <w:p w:rsidR="00A74B1A" w:rsidRPr="00A74B1A" w:rsidRDefault="00A74B1A" w:rsidP="001E41C6">
            <w:pPr>
              <w:snapToGrid w:val="0"/>
              <w:spacing w:line="360" w:lineRule="exact"/>
              <w:jc w:val="center"/>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年　　月</w:t>
            </w:r>
          </w:p>
        </w:tc>
        <w:tc>
          <w:tcPr>
            <w:tcW w:w="7092" w:type="dxa"/>
            <w:tcBorders>
              <w:top w:val="single" w:sz="12" w:space="0" w:color="auto"/>
              <w:bottom w:val="single" w:sz="12" w:space="0" w:color="auto"/>
            </w:tcBorders>
            <w:vAlign w:val="center"/>
          </w:tcPr>
          <w:p w:rsidR="00A74B1A" w:rsidRPr="00A74B1A" w:rsidRDefault="00A74B1A" w:rsidP="001E41C6">
            <w:pPr>
              <w:snapToGrid w:val="0"/>
              <w:spacing w:line="360" w:lineRule="exact"/>
              <w:jc w:val="center"/>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沿　　　　　革</w:t>
            </w:r>
          </w:p>
        </w:tc>
      </w:tr>
      <w:tr w:rsidR="00A74B1A" w:rsidRPr="007062FA" w:rsidTr="00207274">
        <w:trPr>
          <w:trHeight w:val="80"/>
          <w:jc w:val="center"/>
        </w:trPr>
        <w:tc>
          <w:tcPr>
            <w:tcW w:w="1980" w:type="dxa"/>
            <w:vMerge w:val="restart"/>
            <w:tcBorders>
              <w:top w:val="single" w:sz="12"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平成21年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４月</w:t>
            </w:r>
          </w:p>
        </w:tc>
        <w:tc>
          <w:tcPr>
            <w:tcW w:w="7092" w:type="dxa"/>
            <w:tcBorders>
              <w:top w:val="single" w:sz="12"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可燃ごみ袋を黄色の指定袋制に変更</w:t>
            </w:r>
          </w:p>
        </w:tc>
      </w:tr>
      <w:tr w:rsidR="00A74B1A" w:rsidRPr="007062FA" w:rsidTr="00207274">
        <w:trPr>
          <w:trHeight w:val="70"/>
          <w:jc w:val="center"/>
        </w:trPr>
        <w:tc>
          <w:tcPr>
            <w:tcW w:w="1980" w:type="dxa"/>
            <w:vMerge/>
            <w:tcBorders>
              <w:top w:val="single" w:sz="6" w:space="0" w:color="auto"/>
              <w:bottom w:val="single" w:sz="6" w:space="0" w:color="auto"/>
              <w:right w:val="single" w:sz="6" w:space="0" w:color="auto"/>
            </w:tcBorders>
            <w:vAlign w:val="center"/>
            <w:hideMark/>
          </w:tcPr>
          <w:p w:rsidR="00A74B1A" w:rsidRPr="00A74B1A" w:rsidRDefault="00A74B1A" w:rsidP="001E41C6">
            <w:pPr>
              <w:spacing w:line="360" w:lineRule="exact"/>
              <w:jc w:val="left"/>
              <w:rPr>
                <w:rFonts w:ascii="BIZ UDPゴシック" w:eastAsia="BIZ UDPゴシック" w:hAnsi="BIZ UDPゴシック" w:cs="ＭＳ Ｐゴシック"/>
                <w:kern w:val="0"/>
                <w:sz w:val="22"/>
              </w:rPr>
            </w:pP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協力店舗によるレジ袋の有料化を開始</w:t>
            </w:r>
          </w:p>
        </w:tc>
      </w:tr>
      <w:tr w:rsidR="00A74B1A" w:rsidRPr="007062FA" w:rsidTr="00207274">
        <w:trPr>
          <w:trHeight w:val="116"/>
          <w:jc w:val="center"/>
        </w:trPr>
        <w:tc>
          <w:tcPr>
            <w:tcW w:w="1980" w:type="dxa"/>
            <w:vMerge/>
            <w:tcBorders>
              <w:top w:val="single" w:sz="6" w:space="0" w:color="auto"/>
              <w:bottom w:val="single" w:sz="6" w:space="0" w:color="auto"/>
              <w:right w:val="single" w:sz="6" w:space="0" w:color="auto"/>
            </w:tcBorders>
            <w:vAlign w:val="center"/>
            <w:hideMark/>
          </w:tcPr>
          <w:p w:rsidR="00A74B1A" w:rsidRPr="00A74B1A" w:rsidRDefault="00A74B1A" w:rsidP="001E41C6">
            <w:pPr>
              <w:spacing w:line="360" w:lineRule="exact"/>
              <w:jc w:val="left"/>
              <w:rPr>
                <w:rFonts w:ascii="BIZ UDPゴシック" w:eastAsia="BIZ UDPゴシック" w:hAnsi="BIZ UDPゴシック" w:cs="ＭＳ Ｐゴシック"/>
                <w:kern w:val="0"/>
                <w:sz w:val="22"/>
              </w:rPr>
            </w:pP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粗大ごみの戸別収集と犬・猫等の死骸収集を民間業者に委託</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平成21年  ７月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全市で資源ごみ朝出し事業の取組</w:t>
            </w:r>
          </w:p>
        </w:tc>
      </w:tr>
      <w:tr w:rsidR="00A74B1A" w:rsidRPr="007062FA" w:rsidTr="00207274">
        <w:trPr>
          <w:trHeight w:val="70"/>
          <w:jc w:val="center"/>
        </w:trPr>
        <w:tc>
          <w:tcPr>
            <w:tcW w:w="1980" w:type="dxa"/>
            <w:vMerge w:val="restart"/>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平成21年10月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可燃ごみ袋の指定袋制の完全実施</w:t>
            </w:r>
          </w:p>
        </w:tc>
      </w:tr>
      <w:tr w:rsidR="00A74B1A" w:rsidRPr="007062FA" w:rsidTr="00207274">
        <w:trPr>
          <w:trHeight w:val="70"/>
          <w:jc w:val="center"/>
        </w:trPr>
        <w:tc>
          <w:tcPr>
            <w:tcW w:w="1980" w:type="dxa"/>
            <w:vMerge/>
            <w:tcBorders>
              <w:top w:val="single" w:sz="6" w:space="0" w:color="auto"/>
              <w:bottom w:val="single" w:sz="6" w:space="0" w:color="auto"/>
              <w:right w:val="single" w:sz="6" w:space="0" w:color="auto"/>
            </w:tcBorders>
            <w:vAlign w:val="center"/>
            <w:hideMark/>
          </w:tcPr>
          <w:p w:rsidR="00A74B1A" w:rsidRPr="00A74B1A" w:rsidRDefault="00A74B1A" w:rsidP="001E41C6">
            <w:pPr>
              <w:spacing w:line="360" w:lineRule="exact"/>
              <w:jc w:val="left"/>
              <w:rPr>
                <w:rFonts w:ascii="BIZ UDPゴシック" w:eastAsia="BIZ UDPゴシック" w:hAnsi="BIZ UDPゴシック" w:cs="ＭＳ Ｐゴシック"/>
                <w:kern w:val="0"/>
                <w:sz w:val="22"/>
              </w:rPr>
            </w:pP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クリーンセンター日曜資源受付の開始</w:t>
            </w:r>
          </w:p>
        </w:tc>
      </w:tr>
      <w:tr w:rsidR="00A74B1A" w:rsidRPr="007062FA" w:rsidTr="00207274">
        <w:trPr>
          <w:trHeight w:val="75"/>
          <w:jc w:val="center"/>
        </w:trPr>
        <w:tc>
          <w:tcPr>
            <w:tcW w:w="1980" w:type="dxa"/>
            <w:vMerge/>
            <w:tcBorders>
              <w:top w:val="single" w:sz="6" w:space="0" w:color="auto"/>
              <w:bottom w:val="single" w:sz="6" w:space="0" w:color="auto"/>
              <w:right w:val="single" w:sz="6" w:space="0" w:color="auto"/>
            </w:tcBorders>
            <w:vAlign w:val="center"/>
            <w:hideMark/>
          </w:tcPr>
          <w:p w:rsidR="00A74B1A" w:rsidRPr="00A74B1A" w:rsidRDefault="00A74B1A" w:rsidP="001E41C6">
            <w:pPr>
              <w:spacing w:line="360" w:lineRule="exact"/>
              <w:jc w:val="left"/>
              <w:rPr>
                <w:rFonts w:ascii="BIZ UDPゴシック" w:eastAsia="BIZ UDPゴシック" w:hAnsi="BIZ UDPゴシック" w:cs="ＭＳ Ｐゴシック"/>
                <w:kern w:val="0"/>
                <w:sz w:val="22"/>
              </w:rPr>
            </w:pP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プラスチック製容器包装の収集（形原地区・塩津地区・蒲郡東西北部の一部）</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平成22年</w:t>
            </w:r>
            <w:r w:rsidR="00207274">
              <w:rPr>
                <w:rFonts w:ascii="BIZ UDPゴシック" w:eastAsia="BIZ UDPゴシック" w:hAnsi="BIZ UDPゴシック" w:cs="ＭＳ Ｐゴシック" w:hint="eastAsia"/>
                <w:kern w:val="0"/>
                <w:sz w:val="22"/>
              </w:rPr>
              <w:t xml:space="preserve"> </w:t>
            </w:r>
            <w:r w:rsidRPr="00A74B1A">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３月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汚泥供給設備の竣工（下水汚泥・し尿汚泥の混焼開始）</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平成22年10月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府相日曜資源拠点の開設</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平成22年11月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プラスチック製容器包装の全市収集</w:t>
            </w:r>
          </w:p>
        </w:tc>
      </w:tr>
      <w:tr w:rsidR="00A74B1A" w:rsidRPr="007062FA" w:rsidTr="00207274">
        <w:trPr>
          <w:trHeight w:val="120"/>
          <w:jc w:val="center"/>
        </w:trPr>
        <w:tc>
          <w:tcPr>
            <w:tcW w:w="1980" w:type="dxa"/>
            <w:vMerge w:val="restart"/>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平成25年</w:t>
            </w:r>
            <w:r w:rsidRPr="00A74B1A">
              <w:rPr>
                <w:rFonts w:ascii="BIZ UDPゴシック" w:eastAsia="BIZ UDPゴシック" w:hAnsi="BIZ UDPゴシック" w:cs="ＭＳ Ｐゴシック"/>
                <w:kern w:val="0"/>
                <w:sz w:val="22"/>
              </w:rPr>
              <w:t xml:space="preserve"> </w:t>
            </w:r>
            <w:r w:rsidR="00207274">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４月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ind w:left="220" w:hangingChars="100" w:hanging="22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資源ステーションからの資源ごみ持ち去り行為の禁止</w:t>
            </w:r>
          </w:p>
        </w:tc>
      </w:tr>
      <w:tr w:rsidR="00A74B1A" w:rsidRPr="007062FA" w:rsidTr="00207274">
        <w:trPr>
          <w:trHeight w:val="345"/>
          <w:jc w:val="center"/>
        </w:trPr>
        <w:tc>
          <w:tcPr>
            <w:tcW w:w="1980" w:type="dxa"/>
            <w:vMerge/>
            <w:tcBorders>
              <w:top w:val="single" w:sz="6" w:space="0" w:color="auto"/>
              <w:bottom w:val="single" w:sz="6" w:space="0" w:color="auto"/>
              <w:right w:val="single" w:sz="6" w:space="0" w:color="auto"/>
            </w:tcBorders>
            <w:vAlign w:val="center"/>
            <w:hideMark/>
          </w:tcPr>
          <w:p w:rsidR="00A74B1A" w:rsidRPr="00A74B1A" w:rsidRDefault="00A74B1A" w:rsidP="001E41C6">
            <w:pPr>
              <w:spacing w:line="360" w:lineRule="exact"/>
              <w:jc w:val="left"/>
              <w:rPr>
                <w:rFonts w:ascii="BIZ UDPゴシック" w:eastAsia="BIZ UDPゴシック" w:hAnsi="BIZ UDPゴシック" w:cs="ＭＳ Ｐゴシック"/>
                <w:kern w:val="0"/>
                <w:sz w:val="22"/>
              </w:rPr>
            </w:pP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ind w:left="220" w:hangingChars="100" w:hanging="22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ステーション早朝パトロールの開始</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平成26年</w:t>
            </w:r>
            <w:r w:rsidRPr="00A74B1A">
              <w:rPr>
                <w:rFonts w:ascii="BIZ UDPゴシック" w:eastAsia="BIZ UDPゴシック" w:hAnsi="BIZ UDPゴシック" w:cs="ＭＳ Ｐゴシック"/>
                <w:kern w:val="0"/>
                <w:sz w:val="22"/>
              </w:rPr>
              <w:t xml:space="preserve"> </w:t>
            </w:r>
            <w:r w:rsidR="00207274">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４月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ind w:left="220" w:hangingChars="100" w:hanging="22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ピックアップ方式による小型家電リサイクル事業の実施</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平成26年 </w:t>
            </w:r>
            <w:r w:rsidR="00207274">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８月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ind w:left="220" w:hangingChars="100" w:hanging="22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リサイクルバザールの実施</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平成26年10月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ind w:left="220" w:hangingChars="100" w:hanging="22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市内５箇所で小型家電リサイクルのボックス収集</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平成27年</w:t>
            </w:r>
            <w:r w:rsidR="00207274">
              <w:rPr>
                <w:rFonts w:ascii="BIZ UDPゴシック" w:eastAsia="BIZ UDPゴシック" w:hAnsi="BIZ UDPゴシック" w:cs="ＭＳ Ｐゴシック" w:hint="eastAsia"/>
                <w:kern w:val="0"/>
                <w:sz w:val="22"/>
              </w:rPr>
              <w:t xml:space="preserve"> </w:t>
            </w:r>
            <w:r w:rsidRPr="00A74B1A">
              <w:rPr>
                <w:rFonts w:ascii="BIZ UDPゴシック" w:eastAsia="BIZ UDPゴシック" w:hAnsi="BIZ UDPゴシック" w:cs="ＭＳ Ｐゴシック" w:hint="eastAsia"/>
                <w:kern w:val="0"/>
                <w:sz w:val="22"/>
              </w:rPr>
              <w:t xml:space="preserve"> ４月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事業系ごみ（一般廃棄物）処理手数料、産業廃棄物処理手数料の改正（事業系ごみ10㎏当たり60円から80円、産業廃棄物10㎏当たり80円から110円に改正）</w:t>
            </w:r>
          </w:p>
        </w:tc>
      </w:tr>
      <w:tr w:rsidR="00A74B1A" w:rsidRPr="007062FA" w:rsidTr="00207274">
        <w:trPr>
          <w:trHeight w:val="165"/>
          <w:jc w:val="center"/>
        </w:trPr>
        <w:tc>
          <w:tcPr>
            <w:tcW w:w="1980" w:type="dxa"/>
            <w:vMerge w:val="restart"/>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平成28年 </w:t>
            </w:r>
            <w:r w:rsidR="00207274">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４月</w:t>
            </w:r>
          </w:p>
        </w:tc>
        <w:tc>
          <w:tcPr>
            <w:tcW w:w="7092" w:type="dxa"/>
            <w:tcBorders>
              <w:top w:val="single" w:sz="6" w:space="0" w:color="auto"/>
              <w:left w:val="single" w:sz="6" w:space="0" w:color="auto"/>
              <w:bottom w:val="single" w:sz="6" w:space="0" w:color="auto"/>
            </w:tcBorders>
            <w:vAlign w:val="center"/>
            <w:hideMark/>
          </w:tcPr>
          <w:p w:rsidR="00A74B1A" w:rsidRPr="00A74B1A" w:rsidRDefault="00A74B1A" w:rsidP="001E41C6">
            <w:pPr>
              <w:snapToGrid w:val="0"/>
              <w:spacing w:line="360" w:lineRule="exact"/>
              <w:ind w:left="220" w:hangingChars="100" w:hanging="22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羽毛布団をリサイクル会社へ引き渡し開始</w:t>
            </w:r>
          </w:p>
        </w:tc>
      </w:tr>
      <w:tr w:rsidR="00A74B1A" w:rsidRPr="007062FA" w:rsidTr="00207274">
        <w:trPr>
          <w:trHeight w:val="690"/>
          <w:jc w:val="center"/>
        </w:trPr>
        <w:tc>
          <w:tcPr>
            <w:tcW w:w="1980" w:type="dxa"/>
            <w:vMerge/>
            <w:tcBorders>
              <w:top w:val="single" w:sz="6" w:space="0" w:color="auto"/>
              <w:bottom w:val="single" w:sz="6" w:space="0" w:color="auto"/>
              <w:right w:val="single" w:sz="6" w:space="0" w:color="auto"/>
            </w:tcBorders>
            <w:vAlign w:val="center"/>
            <w:hideMark/>
          </w:tcPr>
          <w:p w:rsidR="00A74B1A" w:rsidRPr="00A74B1A" w:rsidRDefault="00A74B1A" w:rsidP="001E41C6">
            <w:pPr>
              <w:spacing w:line="360" w:lineRule="exact"/>
              <w:jc w:val="left"/>
              <w:rPr>
                <w:rFonts w:ascii="BIZ UDPゴシック" w:eastAsia="BIZ UDPゴシック" w:hAnsi="BIZ UDPゴシック" w:cs="ＭＳ Ｐゴシック"/>
                <w:kern w:val="0"/>
                <w:sz w:val="22"/>
              </w:rPr>
            </w:pP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事業系ごみ（一般廃棄物）処理手数料、産業廃棄物処理手数料の改正（事業系ごみ10㎏当たり80円から100円、産業廃棄物10㎏当たり110円から150円に改正）</w:t>
            </w:r>
          </w:p>
        </w:tc>
      </w:tr>
      <w:tr w:rsidR="00A74B1A" w:rsidRPr="007062FA" w:rsidTr="00207274">
        <w:trPr>
          <w:trHeight w:val="315"/>
          <w:jc w:val="center"/>
        </w:trPr>
        <w:tc>
          <w:tcPr>
            <w:tcW w:w="1980" w:type="dxa"/>
            <w:vMerge/>
            <w:tcBorders>
              <w:top w:val="single" w:sz="6" w:space="0" w:color="auto"/>
              <w:bottom w:val="single" w:sz="6" w:space="0" w:color="auto"/>
              <w:right w:val="single" w:sz="6" w:space="0" w:color="auto"/>
            </w:tcBorders>
            <w:vAlign w:val="center"/>
            <w:hideMark/>
          </w:tcPr>
          <w:p w:rsidR="00A74B1A" w:rsidRPr="00A74B1A" w:rsidRDefault="00A74B1A" w:rsidP="001E41C6">
            <w:pPr>
              <w:spacing w:line="360" w:lineRule="exact"/>
              <w:jc w:val="left"/>
              <w:rPr>
                <w:rFonts w:ascii="BIZ UDPゴシック" w:eastAsia="BIZ UDPゴシック" w:hAnsi="BIZ UDPゴシック" w:cs="ＭＳ Ｐゴシック"/>
                <w:kern w:val="0"/>
                <w:sz w:val="22"/>
              </w:rPr>
            </w:pP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ind w:left="220" w:hangingChars="100" w:hanging="220"/>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ごみステーション環境美化出前講座の実施</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平成30年12月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資源・ごみ分別アプリ「さんあ～る」の配信</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 xml:space="preserve">令和 </w:t>
            </w:r>
            <w:r w:rsidR="00207274">
              <w:rPr>
                <w:rFonts w:ascii="BIZ UDPゴシック" w:eastAsia="BIZ UDPゴシック" w:hAnsi="BIZ UDPゴシック" w:cs="ＭＳ Ｐゴシック"/>
                <w:kern w:val="0"/>
                <w:sz w:val="22"/>
              </w:rPr>
              <w:t xml:space="preserve"> </w:t>
            </w:r>
            <w:r w:rsidRPr="00A74B1A">
              <w:rPr>
                <w:rFonts w:ascii="BIZ UDPゴシック" w:eastAsia="BIZ UDPゴシック" w:hAnsi="BIZ UDPゴシック" w:cs="ＭＳ Ｐゴシック" w:hint="eastAsia"/>
                <w:kern w:val="0"/>
                <w:sz w:val="22"/>
              </w:rPr>
              <w:t>元年</w:t>
            </w:r>
            <w:r w:rsidRPr="00A74B1A">
              <w:rPr>
                <w:rFonts w:ascii="BIZ UDPゴシック" w:eastAsia="BIZ UDPゴシック" w:hAnsi="BIZ UDPゴシック" w:cs="ＭＳ Ｐゴシック"/>
                <w:kern w:val="0"/>
                <w:sz w:val="22"/>
              </w:rPr>
              <w:t>11月</w:t>
            </w:r>
          </w:p>
        </w:tc>
        <w:tc>
          <w:tcPr>
            <w:tcW w:w="7092" w:type="dxa"/>
            <w:tcBorders>
              <w:top w:val="single" w:sz="6" w:space="0" w:color="auto"/>
              <w:left w:val="single" w:sz="6" w:space="0" w:color="auto"/>
              <w:bottom w:val="single" w:sz="6" w:space="0" w:color="auto"/>
            </w:tcBorders>
            <w:vAlign w:val="center"/>
          </w:tcPr>
          <w:p w:rsidR="00A74B1A" w:rsidRPr="00A74B1A" w:rsidRDefault="00A74B1A" w:rsidP="001E41C6">
            <w:pPr>
              <w:snapToGrid w:val="0"/>
              <w:spacing w:line="360" w:lineRule="exact"/>
              <w:rPr>
                <w:rFonts w:ascii="BIZ UDPゴシック" w:eastAsia="BIZ UDPゴシック" w:hAnsi="BIZ UDPゴシック" w:cs="ＭＳ Ｐゴシック"/>
                <w:kern w:val="0"/>
                <w:sz w:val="22"/>
              </w:rPr>
            </w:pPr>
            <w:r w:rsidRPr="00A74B1A">
              <w:rPr>
                <w:rFonts w:ascii="BIZ UDPゴシック" w:eastAsia="BIZ UDPゴシック" w:hAnsi="BIZ UDPゴシック" w:cs="ＭＳ Ｐゴシック" w:hint="eastAsia"/>
                <w:kern w:val="0"/>
                <w:sz w:val="22"/>
              </w:rPr>
              <w:t>廃油のボックス回収を開始</w:t>
            </w:r>
          </w:p>
        </w:tc>
      </w:tr>
      <w:tr w:rsidR="00931635"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931635" w:rsidRPr="008005E6" w:rsidRDefault="00931635" w:rsidP="00931635">
            <w:pPr>
              <w:snapToGrid w:val="0"/>
              <w:spacing w:line="360" w:lineRule="exact"/>
              <w:rPr>
                <w:rFonts w:ascii="BIZ UDPゴシック" w:eastAsia="BIZ UDPゴシック" w:hAnsi="BIZ UDPゴシック" w:cs="ＭＳ Ｐゴシック"/>
                <w:kern w:val="0"/>
                <w:sz w:val="22"/>
              </w:rPr>
            </w:pPr>
            <w:r w:rsidRPr="008005E6">
              <w:rPr>
                <w:rFonts w:ascii="BIZ UDPゴシック" w:eastAsia="BIZ UDPゴシック" w:hAnsi="BIZ UDPゴシック" w:cs="ＭＳ Ｐゴシック" w:hint="eastAsia"/>
                <w:kern w:val="0"/>
                <w:sz w:val="22"/>
              </w:rPr>
              <w:t xml:space="preserve">令和 </w:t>
            </w:r>
            <w:r w:rsidRPr="008005E6">
              <w:rPr>
                <w:rFonts w:ascii="BIZ UDPゴシック" w:eastAsia="BIZ UDPゴシック" w:hAnsi="BIZ UDPゴシック" w:cs="ＭＳ Ｐゴシック"/>
                <w:kern w:val="0"/>
                <w:sz w:val="22"/>
              </w:rPr>
              <w:t xml:space="preserve"> </w:t>
            </w:r>
            <w:r w:rsidRPr="008005E6">
              <w:rPr>
                <w:rFonts w:ascii="BIZ UDPゴシック" w:eastAsia="BIZ UDPゴシック" w:hAnsi="BIZ UDPゴシック" w:cs="ＭＳ Ｐゴシック" w:hint="eastAsia"/>
                <w:kern w:val="0"/>
                <w:sz w:val="22"/>
              </w:rPr>
              <w:t xml:space="preserve">３年 </w:t>
            </w:r>
            <w:r w:rsidRPr="008005E6">
              <w:rPr>
                <w:rFonts w:ascii="BIZ UDPゴシック" w:eastAsia="BIZ UDPゴシック" w:hAnsi="BIZ UDPゴシック" w:cs="ＭＳ Ｐゴシック"/>
                <w:kern w:val="0"/>
                <w:sz w:val="22"/>
              </w:rPr>
              <w:t xml:space="preserve"> </w:t>
            </w:r>
            <w:r w:rsidRPr="008005E6">
              <w:rPr>
                <w:rFonts w:ascii="BIZ UDPゴシック" w:eastAsia="BIZ UDPゴシック" w:hAnsi="BIZ UDPゴシック" w:cs="ＭＳ Ｐゴシック" w:hint="eastAsia"/>
                <w:kern w:val="0"/>
                <w:sz w:val="22"/>
              </w:rPr>
              <w:t>３</w:t>
            </w:r>
            <w:r w:rsidRPr="008005E6">
              <w:rPr>
                <w:rFonts w:ascii="BIZ UDPゴシック" w:eastAsia="BIZ UDPゴシック" w:hAnsi="BIZ UDPゴシック" w:cs="ＭＳ Ｐゴシック"/>
                <w:kern w:val="0"/>
                <w:sz w:val="22"/>
              </w:rPr>
              <w:t>月</w:t>
            </w:r>
          </w:p>
        </w:tc>
        <w:tc>
          <w:tcPr>
            <w:tcW w:w="7092" w:type="dxa"/>
            <w:tcBorders>
              <w:top w:val="single" w:sz="6" w:space="0" w:color="auto"/>
              <w:left w:val="single" w:sz="6" w:space="0" w:color="auto"/>
              <w:bottom w:val="single" w:sz="6" w:space="0" w:color="auto"/>
            </w:tcBorders>
            <w:vAlign w:val="center"/>
          </w:tcPr>
          <w:p w:rsidR="00931635" w:rsidRPr="008005E6" w:rsidRDefault="00931635" w:rsidP="001E41C6">
            <w:pPr>
              <w:snapToGrid w:val="0"/>
              <w:spacing w:line="360" w:lineRule="exact"/>
              <w:rPr>
                <w:rFonts w:ascii="BIZ UDPゴシック" w:eastAsia="BIZ UDPゴシック" w:hAnsi="BIZ UDPゴシック" w:cs="ＭＳ Ｐゴシック"/>
                <w:kern w:val="0"/>
                <w:sz w:val="22"/>
              </w:rPr>
            </w:pPr>
            <w:r w:rsidRPr="008005E6">
              <w:rPr>
                <w:rFonts w:ascii="BIZ UDPゴシック" w:eastAsia="BIZ UDPゴシック" w:hAnsi="BIZ UDPゴシック" w:cs="ＭＳ Ｐゴシック" w:hint="eastAsia"/>
                <w:kern w:val="0"/>
                <w:sz w:val="22"/>
              </w:rPr>
              <w:t>ゼロカーボンシティを宣言</w:t>
            </w:r>
          </w:p>
        </w:tc>
      </w:tr>
      <w:tr w:rsidR="00931635"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931635" w:rsidRPr="008005E6" w:rsidRDefault="00931635" w:rsidP="00931635">
            <w:pPr>
              <w:snapToGrid w:val="0"/>
              <w:spacing w:line="360" w:lineRule="exact"/>
              <w:rPr>
                <w:rFonts w:ascii="BIZ UDPゴシック" w:eastAsia="BIZ UDPゴシック" w:hAnsi="BIZ UDPゴシック" w:cs="ＭＳ Ｐゴシック"/>
                <w:kern w:val="0"/>
                <w:sz w:val="22"/>
              </w:rPr>
            </w:pPr>
            <w:r w:rsidRPr="008005E6">
              <w:rPr>
                <w:rFonts w:ascii="BIZ UDPゴシック" w:eastAsia="BIZ UDPゴシック" w:hAnsi="BIZ UDPゴシック" w:cs="ＭＳ Ｐゴシック" w:hint="eastAsia"/>
                <w:kern w:val="0"/>
                <w:sz w:val="22"/>
              </w:rPr>
              <w:t xml:space="preserve">令和 </w:t>
            </w:r>
            <w:r w:rsidRPr="008005E6">
              <w:rPr>
                <w:rFonts w:ascii="BIZ UDPゴシック" w:eastAsia="BIZ UDPゴシック" w:hAnsi="BIZ UDPゴシック" w:cs="ＭＳ Ｐゴシック"/>
                <w:kern w:val="0"/>
                <w:sz w:val="22"/>
              </w:rPr>
              <w:t xml:space="preserve"> </w:t>
            </w:r>
            <w:r w:rsidRPr="008005E6">
              <w:rPr>
                <w:rFonts w:ascii="BIZ UDPゴシック" w:eastAsia="BIZ UDPゴシック" w:hAnsi="BIZ UDPゴシック" w:cs="ＭＳ Ｐゴシック" w:hint="eastAsia"/>
                <w:kern w:val="0"/>
                <w:sz w:val="22"/>
              </w:rPr>
              <w:t>３年 １１</w:t>
            </w:r>
            <w:r w:rsidRPr="008005E6">
              <w:rPr>
                <w:rFonts w:ascii="BIZ UDPゴシック" w:eastAsia="BIZ UDPゴシック" w:hAnsi="BIZ UDPゴシック" w:cs="ＭＳ Ｐゴシック"/>
                <w:kern w:val="0"/>
                <w:sz w:val="22"/>
              </w:rPr>
              <w:t>月</w:t>
            </w:r>
          </w:p>
        </w:tc>
        <w:tc>
          <w:tcPr>
            <w:tcW w:w="7092" w:type="dxa"/>
            <w:tcBorders>
              <w:top w:val="single" w:sz="6" w:space="0" w:color="auto"/>
              <w:left w:val="single" w:sz="6" w:space="0" w:color="auto"/>
              <w:bottom w:val="single" w:sz="6" w:space="0" w:color="auto"/>
            </w:tcBorders>
            <w:vAlign w:val="center"/>
          </w:tcPr>
          <w:p w:rsidR="00931635" w:rsidRPr="008005E6" w:rsidRDefault="00931635" w:rsidP="001E41C6">
            <w:pPr>
              <w:snapToGrid w:val="0"/>
              <w:spacing w:line="360" w:lineRule="exact"/>
              <w:rPr>
                <w:rFonts w:ascii="BIZ UDPゴシック" w:eastAsia="BIZ UDPゴシック" w:hAnsi="BIZ UDPゴシック" w:cs="ＭＳ Ｐゴシック"/>
                <w:kern w:val="0"/>
                <w:sz w:val="22"/>
              </w:rPr>
            </w:pPr>
            <w:r w:rsidRPr="008005E6">
              <w:rPr>
                <w:rFonts w:ascii="BIZ UDPゴシック" w:eastAsia="BIZ UDPゴシック" w:hAnsi="BIZ UDPゴシック" w:cs="ＭＳ Ｐゴシック" w:hint="eastAsia"/>
                <w:kern w:val="0"/>
                <w:sz w:val="22"/>
              </w:rPr>
              <w:t>サーキュラーシティを表明</w:t>
            </w:r>
          </w:p>
        </w:tc>
      </w:tr>
      <w:tr w:rsidR="00A74B1A" w:rsidRPr="007062FA" w:rsidTr="00207274">
        <w:trPr>
          <w:trHeight w:val="70"/>
          <w:jc w:val="center"/>
        </w:trPr>
        <w:tc>
          <w:tcPr>
            <w:tcW w:w="1980" w:type="dxa"/>
            <w:tcBorders>
              <w:top w:val="single" w:sz="6" w:space="0" w:color="auto"/>
              <w:bottom w:val="single" w:sz="6" w:space="0" w:color="auto"/>
              <w:right w:val="single" w:sz="6" w:space="0" w:color="auto"/>
            </w:tcBorders>
            <w:vAlign w:val="center"/>
          </w:tcPr>
          <w:p w:rsidR="00A74B1A" w:rsidRPr="008005E6" w:rsidRDefault="00A74B1A" w:rsidP="001E41C6">
            <w:pPr>
              <w:snapToGrid w:val="0"/>
              <w:spacing w:line="360" w:lineRule="exact"/>
              <w:rPr>
                <w:rFonts w:ascii="BIZ UDPゴシック" w:eastAsia="BIZ UDPゴシック" w:hAnsi="BIZ UDPゴシック" w:cs="ＭＳ Ｐゴシック"/>
                <w:kern w:val="0"/>
                <w:sz w:val="22"/>
              </w:rPr>
            </w:pPr>
            <w:r w:rsidRPr="008005E6">
              <w:rPr>
                <w:rFonts w:ascii="BIZ UDPゴシック" w:eastAsia="BIZ UDPゴシック" w:hAnsi="BIZ UDPゴシック" w:cs="ＭＳ Ｐゴシック" w:hint="eastAsia"/>
                <w:kern w:val="0"/>
                <w:sz w:val="22"/>
              </w:rPr>
              <w:t xml:space="preserve">令和 </w:t>
            </w:r>
            <w:r w:rsidR="00207274" w:rsidRPr="008005E6">
              <w:rPr>
                <w:rFonts w:ascii="BIZ UDPゴシック" w:eastAsia="BIZ UDPゴシック" w:hAnsi="BIZ UDPゴシック" w:cs="ＭＳ Ｐゴシック"/>
                <w:kern w:val="0"/>
                <w:sz w:val="22"/>
              </w:rPr>
              <w:t xml:space="preserve"> </w:t>
            </w:r>
            <w:r w:rsidRPr="008005E6">
              <w:rPr>
                <w:rFonts w:ascii="BIZ UDPゴシック" w:eastAsia="BIZ UDPゴシック" w:hAnsi="BIZ UDPゴシック" w:cs="ＭＳ Ｐゴシック" w:hint="eastAsia"/>
                <w:kern w:val="0"/>
                <w:sz w:val="22"/>
              </w:rPr>
              <w:t xml:space="preserve">４年 </w:t>
            </w:r>
            <w:r w:rsidR="00207274" w:rsidRPr="008005E6">
              <w:rPr>
                <w:rFonts w:ascii="BIZ UDPゴシック" w:eastAsia="BIZ UDPゴシック" w:hAnsi="BIZ UDPゴシック" w:cs="ＭＳ Ｐゴシック"/>
                <w:kern w:val="0"/>
                <w:sz w:val="22"/>
              </w:rPr>
              <w:t xml:space="preserve"> </w:t>
            </w:r>
            <w:r w:rsidRPr="008005E6">
              <w:rPr>
                <w:rFonts w:ascii="BIZ UDPゴシック" w:eastAsia="BIZ UDPゴシック" w:hAnsi="BIZ UDPゴシック" w:cs="ＭＳ Ｐゴシック" w:hint="eastAsia"/>
                <w:kern w:val="0"/>
                <w:sz w:val="22"/>
              </w:rPr>
              <w:t>５</w:t>
            </w:r>
            <w:r w:rsidRPr="008005E6">
              <w:rPr>
                <w:rFonts w:ascii="BIZ UDPゴシック" w:eastAsia="BIZ UDPゴシック" w:hAnsi="BIZ UDPゴシック" w:cs="ＭＳ Ｐゴシック"/>
                <w:kern w:val="0"/>
                <w:sz w:val="22"/>
              </w:rPr>
              <w:t>月</w:t>
            </w:r>
          </w:p>
        </w:tc>
        <w:tc>
          <w:tcPr>
            <w:tcW w:w="7092" w:type="dxa"/>
            <w:tcBorders>
              <w:top w:val="single" w:sz="6" w:space="0" w:color="auto"/>
              <w:left w:val="single" w:sz="6" w:space="0" w:color="auto"/>
              <w:bottom w:val="single" w:sz="6" w:space="0" w:color="auto"/>
            </w:tcBorders>
            <w:vAlign w:val="center"/>
          </w:tcPr>
          <w:p w:rsidR="00A74B1A" w:rsidRPr="008005E6" w:rsidRDefault="00931635" w:rsidP="00931635">
            <w:pPr>
              <w:snapToGrid w:val="0"/>
              <w:spacing w:line="360" w:lineRule="exact"/>
              <w:rPr>
                <w:rFonts w:ascii="BIZ UDPゴシック" w:eastAsia="BIZ UDPゴシック" w:hAnsi="BIZ UDPゴシック" w:cs="ＭＳ Ｐゴシック"/>
                <w:kern w:val="0"/>
                <w:sz w:val="22"/>
              </w:rPr>
            </w:pPr>
            <w:r w:rsidRPr="008005E6">
              <w:rPr>
                <w:rFonts w:ascii="BIZ UDPゴシック" w:eastAsia="BIZ UDPゴシック" w:hAnsi="BIZ UDPゴシック" w:cs="ＭＳ Ｐゴシック" w:hint="eastAsia"/>
                <w:kern w:val="0"/>
                <w:sz w:val="22"/>
              </w:rPr>
              <w:t>粗大ごみ等の</w:t>
            </w:r>
            <w:r w:rsidR="00A74B1A" w:rsidRPr="008005E6">
              <w:rPr>
                <w:rFonts w:ascii="BIZ UDPゴシック" w:eastAsia="BIZ UDPゴシック" w:hAnsi="BIZ UDPゴシック" w:cs="ＭＳ Ｐゴシック" w:hint="eastAsia"/>
                <w:kern w:val="0"/>
                <w:sz w:val="22"/>
              </w:rPr>
              <w:t>メルカリ</w:t>
            </w:r>
            <w:r w:rsidRPr="008005E6">
              <w:rPr>
                <w:rFonts w:ascii="BIZ UDPゴシック" w:eastAsia="BIZ UDPゴシック" w:hAnsi="BIZ UDPゴシック" w:cs="ＭＳ Ｐゴシック" w:hint="eastAsia"/>
                <w:kern w:val="0"/>
                <w:sz w:val="22"/>
              </w:rPr>
              <w:t>ショップス出品を開始</w:t>
            </w:r>
          </w:p>
        </w:tc>
      </w:tr>
      <w:tr w:rsidR="00A74B1A" w:rsidRPr="007062FA" w:rsidTr="00207274">
        <w:trPr>
          <w:trHeight w:val="70"/>
          <w:jc w:val="center"/>
        </w:trPr>
        <w:tc>
          <w:tcPr>
            <w:tcW w:w="1980" w:type="dxa"/>
            <w:tcBorders>
              <w:top w:val="single" w:sz="6" w:space="0" w:color="auto"/>
              <w:bottom w:val="single" w:sz="12" w:space="0" w:color="auto"/>
              <w:right w:val="single" w:sz="6" w:space="0" w:color="auto"/>
            </w:tcBorders>
            <w:vAlign w:val="center"/>
          </w:tcPr>
          <w:p w:rsidR="00A74B1A" w:rsidRPr="008005E6" w:rsidRDefault="00A74B1A" w:rsidP="001E41C6">
            <w:pPr>
              <w:snapToGrid w:val="0"/>
              <w:spacing w:line="360" w:lineRule="exact"/>
              <w:rPr>
                <w:rFonts w:ascii="BIZ UDPゴシック" w:eastAsia="BIZ UDPゴシック" w:hAnsi="BIZ UDPゴシック" w:cs="ＭＳ Ｐゴシック"/>
                <w:kern w:val="0"/>
                <w:sz w:val="22"/>
              </w:rPr>
            </w:pPr>
            <w:r w:rsidRPr="008005E6">
              <w:rPr>
                <w:rFonts w:ascii="BIZ UDPゴシック" w:eastAsia="BIZ UDPゴシック" w:hAnsi="BIZ UDPゴシック" w:cs="ＭＳ Ｐゴシック" w:hint="eastAsia"/>
                <w:kern w:val="0"/>
                <w:sz w:val="22"/>
              </w:rPr>
              <w:t xml:space="preserve">令和 </w:t>
            </w:r>
            <w:r w:rsidR="00207274" w:rsidRPr="008005E6">
              <w:rPr>
                <w:rFonts w:ascii="BIZ UDPゴシック" w:eastAsia="BIZ UDPゴシック" w:hAnsi="BIZ UDPゴシック" w:cs="ＭＳ Ｐゴシック"/>
                <w:kern w:val="0"/>
                <w:sz w:val="22"/>
              </w:rPr>
              <w:t xml:space="preserve"> </w:t>
            </w:r>
            <w:r w:rsidRPr="008005E6">
              <w:rPr>
                <w:rFonts w:ascii="BIZ UDPゴシック" w:eastAsia="BIZ UDPゴシック" w:hAnsi="BIZ UDPゴシック" w:cs="ＭＳ Ｐゴシック" w:hint="eastAsia"/>
                <w:kern w:val="0"/>
                <w:sz w:val="22"/>
              </w:rPr>
              <w:t xml:space="preserve">５年 </w:t>
            </w:r>
            <w:r w:rsidR="00207274" w:rsidRPr="008005E6">
              <w:rPr>
                <w:rFonts w:ascii="BIZ UDPゴシック" w:eastAsia="BIZ UDPゴシック" w:hAnsi="BIZ UDPゴシック" w:cs="ＭＳ Ｐゴシック"/>
                <w:kern w:val="0"/>
                <w:sz w:val="22"/>
              </w:rPr>
              <w:t xml:space="preserve"> </w:t>
            </w:r>
            <w:r w:rsidRPr="008005E6">
              <w:rPr>
                <w:rFonts w:ascii="BIZ UDPゴシック" w:eastAsia="BIZ UDPゴシック" w:hAnsi="BIZ UDPゴシック" w:cs="ＭＳ Ｐゴシック" w:hint="eastAsia"/>
                <w:kern w:val="0"/>
                <w:sz w:val="22"/>
              </w:rPr>
              <w:t>４月</w:t>
            </w:r>
          </w:p>
        </w:tc>
        <w:tc>
          <w:tcPr>
            <w:tcW w:w="7092" w:type="dxa"/>
            <w:tcBorders>
              <w:top w:val="single" w:sz="6" w:space="0" w:color="auto"/>
              <w:left w:val="single" w:sz="6" w:space="0" w:color="auto"/>
              <w:bottom w:val="single" w:sz="12" w:space="0" w:color="auto"/>
            </w:tcBorders>
            <w:vAlign w:val="center"/>
          </w:tcPr>
          <w:p w:rsidR="00A74B1A" w:rsidRPr="008005E6" w:rsidRDefault="00A74B1A" w:rsidP="001E41C6">
            <w:pPr>
              <w:snapToGrid w:val="0"/>
              <w:spacing w:line="360" w:lineRule="exact"/>
              <w:rPr>
                <w:rFonts w:ascii="BIZ UDPゴシック" w:eastAsia="BIZ UDPゴシック" w:hAnsi="BIZ UDPゴシック" w:cs="ＭＳ Ｐゴシック"/>
                <w:kern w:val="0"/>
                <w:sz w:val="22"/>
              </w:rPr>
            </w:pPr>
            <w:r w:rsidRPr="008005E6">
              <w:rPr>
                <w:rFonts w:ascii="BIZ UDPゴシック" w:eastAsia="BIZ UDPゴシック" w:hAnsi="BIZ UDPゴシック" w:cs="ＭＳ Ｐゴシック" w:hint="eastAsia"/>
                <w:kern w:val="0"/>
                <w:sz w:val="22"/>
              </w:rPr>
              <w:t>ペットボトル水平リサイクルを開始</w:t>
            </w:r>
          </w:p>
        </w:tc>
      </w:tr>
    </w:tbl>
    <w:p w:rsidR="00A74B1A" w:rsidRDefault="00A74B1A" w:rsidP="00A74B1A"/>
    <w:p w:rsidR="00207274" w:rsidRDefault="00207274">
      <w:pPr>
        <w:widowControl/>
        <w:jc w:val="left"/>
      </w:pPr>
      <w:r>
        <w:br w:type="page"/>
      </w:r>
    </w:p>
    <w:p w:rsidR="00A74B1A" w:rsidRDefault="00A74B1A" w:rsidP="00A74B1A">
      <w:pPr>
        <w:pStyle w:val="2"/>
        <w:numPr>
          <w:ilvl w:val="0"/>
          <w:numId w:val="5"/>
        </w:numPr>
      </w:pPr>
      <w:r>
        <w:rPr>
          <w:rFonts w:hint="eastAsia"/>
        </w:rPr>
        <w:lastRenderedPageBreak/>
        <w:t>ごみ分別区分・処理フロー</w:t>
      </w:r>
    </w:p>
    <w:p w:rsidR="00A74B1A" w:rsidRDefault="00A74B1A" w:rsidP="00A74B1A">
      <w:pPr>
        <w:spacing w:line="20" w:lineRule="exact"/>
      </w:pPr>
    </w:p>
    <w:p w:rsidR="00A74B1A" w:rsidRDefault="00C15412" w:rsidP="00A74B1A">
      <w:pPr>
        <w:ind w:leftChars="200" w:left="420" w:firstLineChars="100" w:firstLine="240"/>
        <w:rPr>
          <w:sz w:val="24"/>
          <w:szCs w:val="24"/>
        </w:rPr>
      </w:pPr>
      <w:r>
        <w:rPr>
          <w:rFonts w:hint="eastAsia"/>
          <w:sz w:val="24"/>
          <w:szCs w:val="24"/>
        </w:rPr>
        <w:t>家庭系</w:t>
      </w:r>
      <w:r w:rsidR="00A74B1A" w:rsidRPr="00A11C65">
        <w:rPr>
          <w:rFonts w:hint="eastAsia"/>
          <w:sz w:val="24"/>
          <w:szCs w:val="24"/>
        </w:rPr>
        <w:t>ごみの分別区分は、</w:t>
      </w:r>
      <w:r w:rsidR="00A74B1A" w:rsidRPr="00A11C65">
        <w:rPr>
          <w:sz w:val="24"/>
          <w:szCs w:val="24"/>
        </w:rPr>
        <w:t>大きくは、燃やすごみ、不燃ごみ、資源物、粗大ごみ</w:t>
      </w:r>
      <w:r w:rsidR="00A74B1A">
        <w:rPr>
          <w:rFonts w:hint="eastAsia"/>
          <w:sz w:val="24"/>
          <w:szCs w:val="24"/>
        </w:rPr>
        <w:t>（大型可燃ごみ含む）</w:t>
      </w:r>
      <w:r w:rsidR="00A74B1A" w:rsidRPr="00A11C65">
        <w:rPr>
          <w:sz w:val="24"/>
          <w:szCs w:val="24"/>
        </w:rPr>
        <w:t>の４分別となっています。</w:t>
      </w:r>
    </w:p>
    <w:p w:rsidR="00F90F0A" w:rsidRDefault="00F90F0A" w:rsidP="00C15412">
      <w:pPr>
        <w:spacing w:line="240" w:lineRule="exact"/>
        <w:ind w:leftChars="200" w:left="420" w:firstLineChars="100" w:firstLine="240"/>
        <w:rPr>
          <w:sz w:val="24"/>
          <w:szCs w:val="24"/>
        </w:rPr>
      </w:pPr>
    </w:p>
    <w:p w:rsidR="00F90F0A" w:rsidRPr="00877699" w:rsidRDefault="00F90F0A" w:rsidP="00F90F0A">
      <w:pPr>
        <w:pStyle w:val="a8"/>
        <w:spacing w:line="280" w:lineRule="exact"/>
        <w:jc w:val="center"/>
        <w:rPr>
          <w:rFonts w:ascii="BIZ UDPゴシック" w:eastAsia="BIZ UDPゴシック" w:hAnsi="BIZ UDPゴシック"/>
          <w:b w:val="0"/>
          <w:sz w:val="24"/>
          <w:szCs w:val="24"/>
        </w:rPr>
      </w:pPr>
      <w:bookmarkStart w:id="1" w:name="_Ref174692644"/>
      <w:r w:rsidRPr="00877699">
        <w:rPr>
          <w:rFonts w:ascii="BIZ UDPゴシック" w:eastAsia="BIZ UDPゴシック" w:hAnsi="BIZ UDPゴシック"/>
          <w:b w:val="0"/>
          <w:sz w:val="24"/>
          <w:szCs w:val="24"/>
        </w:rPr>
        <w:t>表</w:t>
      </w:r>
      <w:r w:rsidRPr="00877699">
        <w:rPr>
          <w:rFonts w:ascii="BIZ UDPゴシック" w:eastAsia="BIZ UDPゴシック" w:hAnsi="BIZ UDPゴシック"/>
          <w:b w:val="0"/>
          <w:sz w:val="24"/>
          <w:szCs w:val="24"/>
        </w:rPr>
        <w:fldChar w:fldCharType="begin"/>
      </w:r>
      <w:r w:rsidRPr="00877699">
        <w:rPr>
          <w:rFonts w:ascii="BIZ UDPゴシック" w:eastAsia="BIZ UDPゴシック" w:hAnsi="BIZ UDPゴシック"/>
          <w:b w:val="0"/>
          <w:sz w:val="24"/>
          <w:szCs w:val="24"/>
        </w:rPr>
        <w:instrText xml:space="preserve"> STYLEREF 1 \s </w:instrText>
      </w:r>
      <w:r w:rsidRPr="00877699">
        <w:rPr>
          <w:rFonts w:ascii="BIZ UDPゴシック" w:eastAsia="BIZ UDPゴシック" w:hAnsi="BIZ UDPゴシック"/>
          <w:b w:val="0"/>
          <w:sz w:val="24"/>
          <w:szCs w:val="24"/>
        </w:rPr>
        <w:fldChar w:fldCharType="separate"/>
      </w:r>
      <w:r w:rsidR="00B6719C">
        <w:rPr>
          <w:rFonts w:ascii="BIZ UDPゴシック" w:eastAsia="BIZ UDPゴシック" w:hAnsi="BIZ UDPゴシック"/>
          <w:b w:val="0"/>
          <w:noProof/>
          <w:sz w:val="24"/>
          <w:szCs w:val="24"/>
        </w:rPr>
        <w:t>1</w:t>
      </w:r>
      <w:r w:rsidRPr="00877699">
        <w:rPr>
          <w:rFonts w:ascii="BIZ UDPゴシック" w:eastAsia="BIZ UDPゴシック" w:hAnsi="BIZ UDPゴシック"/>
          <w:b w:val="0"/>
          <w:sz w:val="24"/>
          <w:szCs w:val="24"/>
        </w:rPr>
        <w:fldChar w:fldCharType="end"/>
      </w:r>
      <w:r w:rsidRPr="00877699">
        <w:rPr>
          <w:rFonts w:ascii="BIZ UDPゴシック" w:eastAsia="BIZ UDPゴシック" w:hAnsi="BIZ UDPゴシック"/>
          <w:b w:val="0"/>
          <w:sz w:val="24"/>
          <w:szCs w:val="24"/>
        </w:rPr>
        <w:t>－</w:t>
      </w:r>
      <w:r w:rsidRPr="00877699">
        <w:rPr>
          <w:rFonts w:ascii="BIZ UDPゴシック" w:eastAsia="BIZ UDPゴシック" w:hAnsi="BIZ UDPゴシック"/>
          <w:b w:val="0"/>
          <w:sz w:val="24"/>
          <w:szCs w:val="24"/>
        </w:rPr>
        <w:fldChar w:fldCharType="begin"/>
      </w:r>
      <w:r w:rsidRPr="00877699">
        <w:rPr>
          <w:rFonts w:ascii="BIZ UDPゴシック" w:eastAsia="BIZ UDPゴシック" w:hAnsi="BIZ UDPゴシック"/>
          <w:b w:val="0"/>
          <w:sz w:val="24"/>
          <w:szCs w:val="24"/>
        </w:rPr>
        <w:instrText xml:space="preserve"> SEQ 表 \* ARABIC \s 1 </w:instrText>
      </w:r>
      <w:r w:rsidRPr="00877699">
        <w:rPr>
          <w:rFonts w:ascii="BIZ UDPゴシック" w:eastAsia="BIZ UDPゴシック" w:hAnsi="BIZ UDPゴシック"/>
          <w:b w:val="0"/>
          <w:sz w:val="24"/>
          <w:szCs w:val="24"/>
        </w:rPr>
        <w:fldChar w:fldCharType="separate"/>
      </w:r>
      <w:r w:rsidR="00B6719C">
        <w:rPr>
          <w:rFonts w:ascii="BIZ UDPゴシック" w:eastAsia="BIZ UDPゴシック" w:hAnsi="BIZ UDPゴシック"/>
          <w:b w:val="0"/>
          <w:noProof/>
          <w:sz w:val="24"/>
          <w:szCs w:val="24"/>
        </w:rPr>
        <w:t>2</w:t>
      </w:r>
      <w:r w:rsidRPr="00877699">
        <w:rPr>
          <w:rFonts w:ascii="BIZ UDPゴシック" w:eastAsia="BIZ UDPゴシック" w:hAnsi="BIZ UDPゴシック"/>
          <w:b w:val="0"/>
          <w:sz w:val="24"/>
          <w:szCs w:val="24"/>
        </w:rPr>
        <w:fldChar w:fldCharType="end"/>
      </w:r>
      <w:bookmarkEnd w:id="1"/>
      <w:r w:rsidRPr="00877699">
        <w:rPr>
          <w:rFonts w:ascii="BIZ UDPゴシック" w:eastAsia="BIZ UDPゴシック" w:hAnsi="BIZ UDPゴシック" w:hint="eastAsia"/>
          <w:b w:val="0"/>
          <w:sz w:val="24"/>
          <w:szCs w:val="24"/>
        </w:rPr>
        <w:t xml:space="preserve">　</w:t>
      </w:r>
      <w:r w:rsidR="00C15412">
        <w:rPr>
          <w:rFonts w:ascii="BIZ UDPゴシック" w:eastAsia="BIZ UDPゴシック" w:hAnsi="BIZ UDPゴシック" w:hint="eastAsia"/>
          <w:b w:val="0"/>
          <w:sz w:val="24"/>
          <w:szCs w:val="24"/>
        </w:rPr>
        <w:t>家庭系ごみの分別区分</w:t>
      </w:r>
    </w:p>
    <w:p w:rsidR="00F90F0A" w:rsidRPr="00AE238C" w:rsidRDefault="00F90F0A" w:rsidP="00F90F0A">
      <w:pPr>
        <w:spacing w:line="200" w:lineRule="exact"/>
      </w:pPr>
    </w:p>
    <w:tbl>
      <w:tblPr>
        <w:tblStyle w:val="a9"/>
        <w:tblW w:w="8774" w:type="dxa"/>
        <w:jc w:val="center"/>
        <w:tblLook w:val="04A0" w:firstRow="1" w:lastRow="0" w:firstColumn="1" w:lastColumn="0" w:noHBand="0" w:noVBand="1"/>
      </w:tblPr>
      <w:tblGrid>
        <w:gridCol w:w="627"/>
        <w:gridCol w:w="2128"/>
        <w:gridCol w:w="1687"/>
        <w:gridCol w:w="1802"/>
        <w:gridCol w:w="1265"/>
        <w:gridCol w:w="1265"/>
      </w:tblGrid>
      <w:tr w:rsidR="00F90F0A" w:rsidRPr="00C15412" w:rsidTr="001E41C6">
        <w:trPr>
          <w:jc w:val="center"/>
        </w:trPr>
        <w:tc>
          <w:tcPr>
            <w:tcW w:w="2701" w:type="dxa"/>
            <w:gridSpan w:val="2"/>
            <w:tcBorders>
              <w:top w:val="single" w:sz="12" w:space="0" w:color="auto"/>
              <w:left w:val="single" w:sz="12" w:space="0" w:color="auto"/>
              <w:bottom w:val="single" w:sz="12" w:space="0" w:color="auto"/>
              <w:right w:val="single" w:sz="8" w:space="0" w:color="auto"/>
              <w:tl2br w:val="nil"/>
            </w:tcBorders>
            <w:shd w:val="clear" w:color="auto" w:fill="auto"/>
            <w:vAlign w:val="bottom"/>
          </w:tcPr>
          <w:p w:rsidR="00F90F0A" w:rsidRPr="00C15412" w:rsidRDefault="00F90F0A" w:rsidP="001E41C6">
            <w:pPr>
              <w:spacing w:line="360" w:lineRule="exact"/>
              <w:jc w:val="center"/>
              <w:rPr>
                <w:rFonts w:ascii="BIZ UDPゴシック" w:eastAsia="BIZ UDPゴシック" w:hAnsi="BIZ UDPゴシック"/>
                <w:sz w:val="22"/>
              </w:rPr>
            </w:pPr>
            <w:r w:rsidRPr="00C15412">
              <w:rPr>
                <w:rFonts w:ascii="BIZ UDPゴシック" w:eastAsia="BIZ UDPゴシック" w:hAnsi="BIZ UDPゴシック" w:hint="eastAsia"/>
                <w:sz w:val="22"/>
              </w:rPr>
              <w:t>分別区分</w:t>
            </w:r>
          </w:p>
        </w:tc>
        <w:tc>
          <w:tcPr>
            <w:tcW w:w="1701" w:type="dxa"/>
            <w:tcBorders>
              <w:top w:val="single" w:sz="12" w:space="0" w:color="auto"/>
              <w:left w:val="single" w:sz="8" w:space="0" w:color="auto"/>
              <w:bottom w:val="single" w:sz="12" w:space="0" w:color="auto"/>
              <w:right w:val="single" w:sz="8" w:space="0" w:color="auto"/>
            </w:tcBorders>
          </w:tcPr>
          <w:p w:rsidR="00F90F0A" w:rsidRPr="00C15412" w:rsidRDefault="00F90F0A" w:rsidP="001E41C6">
            <w:pPr>
              <w:spacing w:line="360" w:lineRule="exact"/>
              <w:jc w:val="center"/>
              <w:rPr>
                <w:rFonts w:ascii="BIZ UDPゴシック" w:eastAsia="BIZ UDPゴシック" w:hAnsi="BIZ UDPゴシック"/>
                <w:sz w:val="22"/>
              </w:rPr>
            </w:pPr>
            <w:r w:rsidRPr="00C15412">
              <w:rPr>
                <w:rFonts w:ascii="BIZ UDPゴシック" w:eastAsia="BIZ UDPゴシック" w:hAnsi="BIZ UDPゴシック" w:hint="eastAsia"/>
                <w:sz w:val="22"/>
              </w:rPr>
              <w:t>排出方法等</w:t>
            </w:r>
          </w:p>
        </w:tc>
        <w:tc>
          <w:tcPr>
            <w:tcW w:w="1820" w:type="dxa"/>
            <w:tcBorders>
              <w:top w:val="single" w:sz="12" w:space="0" w:color="auto"/>
              <w:left w:val="single" w:sz="8" w:space="0" w:color="auto"/>
              <w:bottom w:val="single" w:sz="12" w:space="0" w:color="auto"/>
              <w:right w:val="single" w:sz="8" w:space="0" w:color="auto"/>
            </w:tcBorders>
            <w:shd w:val="clear" w:color="auto" w:fill="auto"/>
          </w:tcPr>
          <w:p w:rsidR="00F90F0A" w:rsidRPr="00C15412" w:rsidRDefault="00F90F0A" w:rsidP="001E41C6">
            <w:pPr>
              <w:spacing w:line="360" w:lineRule="exact"/>
              <w:jc w:val="center"/>
              <w:rPr>
                <w:rFonts w:ascii="BIZ UDPゴシック" w:eastAsia="BIZ UDPゴシック" w:hAnsi="BIZ UDPゴシック"/>
                <w:sz w:val="22"/>
              </w:rPr>
            </w:pPr>
            <w:r w:rsidRPr="00C15412">
              <w:rPr>
                <w:rFonts w:ascii="BIZ UDPゴシック" w:eastAsia="BIZ UDPゴシック" w:hAnsi="BIZ UDPゴシック" w:hint="eastAsia"/>
                <w:sz w:val="22"/>
              </w:rPr>
              <w:t>排出場所等</w:t>
            </w:r>
          </w:p>
        </w:tc>
        <w:tc>
          <w:tcPr>
            <w:tcW w:w="1276" w:type="dxa"/>
            <w:tcBorders>
              <w:top w:val="single" w:sz="12" w:space="0" w:color="auto"/>
              <w:left w:val="single" w:sz="8" w:space="0" w:color="auto"/>
              <w:bottom w:val="single" w:sz="12" w:space="0" w:color="auto"/>
              <w:right w:val="single" w:sz="8" w:space="0" w:color="auto"/>
            </w:tcBorders>
            <w:shd w:val="clear" w:color="auto" w:fill="auto"/>
          </w:tcPr>
          <w:p w:rsidR="00F90F0A" w:rsidRPr="00C15412" w:rsidRDefault="00F90F0A" w:rsidP="001E41C6">
            <w:pPr>
              <w:spacing w:line="360" w:lineRule="exact"/>
              <w:jc w:val="center"/>
              <w:rPr>
                <w:rFonts w:ascii="BIZ UDPゴシック" w:eastAsia="BIZ UDPゴシック" w:hAnsi="BIZ UDPゴシック"/>
                <w:sz w:val="22"/>
              </w:rPr>
            </w:pPr>
            <w:r w:rsidRPr="00C15412">
              <w:rPr>
                <w:rFonts w:ascii="BIZ UDPゴシック" w:eastAsia="BIZ UDPゴシック" w:hAnsi="BIZ UDPゴシック" w:hint="eastAsia"/>
                <w:sz w:val="22"/>
              </w:rPr>
              <w:t>収集頻度</w:t>
            </w:r>
          </w:p>
        </w:tc>
        <w:tc>
          <w:tcPr>
            <w:tcW w:w="1276" w:type="dxa"/>
            <w:tcBorders>
              <w:top w:val="single" w:sz="12" w:space="0" w:color="auto"/>
              <w:left w:val="single" w:sz="8" w:space="0" w:color="auto"/>
              <w:bottom w:val="single" w:sz="12" w:space="0" w:color="auto"/>
              <w:right w:val="single" w:sz="12" w:space="0" w:color="auto"/>
            </w:tcBorders>
            <w:shd w:val="clear" w:color="auto" w:fill="auto"/>
          </w:tcPr>
          <w:p w:rsidR="00F90F0A" w:rsidRPr="00C15412" w:rsidRDefault="00F90F0A" w:rsidP="001E41C6">
            <w:pPr>
              <w:spacing w:line="360" w:lineRule="exact"/>
              <w:ind w:leftChars="-50" w:left="-105" w:rightChars="-50" w:right="-105"/>
              <w:jc w:val="center"/>
              <w:rPr>
                <w:rFonts w:ascii="BIZ UDPゴシック" w:eastAsia="BIZ UDPゴシック" w:hAnsi="BIZ UDPゴシック"/>
                <w:sz w:val="22"/>
              </w:rPr>
            </w:pPr>
            <w:r w:rsidRPr="00C15412">
              <w:rPr>
                <w:rFonts w:ascii="BIZ UDPゴシック" w:eastAsia="BIZ UDPゴシック" w:hAnsi="BIZ UDPゴシック" w:hint="eastAsia"/>
                <w:sz w:val="22"/>
              </w:rPr>
              <w:t>収集主体</w:t>
            </w:r>
          </w:p>
        </w:tc>
      </w:tr>
      <w:tr w:rsidR="00F90F0A" w:rsidRPr="00C15412" w:rsidTr="001E41C6">
        <w:trPr>
          <w:jc w:val="center"/>
        </w:trPr>
        <w:tc>
          <w:tcPr>
            <w:tcW w:w="2701" w:type="dxa"/>
            <w:gridSpan w:val="2"/>
            <w:tcBorders>
              <w:top w:val="single" w:sz="12" w:space="0" w:color="auto"/>
              <w:left w:val="single" w:sz="12" w:space="0" w:color="auto"/>
              <w:bottom w:val="single" w:sz="6" w:space="0" w:color="auto"/>
              <w:right w:val="single" w:sz="6" w:space="0" w:color="auto"/>
            </w:tcBorders>
            <w:vAlign w:val="center"/>
          </w:tcPr>
          <w:p w:rsidR="00F90F0A" w:rsidRPr="008005E6" w:rsidRDefault="00F90F0A" w:rsidP="001E41C6">
            <w:pPr>
              <w:spacing w:line="360" w:lineRule="exact"/>
              <w:rPr>
                <w:rFonts w:ascii="BIZ UDPゴシック" w:eastAsia="BIZ UDPゴシック" w:hAnsi="BIZ UDPゴシック"/>
                <w:sz w:val="22"/>
              </w:rPr>
            </w:pPr>
            <w:r w:rsidRPr="008005E6">
              <w:rPr>
                <w:rFonts w:ascii="BIZ UDPゴシック" w:eastAsia="BIZ UDPゴシック" w:hAnsi="BIZ UDPゴシック" w:hint="eastAsia"/>
                <w:sz w:val="22"/>
              </w:rPr>
              <w:t>燃やすごみ</w:t>
            </w:r>
            <w:r w:rsidR="00931635" w:rsidRPr="008005E6">
              <w:rPr>
                <w:rFonts w:ascii="BIZ UDPゴシック" w:eastAsia="BIZ UDPゴシック" w:hAnsi="BIZ UDPゴシック" w:hint="eastAsia"/>
                <w:sz w:val="22"/>
              </w:rPr>
              <w:t>（可燃ごみ）</w:t>
            </w:r>
          </w:p>
        </w:tc>
        <w:tc>
          <w:tcPr>
            <w:tcW w:w="1701" w:type="dxa"/>
            <w:tcBorders>
              <w:top w:val="single" w:sz="12" w:space="0" w:color="auto"/>
              <w:left w:val="single" w:sz="6" w:space="0" w:color="auto"/>
              <w:bottom w:val="single" w:sz="6" w:space="0" w:color="auto"/>
              <w:right w:val="single" w:sz="6" w:space="0" w:color="auto"/>
            </w:tcBorders>
            <w:vAlign w:val="center"/>
          </w:tcPr>
          <w:p w:rsidR="00F90F0A" w:rsidRPr="008005E6" w:rsidRDefault="00F90F0A"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指定袋[黄色</w:t>
            </w:r>
            <w:r w:rsidRPr="008005E6">
              <w:rPr>
                <w:rFonts w:ascii="BIZ UDPゴシック" w:eastAsia="BIZ UDPゴシック" w:hAnsi="BIZ UDPゴシック"/>
                <w:sz w:val="22"/>
              </w:rPr>
              <w:t>]</w:t>
            </w:r>
          </w:p>
        </w:tc>
        <w:tc>
          <w:tcPr>
            <w:tcW w:w="1820" w:type="dxa"/>
            <w:tcBorders>
              <w:top w:val="single" w:sz="12" w:space="0" w:color="auto"/>
              <w:left w:val="single" w:sz="6" w:space="0" w:color="auto"/>
              <w:bottom w:val="single" w:sz="6" w:space="0" w:color="auto"/>
              <w:right w:val="single" w:sz="6" w:space="0" w:color="auto"/>
            </w:tcBorders>
          </w:tcPr>
          <w:p w:rsidR="00F90F0A" w:rsidRPr="008005E6" w:rsidRDefault="00F90F0A" w:rsidP="001E41C6">
            <w:pPr>
              <w:spacing w:line="360" w:lineRule="exact"/>
              <w:ind w:leftChars="-50" w:left="-105" w:rightChars="-50" w:right="-105"/>
              <w:jc w:val="center"/>
              <w:rPr>
                <w:rFonts w:ascii="BIZ UDPゴシック" w:eastAsia="BIZ UDPゴシック" w:hAnsi="BIZ UDPゴシック"/>
                <w:sz w:val="22"/>
              </w:rPr>
            </w:pPr>
            <w:r w:rsidRPr="008005E6">
              <w:rPr>
                <w:rFonts w:ascii="BIZ UDPゴシック" w:eastAsia="BIZ UDPゴシック" w:hAnsi="BIZ UDPゴシック" w:hint="eastAsia"/>
                <w:sz w:val="22"/>
              </w:rPr>
              <w:t>燃やすごみｽﾃｰｼｮﾝ</w:t>
            </w:r>
          </w:p>
        </w:tc>
        <w:tc>
          <w:tcPr>
            <w:tcW w:w="1276" w:type="dxa"/>
            <w:tcBorders>
              <w:top w:val="single" w:sz="12" w:space="0" w:color="auto"/>
              <w:left w:val="single" w:sz="6" w:space="0" w:color="auto"/>
              <w:bottom w:val="single" w:sz="6" w:space="0" w:color="auto"/>
              <w:right w:val="single" w:sz="6" w:space="0" w:color="auto"/>
            </w:tcBorders>
            <w:vAlign w:val="center"/>
          </w:tcPr>
          <w:p w:rsidR="00F90F0A" w:rsidRPr="008005E6" w:rsidRDefault="00F90F0A"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週２回</w:t>
            </w:r>
          </w:p>
        </w:tc>
        <w:tc>
          <w:tcPr>
            <w:tcW w:w="1276" w:type="dxa"/>
            <w:tcBorders>
              <w:top w:val="single" w:sz="12" w:space="0" w:color="auto"/>
              <w:left w:val="single" w:sz="6" w:space="0" w:color="auto"/>
              <w:bottom w:val="single" w:sz="6" w:space="0" w:color="auto"/>
              <w:right w:val="single" w:sz="12" w:space="0" w:color="auto"/>
            </w:tcBorders>
            <w:vAlign w:val="center"/>
          </w:tcPr>
          <w:p w:rsidR="00F90F0A" w:rsidRPr="00C15412" w:rsidRDefault="00F90F0A" w:rsidP="001E41C6">
            <w:pPr>
              <w:spacing w:line="360" w:lineRule="exact"/>
              <w:jc w:val="center"/>
              <w:rPr>
                <w:rFonts w:ascii="BIZ UDPゴシック" w:eastAsia="BIZ UDPゴシック" w:hAnsi="BIZ UDPゴシック"/>
                <w:sz w:val="22"/>
              </w:rPr>
            </w:pPr>
            <w:r w:rsidRPr="00C15412">
              <w:rPr>
                <w:rFonts w:ascii="BIZ UDPゴシック" w:eastAsia="BIZ UDPゴシック" w:hAnsi="BIZ UDPゴシック" w:hint="eastAsia"/>
                <w:sz w:val="22"/>
              </w:rPr>
              <w:t>委託</w:t>
            </w:r>
          </w:p>
        </w:tc>
      </w:tr>
      <w:tr w:rsidR="00F90F0A" w:rsidRPr="00C15412" w:rsidTr="001E41C6">
        <w:trPr>
          <w:jc w:val="center"/>
        </w:trPr>
        <w:tc>
          <w:tcPr>
            <w:tcW w:w="552" w:type="dxa"/>
            <w:vMerge w:val="restart"/>
            <w:tcBorders>
              <w:top w:val="single" w:sz="8" w:space="0" w:color="auto"/>
              <w:left w:val="single" w:sz="12" w:space="0" w:color="auto"/>
              <w:bottom w:val="single" w:sz="8" w:space="0" w:color="auto"/>
              <w:right w:val="single" w:sz="8" w:space="0" w:color="auto"/>
            </w:tcBorders>
            <w:vAlign w:val="center"/>
          </w:tcPr>
          <w:p w:rsidR="00F90F0A" w:rsidRPr="00C15412" w:rsidRDefault="00F90F0A" w:rsidP="001E41C6">
            <w:pPr>
              <w:spacing w:line="240" w:lineRule="exact"/>
              <w:ind w:leftChars="-50" w:left="-105" w:rightChars="-50" w:right="-105"/>
              <w:jc w:val="center"/>
              <w:rPr>
                <w:rFonts w:ascii="BIZ UDPゴシック" w:eastAsia="BIZ UDPゴシック" w:hAnsi="BIZ UDPゴシック"/>
                <w:sz w:val="22"/>
              </w:rPr>
            </w:pPr>
            <w:r w:rsidRPr="00C15412">
              <w:rPr>
                <w:rFonts w:ascii="BIZ UDPゴシック" w:eastAsia="BIZ UDPゴシック" w:hAnsi="BIZ UDPゴシック" w:hint="eastAsia"/>
                <w:sz w:val="22"/>
              </w:rPr>
              <w:t>不燃</w:t>
            </w:r>
          </w:p>
          <w:p w:rsidR="00F90F0A" w:rsidRPr="00C15412" w:rsidRDefault="00F90F0A" w:rsidP="001E41C6">
            <w:pPr>
              <w:spacing w:line="240" w:lineRule="exact"/>
              <w:ind w:leftChars="-50" w:left="-105" w:rightChars="-50" w:right="-105"/>
              <w:jc w:val="center"/>
              <w:rPr>
                <w:rFonts w:ascii="BIZ UDPゴシック" w:eastAsia="BIZ UDPゴシック" w:hAnsi="BIZ UDPゴシック"/>
                <w:sz w:val="22"/>
              </w:rPr>
            </w:pPr>
            <w:r w:rsidRPr="00C15412">
              <w:rPr>
                <w:rFonts w:ascii="BIZ UDPゴシック" w:eastAsia="BIZ UDPゴシック" w:hAnsi="BIZ UDPゴシック" w:hint="eastAsia"/>
                <w:sz w:val="22"/>
              </w:rPr>
              <w:t>ごみ</w:t>
            </w:r>
          </w:p>
        </w:tc>
        <w:tc>
          <w:tcPr>
            <w:tcW w:w="2149" w:type="dxa"/>
            <w:tcBorders>
              <w:top w:val="single" w:sz="6" w:space="0" w:color="auto"/>
              <w:left w:val="single" w:sz="8" w:space="0" w:color="auto"/>
              <w:bottom w:val="single" w:sz="6" w:space="0" w:color="auto"/>
              <w:right w:val="single" w:sz="6" w:space="0" w:color="auto"/>
            </w:tcBorders>
            <w:vAlign w:val="center"/>
          </w:tcPr>
          <w:p w:rsidR="00F90F0A" w:rsidRPr="008005E6" w:rsidRDefault="00F90F0A" w:rsidP="001E41C6">
            <w:pPr>
              <w:spacing w:line="360" w:lineRule="exact"/>
              <w:rPr>
                <w:rFonts w:ascii="BIZ UDPゴシック" w:eastAsia="BIZ UDPゴシック" w:hAnsi="BIZ UDPゴシック"/>
                <w:sz w:val="22"/>
              </w:rPr>
            </w:pPr>
            <w:r w:rsidRPr="008005E6">
              <w:rPr>
                <w:rFonts w:ascii="BIZ UDPゴシック" w:eastAsia="BIZ UDPゴシック" w:hAnsi="BIZ UDPゴシック" w:hint="eastAsia"/>
                <w:sz w:val="22"/>
              </w:rPr>
              <w:t>こわすごみ</w:t>
            </w:r>
          </w:p>
        </w:tc>
        <w:tc>
          <w:tcPr>
            <w:tcW w:w="1701" w:type="dxa"/>
            <w:tcBorders>
              <w:top w:val="single" w:sz="6" w:space="0" w:color="auto"/>
              <w:left w:val="single" w:sz="6" w:space="0" w:color="auto"/>
              <w:bottom w:val="single" w:sz="6" w:space="0" w:color="auto"/>
              <w:right w:val="single" w:sz="6" w:space="0" w:color="auto"/>
            </w:tcBorders>
            <w:vAlign w:val="center"/>
          </w:tcPr>
          <w:p w:rsidR="00F90F0A" w:rsidRPr="008005E6" w:rsidRDefault="00F90F0A"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カゴ[黄色</w:t>
            </w:r>
            <w:r w:rsidRPr="008005E6">
              <w:rPr>
                <w:rFonts w:ascii="BIZ UDPゴシック" w:eastAsia="BIZ UDPゴシック" w:hAnsi="BIZ UDPゴシック"/>
                <w:sz w:val="22"/>
              </w:rPr>
              <w:t>]</w:t>
            </w:r>
          </w:p>
        </w:tc>
        <w:tc>
          <w:tcPr>
            <w:tcW w:w="1820" w:type="dxa"/>
            <w:vMerge w:val="restart"/>
            <w:tcBorders>
              <w:top w:val="single" w:sz="6" w:space="0" w:color="auto"/>
              <w:left w:val="single" w:sz="6" w:space="0" w:color="auto"/>
              <w:bottom w:val="single" w:sz="6" w:space="0" w:color="auto"/>
              <w:right w:val="single" w:sz="6" w:space="0" w:color="auto"/>
            </w:tcBorders>
            <w:vAlign w:val="center"/>
          </w:tcPr>
          <w:p w:rsidR="00F90F0A" w:rsidRPr="008005E6" w:rsidRDefault="00F90F0A"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資源ｽﾃｰｼｮﾝ</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F90F0A" w:rsidRPr="008005E6" w:rsidRDefault="00F90F0A"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月２回</w:t>
            </w:r>
          </w:p>
        </w:tc>
        <w:tc>
          <w:tcPr>
            <w:tcW w:w="1276" w:type="dxa"/>
            <w:vMerge w:val="restart"/>
            <w:tcBorders>
              <w:top w:val="single" w:sz="6" w:space="0" w:color="auto"/>
              <w:left w:val="single" w:sz="6" w:space="0" w:color="auto"/>
              <w:bottom w:val="single" w:sz="6" w:space="0" w:color="auto"/>
              <w:right w:val="single" w:sz="12" w:space="0" w:color="auto"/>
            </w:tcBorders>
            <w:vAlign w:val="center"/>
          </w:tcPr>
          <w:p w:rsidR="00F90F0A" w:rsidRPr="00C15412" w:rsidRDefault="00F90F0A" w:rsidP="001E41C6">
            <w:pPr>
              <w:spacing w:line="360" w:lineRule="exact"/>
              <w:jc w:val="center"/>
              <w:rPr>
                <w:rFonts w:ascii="BIZ UDPゴシック" w:eastAsia="BIZ UDPゴシック" w:hAnsi="BIZ UDPゴシック"/>
                <w:sz w:val="22"/>
              </w:rPr>
            </w:pPr>
            <w:r w:rsidRPr="00C15412">
              <w:rPr>
                <w:rFonts w:ascii="BIZ UDPゴシック" w:eastAsia="BIZ UDPゴシック" w:hAnsi="BIZ UDPゴシック" w:hint="eastAsia"/>
                <w:sz w:val="22"/>
              </w:rPr>
              <w:t>委託</w:t>
            </w:r>
          </w:p>
        </w:tc>
      </w:tr>
      <w:tr w:rsidR="00F90F0A" w:rsidRPr="00C15412" w:rsidTr="001E41C6">
        <w:trPr>
          <w:jc w:val="center"/>
        </w:trPr>
        <w:tc>
          <w:tcPr>
            <w:tcW w:w="552" w:type="dxa"/>
            <w:vMerge/>
            <w:tcBorders>
              <w:top w:val="single" w:sz="8" w:space="0" w:color="auto"/>
              <w:left w:val="single" w:sz="12" w:space="0" w:color="auto"/>
              <w:bottom w:val="single" w:sz="8" w:space="0" w:color="auto"/>
              <w:right w:val="single" w:sz="8" w:space="0" w:color="auto"/>
            </w:tcBorders>
            <w:vAlign w:val="center"/>
          </w:tcPr>
          <w:p w:rsidR="00F90F0A" w:rsidRPr="00C15412" w:rsidRDefault="00F90F0A" w:rsidP="001E41C6">
            <w:pPr>
              <w:spacing w:line="360" w:lineRule="exact"/>
              <w:rPr>
                <w:rFonts w:ascii="BIZ UDPゴシック" w:eastAsia="BIZ UDPゴシック" w:hAnsi="BIZ UDPゴシック"/>
                <w:sz w:val="22"/>
              </w:rPr>
            </w:pPr>
          </w:p>
        </w:tc>
        <w:tc>
          <w:tcPr>
            <w:tcW w:w="2149" w:type="dxa"/>
            <w:tcBorders>
              <w:top w:val="single" w:sz="6" w:space="0" w:color="auto"/>
              <w:left w:val="single" w:sz="8" w:space="0" w:color="auto"/>
              <w:bottom w:val="single" w:sz="6" w:space="0" w:color="auto"/>
              <w:right w:val="single" w:sz="6" w:space="0" w:color="auto"/>
            </w:tcBorders>
            <w:vAlign w:val="center"/>
          </w:tcPr>
          <w:p w:rsidR="00F90F0A" w:rsidRPr="008005E6" w:rsidRDefault="00F90F0A" w:rsidP="001E41C6">
            <w:pPr>
              <w:spacing w:line="360" w:lineRule="exact"/>
              <w:rPr>
                <w:rFonts w:ascii="BIZ UDPゴシック" w:eastAsia="BIZ UDPゴシック" w:hAnsi="BIZ UDPゴシック"/>
                <w:sz w:val="22"/>
              </w:rPr>
            </w:pPr>
            <w:r w:rsidRPr="008005E6">
              <w:rPr>
                <w:rFonts w:ascii="BIZ UDPゴシック" w:eastAsia="BIZ UDPゴシック" w:hAnsi="BIZ UDPゴシック" w:hint="eastAsia"/>
                <w:sz w:val="22"/>
              </w:rPr>
              <w:t>埋めるごみ</w:t>
            </w:r>
          </w:p>
        </w:tc>
        <w:tc>
          <w:tcPr>
            <w:tcW w:w="1701" w:type="dxa"/>
            <w:tcBorders>
              <w:top w:val="single" w:sz="6" w:space="0" w:color="auto"/>
              <w:left w:val="single" w:sz="6" w:space="0" w:color="auto"/>
              <w:bottom w:val="single" w:sz="6" w:space="0" w:color="auto"/>
              <w:right w:val="single" w:sz="6" w:space="0" w:color="auto"/>
            </w:tcBorders>
            <w:vAlign w:val="center"/>
          </w:tcPr>
          <w:p w:rsidR="00F90F0A" w:rsidRPr="008005E6" w:rsidRDefault="00F90F0A"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カゴ[赤</w:t>
            </w:r>
            <w:r w:rsidRPr="008005E6">
              <w:rPr>
                <w:rFonts w:ascii="BIZ UDPゴシック" w:eastAsia="BIZ UDPゴシック" w:hAnsi="BIZ UDPゴシック"/>
                <w:sz w:val="22"/>
              </w:rPr>
              <w:t>]</w:t>
            </w:r>
          </w:p>
        </w:tc>
        <w:tc>
          <w:tcPr>
            <w:tcW w:w="1820" w:type="dxa"/>
            <w:vMerge/>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jc w:val="center"/>
              <w:rPr>
                <w:rFonts w:ascii="BIZ UDPゴシック" w:eastAsia="BIZ UDPゴシック" w:hAnsi="BIZ UDPゴシック"/>
                <w:sz w:val="22"/>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F90F0A" w:rsidRPr="008005E6" w:rsidRDefault="00F90F0A" w:rsidP="001E41C6">
            <w:pPr>
              <w:spacing w:line="360" w:lineRule="exact"/>
              <w:jc w:val="center"/>
              <w:rPr>
                <w:rFonts w:ascii="BIZ UDPゴシック" w:eastAsia="BIZ UDPゴシック" w:hAnsi="BIZ UDPゴシック"/>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F90F0A" w:rsidRPr="00C15412" w:rsidRDefault="00F90F0A" w:rsidP="001E41C6">
            <w:pPr>
              <w:spacing w:line="360" w:lineRule="exact"/>
              <w:jc w:val="center"/>
              <w:rPr>
                <w:rFonts w:ascii="BIZ UDPゴシック" w:eastAsia="BIZ UDPゴシック" w:hAnsi="BIZ UDPゴシック"/>
                <w:sz w:val="22"/>
              </w:rPr>
            </w:pPr>
          </w:p>
        </w:tc>
      </w:tr>
      <w:tr w:rsidR="00F90F0A" w:rsidRPr="00C15412" w:rsidTr="001E41C6">
        <w:trPr>
          <w:jc w:val="center"/>
        </w:trPr>
        <w:tc>
          <w:tcPr>
            <w:tcW w:w="552" w:type="dxa"/>
            <w:vMerge w:val="restart"/>
            <w:tcBorders>
              <w:top w:val="single" w:sz="8" w:space="0" w:color="auto"/>
              <w:left w:val="single" w:sz="12" w:space="0" w:color="auto"/>
              <w:bottom w:val="single" w:sz="8" w:space="0" w:color="auto"/>
              <w:right w:val="single" w:sz="8" w:space="0" w:color="auto"/>
            </w:tcBorders>
            <w:textDirection w:val="tbRlV"/>
            <w:vAlign w:val="center"/>
          </w:tcPr>
          <w:p w:rsidR="00F90F0A" w:rsidRPr="00C15412" w:rsidRDefault="00F90F0A" w:rsidP="001E41C6">
            <w:pPr>
              <w:ind w:left="113" w:right="113"/>
              <w:jc w:val="center"/>
              <w:rPr>
                <w:rFonts w:ascii="BIZ UDPゴシック" w:eastAsia="BIZ UDPゴシック" w:hAnsi="BIZ UDPゴシック"/>
                <w:sz w:val="22"/>
              </w:rPr>
            </w:pPr>
            <w:r w:rsidRPr="00C15412">
              <w:rPr>
                <w:rFonts w:ascii="BIZ UDPゴシック" w:eastAsia="BIZ UDPゴシック" w:hAnsi="BIZ UDPゴシック" w:hint="eastAsia"/>
                <w:sz w:val="22"/>
              </w:rPr>
              <w:t>資源物</w:t>
            </w:r>
          </w:p>
        </w:tc>
        <w:tc>
          <w:tcPr>
            <w:tcW w:w="2149" w:type="dxa"/>
            <w:tcBorders>
              <w:top w:val="single" w:sz="6" w:space="0" w:color="auto"/>
              <w:left w:val="single" w:sz="8" w:space="0" w:color="auto"/>
              <w:bottom w:val="single" w:sz="6" w:space="0" w:color="auto"/>
              <w:right w:val="single" w:sz="6" w:space="0" w:color="auto"/>
            </w:tcBorders>
            <w:vAlign w:val="center"/>
          </w:tcPr>
          <w:p w:rsidR="00F90F0A" w:rsidRPr="008005E6" w:rsidRDefault="00F90F0A" w:rsidP="001E41C6">
            <w:pPr>
              <w:spacing w:line="360" w:lineRule="exact"/>
              <w:rPr>
                <w:rFonts w:ascii="BIZ UDPゴシック" w:eastAsia="BIZ UDPゴシック" w:hAnsi="BIZ UDPゴシック"/>
                <w:sz w:val="22"/>
              </w:rPr>
            </w:pPr>
            <w:r w:rsidRPr="008005E6">
              <w:rPr>
                <w:rFonts w:ascii="BIZ UDPゴシック" w:eastAsia="BIZ UDPゴシック" w:hAnsi="BIZ UDPゴシック" w:hint="eastAsia"/>
                <w:sz w:val="22"/>
              </w:rPr>
              <w:t>古着</w:t>
            </w:r>
          </w:p>
        </w:tc>
        <w:tc>
          <w:tcPr>
            <w:tcW w:w="1701" w:type="dxa"/>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透明な袋</w:t>
            </w:r>
          </w:p>
        </w:tc>
        <w:tc>
          <w:tcPr>
            <w:tcW w:w="1820" w:type="dxa"/>
            <w:vMerge w:val="restart"/>
            <w:tcBorders>
              <w:top w:val="single" w:sz="6" w:space="0" w:color="auto"/>
              <w:left w:val="single" w:sz="6" w:space="0" w:color="auto"/>
              <w:bottom w:val="single" w:sz="6" w:space="0" w:color="auto"/>
              <w:right w:val="single" w:sz="6" w:space="0" w:color="auto"/>
            </w:tcBorders>
            <w:vAlign w:val="center"/>
          </w:tcPr>
          <w:p w:rsidR="00F90F0A" w:rsidRPr="008005E6" w:rsidRDefault="00F90F0A" w:rsidP="00931635">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資源</w:t>
            </w:r>
            <w:r w:rsidR="00931635" w:rsidRPr="008005E6">
              <w:rPr>
                <w:rFonts w:ascii="BIZ UDPゴシック" w:eastAsia="BIZ UDPゴシック" w:hAnsi="BIZ UDPゴシック" w:hint="eastAsia"/>
                <w:sz w:val="22"/>
              </w:rPr>
              <w:t>ｽﾃｰｼｮﾝ</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F90F0A" w:rsidRPr="008005E6" w:rsidRDefault="00F90F0A" w:rsidP="001E41C6">
            <w:pPr>
              <w:spacing w:line="24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月２回</w:t>
            </w:r>
          </w:p>
          <w:p w:rsidR="00931635" w:rsidRPr="008005E6" w:rsidRDefault="00931635" w:rsidP="001E41C6">
            <w:pPr>
              <w:spacing w:line="240" w:lineRule="exact"/>
              <w:jc w:val="center"/>
              <w:rPr>
                <w:rFonts w:ascii="BIZ UDPゴシック" w:eastAsia="BIZ UDPゴシック" w:hAnsi="BIZ UDPゴシック"/>
                <w:sz w:val="22"/>
              </w:rPr>
            </w:pPr>
          </w:p>
          <w:p w:rsidR="00931635" w:rsidRPr="008005E6" w:rsidRDefault="00931635" w:rsidP="001E41C6">
            <w:pPr>
              <w:spacing w:line="24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プラ容器</w:t>
            </w:r>
          </w:p>
          <w:p w:rsidR="00931635" w:rsidRPr="008005E6" w:rsidRDefault="00931635" w:rsidP="001E41C6">
            <w:pPr>
              <w:spacing w:line="24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週１回</w:t>
            </w:r>
          </w:p>
        </w:tc>
        <w:tc>
          <w:tcPr>
            <w:tcW w:w="1276" w:type="dxa"/>
            <w:vMerge w:val="restart"/>
            <w:tcBorders>
              <w:top w:val="single" w:sz="6" w:space="0" w:color="auto"/>
              <w:left w:val="single" w:sz="6" w:space="0" w:color="auto"/>
              <w:bottom w:val="single" w:sz="6" w:space="0" w:color="auto"/>
              <w:right w:val="single" w:sz="12" w:space="0" w:color="auto"/>
            </w:tcBorders>
            <w:vAlign w:val="center"/>
          </w:tcPr>
          <w:p w:rsidR="00F90F0A" w:rsidRPr="00C15412" w:rsidRDefault="00F90F0A" w:rsidP="001E41C6">
            <w:pPr>
              <w:spacing w:line="360" w:lineRule="exact"/>
              <w:jc w:val="center"/>
              <w:rPr>
                <w:rFonts w:ascii="BIZ UDPゴシック" w:eastAsia="BIZ UDPゴシック" w:hAnsi="BIZ UDPゴシック"/>
                <w:sz w:val="22"/>
              </w:rPr>
            </w:pPr>
            <w:r w:rsidRPr="00C15412">
              <w:rPr>
                <w:rFonts w:ascii="BIZ UDPゴシック" w:eastAsia="BIZ UDPゴシック" w:hAnsi="BIZ UDPゴシック" w:hint="eastAsia"/>
                <w:sz w:val="22"/>
              </w:rPr>
              <w:t>委託</w:t>
            </w:r>
          </w:p>
        </w:tc>
      </w:tr>
      <w:tr w:rsidR="00F90F0A" w:rsidRPr="00C15412" w:rsidTr="001E41C6">
        <w:trPr>
          <w:jc w:val="center"/>
        </w:trPr>
        <w:tc>
          <w:tcPr>
            <w:tcW w:w="552" w:type="dxa"/>
            <w:vMerge/>
            <w:tcBorders>
              <w:top w:val="single" w:sz="8" w:space="0" w:color="auto"/>
              <w:left w:val="single" w:sz="12" w:space="0" w:color="auto"/>
              <w:bottom w:val="single" w:sz="8" w:space="0" w:color="auto"/>
              <w:right w:val="single" w:sz="8" w:space="0" w:color="auto"/>
            </w:tcBorders>
            <w:textDirection w:val="tbRlV"/>
            <w:vAlign w:val="center"/>
          </w:tcPr>
          <w:p w:rsidR="00F90F0A" w:rsidRPr="00C15412" w:rsidRDefault="00F90F0A" w:rsidP="001E41C6">
            <w:pPr>
              <w:ind w:left="113" w:right="113"/>
              <w:jc w:val="center"/>
              <w:rPr>
                <w:rFonts w:ascii="BIZ UDPゴシック" w:eastAsia="BIZ UDPゴシック" w:hAnsi="BIZ UDPゴシック"/>
                <w:sz w:val="22"/>
              </w:rPr>
            </w:pPr>
          </w:p>
        </w:tc>
        <w:tc>
          <w:tcPr>
            <w:tcW w:w="2149" w:type="dxa"/>
            <w:tcBorders>
              <w:top w:val="single" w:sz="6" w:space="0" w:color="auto"/>
              <w:left w:val="single" w:sz="8" w:space="0" w:color="auto"/>
              <w:bottom w:val="single" w:sz="6" w:space="0" w:color="auto"/>
              <w:right w:val="single" w:sz="6" w:space="0" w:color="auto"/>
            </w:tcBorders>
            <w:vAlign w:val="center"/>
          </w:tcPr>
          <w:p w:rsidR="00F90F0A" w:rsidRPr="008005E6" w:rsidRDefault="00F90F0A" w:rsidP="001E41C6">
            <w:pPr>
              <w:spacing w:line="360" w:lineRule="exact"/>
              <w:rPr>
                <w:rFonts w:ascii="BIZ UDPゴシック" w:eastAsia="BIZ UDPゴシック" w:hAnsi="BIZ UDPゴシック"/>
                <w:sz w:val="22"/>
              </w:rPr>
            </w:pPr>
            <w:r w:rsidRPr="008005E6">
              <w:rPr>
                <w:rFonts w:ascii="BIZ UDPゴシック" w:eastAsia="BIZ UDPゴシック" w:hAnsi="BIZ UDPゴシック" w:hint="eastAsia"/>
                <w:sz w:val="22"/>
              </w:rPr>
              <w:t>古紙</w:t>
            </w:r>
            <w:r w:rsidR="00931635" w:rsidRPr="008005E6">
              <w:rPr>
                <w:rFonts w:ascii="BIZ UDPゴシック" w:eastAsia="BIZ UDPゴシック" w:hAnsi="BIZ UDPゴシック" w:hint="eastAsia"/>
                <w:sz w:val="22"/>
              </w:rPr>
              <w:t>・紙パック</w:t>
            </w:r>
          </w:p>
        </w:tc>
        <w:tc>
          <w:tcPr>
            <w:tcW w:w="1701" w:type="dxa"/>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カゴ[緑</w:t>
            </w:r>
            <w:r w:rsidRPr="008005E6">
              <w:rPr>
                <w:rFonts w:ascii="BIZ UDPゴシック" w:eastAsia="BIZ UDPゴシック" w:hAnsi="BIZ UDPゴシック"/>
                <w:sz w:val="22"/>
              </w:rPr>
              <w:t>]</w:t>
            </w:r>
          </w:p>
        </w:tc>
        <w:tc>
          <w:tcPr>
            <w:tcW w:w="1820" w:type="dxa"/>
            <w:vMerge/>
            <w:tcBorders>
              <w:top w:val="single" w:sz="6" w:space="0" w:color="auto"/>
              <w:left w:val="single" w:sz="6" w:space="0" w:color="auto"/>
              <w:bottom w:val="single" w:sz="6" w:space="0" w:color="auto"/>
              <w:right w:val="single" w:sz="6" w:space="0" w:color="auto"/>
            </w:tcBorders>
            <w:vAlign w:val="center"/>
          </w:tcPr>
          <w:p w:rsidR="00F90F0A" w:rsidRPr="008005E6" w:rsidRDefault="00F90F0A" w:rsidP="001E41C6">
            <w:pPr>
              <w:spacing w:line="360" w:lineRule="exact"/>
              <w:jc w:val="center"/>
              <w:rPr>
                <w:rFonts w:ascii="BIZ UDPゴシック" w:eastAsia="BIZ UDPゴシック" w:hAnsi="BIZ UDPゴシック"/>
                <w:sz w:val="22"/>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F90F0A" w:rsidRPr="008005E6" w:rsidRDefault="00F90F0A" w:rsidP="001E41C6">
            <w:pPr>
              <w:spacing w:line="240" w:lineRule="exact"/>
              <w:jc w:val="center"/>
              <w:rPr>
                <w:rFonts w:ascii="BIZ UDPゴシック" w:eastAsia="BIZ UDPゴシック" w:hAnsi="BIZ UDPゴシック"/>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F90F0A" w:rsidRPr="00C15412" w:rsidRDefault="00F90F0A" w:rsidP="001E41C6">
            <w:pPr>
              <w:spacing w:line="360" w:lineRule="exact"/>
              <w:jc w:val="center"/>
              <w:rPr>
                <w:rFonts w:ascii="BIZ UDPゴシック" w:eastAsia="BIZ UDPゴシック" w:hAnsi="BIZ UDPゴシック"/>
                <w:sz w:val="22"/>
              </w:rPr>
            </w:pPr>
          </w:p>
        </w:tc>
      </w:tr>
      <w:tr w:rsidR="00F90F0A" w:rsidRPr="00C15412" w:rsidTr="001E41C6">
        <w:trPr>
          <w:jc w:val="center"/>
        </w:trPr>
        <w:tc>
          <w:tcPr>
            <w:tcW w:w="552" w:type="dxa"/>
            <w:vMerge/>
            <w:tcBorders>
              <w:top w:val="single" w:sz="8" w:space="0" w:color="auto"/>
              <w:left w:val="single" w:sz="12" w:space="0" w:color="auto"/>
              <w:bottom w:val="single" w:sz="8" w:space="0" w:color="auto"/>
              <w:right w:val="single" w:sz="8" w:space="0" w:color="auto"/>
            </w:tcBorders>
            <w:textDirection w:val="tbRlV"/>
            <w:vAlign w:val="center"/>
          </w:tcPr>
          <w:p w:rsidR="00F90F0A" w:rsidRPr="00C15412" w:rsidRDefault="00F90F0A" w:rsidP="001E41C6">
            <w:pPr>
              <w:spacing w:line="360" w:lineRule="exact"/>
              <w:ind w:left="113" w:right="113"/>
              <w:jc w:val="center"/>
              <w:rPr>
                <w:rFonts w:ascii="BIZ UDPゴシック" w:eastAsia="BIZ UDPゴシック" w:hAnsi="BIZ UDPゴシック"/>
                <w:sz w:val="22"/>
              </w:rPr>
            </w:pPr>
          </w:p>
        </w:tc>
        <w:tc>
          <w:tcPr>
            <w:tcW w:w="2149" w:type="dxa"/>
            <w:tcBorders>
              <w:top w:val="single" w:sz="6" w:space="0" w:color="auto"/>
              <w:left w:val="single" w:sz="8" w:space="0" w:color="auto"/>
              <w:bottom w:val="single" w:sz="6" w:space="0" w:color="auto"/>
              <w:right w:val="single" w:sz="6" w:space="0" w:color="auto"/>
            </w:tcBorders>
          </w:tcPr>
          <w:p w:rsidR="00F90F0A" w:rsidRPr="008005E6" w:rsidRDefault="00F90F0A" w:rsidP="001E41C6">
            <w:pPr>
              <w:spacing w:line="360" w:lineRule="exact"/>
              <w:ind w:rightChars="-50" w:right="-105"/>
              <w:rPr>
                <w:rFonts w:ascii="BIZ UDPゴシック" w:eastAsia="BIZ UDPゴシック" w:hAnsi="BIZ UDPゴシック"/>
                <w:sz w:val="22"/>
              </w:rPr>
            </w:pPr>
            <w:r w:rsidRPr="008005E6">
              <w:rPr>
                <w:rFonts w:ascii="BIZ UDPゴシック" w:eastAsia="BIZ UDPゴシック" w:hAnsi="BIZ UDPゴシック" w:hint="eastAsia"/>
                <w:sz w:val="22"/>
              </w:rPr>
              <w:t>ﾌﾟﾗｽﾁｯｸ製容器包装</w:t>
            </w:r>
          </w:p>
        </w:tc>
        <w:tc>
          <w:tcPr>
            <w:tcW w:w="1701" w:type="dxa"/>
            <w:tcBorders>
              <w:top w:val="single" w:sz="6" w:space="0" w:color="auto"/>
              <w:left w:val="single" w:sz="6" w:space="0" w:color="auto"/>
              <w:bottom w:val="single" w:sz="6" w:space="0" w:color="auto"/>
              <w:right w:val="single" w:sz="6" w:space="0" w:color="auto"/>
            </w:tcBorders>
            <w:vAlign w:val="center"/>
          </w:tcPr>
          <w:p w:rsidR="00F90F0A" w:rsidRPr="008005E6" w:rsidRDefault="00F90F0A"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網[黄色</w:t>
            </w:r>
            <w:r w:rsidRPr="008005E6">
              <w:rPr>
                <w:rFonts w:ascii="BIZ UDPゴシック" w:eastAsia="BIZ UDPゴシック" w:hAnsi="BIZ UDPゴシック"/>
                <w:sz w:val="22"/>
              </w:rPr>
              <w:t>]</w:t>
            </w:r>
          </w:p>
        </w:tc>
        <w:tc>
          <w:tcPr>
            <w:tcW w:w="1820" w:type="dxa"/>
            <w:vMerge/>
            <w:tcBorders>
              <w:top w:val="single" w:sz="6" w:space="0" w:color="auto"/>
              <w:left w:val="single" w:sz="6" w:space="0" w:color="auto"/>
              <w:bottom w:val="single" w:sz="6" w:space="0" w:color="auto"/>
              <w:right w:val="single" w:sz="6" w:space="0" w:color="auto"/>
            </w:tcBorders>
            <w:vAlign w:val="center"/>
          </w:tcPr>
          <w:p w:rsidR="00F90F0A" w:rsidRPr="008005E6" w:rsidRDefault="00F90F0A" w:rsidP="001E41C6">
            <w:pPr>
              <w:spacing w:line="360" w:lineRule="exact"/>
              <w:jc w:val="center"/>
              <w:rPr>
                <w:rFonts w:ascii="BIZ UDPゴシック" w:eastAsia="BIZ UDPゴシック" w:hAnsi="BIZ UDPゴシック"/>
                <w:sz w:val="22"/>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F90F0A" w:rsidRPr="008005E6" w:rsidRDefault="00F90F0A" w:rsidP="001E41C6">
            <w:pPr>
              <w:spacing w:line="360" w:lineRule="exact"/>
              <w:rPr>
                <w:rFonts w:ascii="BIZ UDPゴシック" w:eastAsia="BIZ UDPゴシック" w:hAnsi="BIZ UDPゴシック"/>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F90F0A" w:rsidRPr="00C15412" w:rsidRDefault="00F90F0A" w:rsidP="001E41C6">
            <w:pPr>
              <w:spacing w:line="360" w:lineRule="exact"/>
              <w:jc w:val="center"/>
              <w:rPr>
                <w:rFonts w:ascii="BIZ UDPゴシック" w:eastAsia="BIZ UDPゴシック" w:hAnsi="BIZ UDPゴシック"/>
                <w:sz w:val="22"/>
              </w:rPr>
            </w:pPr>
          </w:p>
        </w:tc>
      </w:tr>
      <w:tr w:rsidR="00F90F0A" w:rsidRPr="00C15412" w:rsidTr="001E41C6">
        <w:trPr>
          <w:trHeight w:val="148"/>
          <w:jc w:val="center"/>
        </w:trPr>
        <w:tc>
          <w:tcPr>
            <w:tcW w:w="552" w:type="dxa"/>
            <w:vMerge/>
            <w:tcBorders>
              <w:top w:val="single" w:sz="8" w:space="0" w:color="auto"/>
              <w:left w:val="single" w:sz="12" w:space="0" w:color="auto"/>
              <w:bottom w:val="single" w:sz="8" w:space="0" w:color="auto"/>
              <w:right w:val="single" w:sz="8" w:space="0" w:color="auto"/>
            </w:tcBorders>
          </w:tcPr>
          <w:p w:rsidR="00F90F0A" w:rsidRPr="00C15412" w:rsidRDefault="00F90F0A" w:rsidP="001E41C6">
            <w:pPr>
              <w:spacing w:line="360" w:lineRule="exact"/>
              <w:rPr>
                <w:rFonts w:ascii="BIZ UDPゴシック" w:eastAsia="BIZ UDPゴシック" w:hAnsi="BIZ UDPゴシック"/>
                <w:sz w:val="22"/>
              </w:rPr>
            </w:pPr>
          </w:p>
        </w:tc>
        <w:tc>
          <w:tcPr>
            <w:tcW w:w="2149" w:type="dxa"/>
            <w:tcBorders>
              <w:top w:val="single" w:sz="6" w:space="0" w:color="auto"/>
              <w:left w:val="single" w:sz="8" w:space="0" w:color="auto"/>
              <w:bottom w:val="single" w:sz="6" w:space="0" w:color="auto"/>
              <w:right w:val="single" w:sz="6" w:space="0" w:color="auto"/>
            </w:tcBorders>
          </w:tcPr>
          <w:p w:rsidR="00F90F0A" w:rsidRPr="008005E6" w:rsidRDefault="00F90F0A" w:rsidP="001E41C6">
            <w:pPr>
              <w:spacing w:line="360" w:lineRule="exact"/>
              <w:rPr>
                <w:rFonts w:ascii="BIZ UDPゴシック" w:eastAsia="BIZ UDPゴシック" w:hAnsi="BIZ UDPゴシック"/>
                <w:sz w:val="22"/>
              </w:rPr>
            </w:pPr>
            <w:r w:rsidRPr="008005E6">
              <w:rPr>
                <w:rFonts w:ascii="BIZ UDPゴシック" w:eastAsia="BIZ UDPゴシック" w:hAnsi="BIZ UDPゴシック" w:hint="eastAsia"/>
                <w:sz w:val="22"/>
              </w:rPr>
              <w:t>ペットボトル</w:t>
            </w:r>
          </w:p>
        </w:tc>
        <w:tc>
          <w:tcPr>
            <w:tcW w:w="1701" w:type="dxa"/>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網[緑</w:t>
            </w:r>
            <w:r w:rsidRPr="008005E6">
              <w:rPr>
                <w:rFonts w:ascii="BIZ UDPゴシック" w:eastAsia="BIZ UDPゴシック" w:hAnsi="BIZ UDPゴシック"/>
                <w:sz w:val="22"/>
              </w:rPr>
              <w:t>]</w:t>
            </w:r>
          </w:p>
        </w:tc>
        <w:tc>
          <w:tcPr>
            <w:tcW w:w="1820" w:type="dxa"/>
            <w:vMerge/>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rPr>
                <w:rFonts w:ascii="BIZ UDPゴシック" w:eastAsia="BIZ UDPゴシック" w:hAnsi="BIZ UDPゴシック"/>
                <w:sz w:val="22"/>
              </w:rPr>
            </w:pPr>
          </w:p>
        </w:tc>
        <w:tc>
          <w:tcPr>
            <w:tcW w:w="1276" w:type="dxa"/>
            <w:vMerge/>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rPr>
                <w:rFonts w:ascii="BIZ UDPゴシック" w:eastAsia="BIZ UDPゴシック" w:hAnsi="BIZ UDPゴシック"/>
                <w:sz w:val="22"/>
              </w:rPr>
            </w:pPr>
          </w:p>
        </w:tc>
        <w:tc>
          <w:tcPr>
            <w:tcW w:w="1276" w:type="dxa"/>
            <w:vMerge/>
            <w:tcBorders>
              <w:top w:val="single" w:sz="6" w:space="0" w:color="auto"/>
              <w:left w:val="single" w:sz="6" w:space="0" w:color="auto"/>
              <w:bottom w:val="single" w:sz="6" w:space="0" w:color="auto"/>
              <w:right w:val="single" w:sz="12" w:space="0" w:color="auto"/>
            </w:tcBorders>
          </w:tcPr>
          <w:p w:rsidR="00F90F0A" w:rsidRPr="00C15412" w:rsidRDefault="00F90F0A" w:rsidP="001E41C6">
            <w:pPr>
              <w:spacing w:line="360" w:lineRule="exact"/>
              <w:jc w:val="center"/>
              <w:rPr>
                <w:rFonts w:ascii="BIZ UDPゴシック" w:eastAsia="BIZ UDPゴシック" w:hAnsi="BIZ UDPゴシック"/>
                <w:sz w:val="22"/>
              </w:rPr>
            </w:pPr>
          </w:p>
        </w:tc>
      </w:tr>
      <w:tr w:rsidR="00F90F0A" w:rsidRPr="00C15412" w:rsidTr="001E41C6">
        <w:trPr>
          <w:trHeight w:val="148"/>
          <w:jc w:val="center"/>
        </w:trPr>
        <w:tc>
          <w:tcPr>
            <w:tcW w:w="552" w:type="dxa"/>
            <w:vMerge/>
            <w:tcBorders>
              <w:top w:val="single" w:sz="8" w:space="0" w:color="auto"/>
              <w:left w:val="single" w:sz="12" w:space="0" w:color="auto"/>
              <w:bottom w:val="single" w:sz="8" w:space="0" w:color="auto"/>
              <w:right w:val="single" w:sz="8" w:space="0" w:color="auto"/>
            </w:tcBorders>
          </w:tcPr>
          <w:p w:rsidR="00F90F0A" w:rsidRPr="00C15412" w:rsidRDefault="00F90F0A" w:rsidP="001E41C6">
            <w:pPr>
              <w:spacing w:line="360" w:lineRule="exact"/>
              <w:rPr>
                <w:rFonts w:ascii="BIZ UDPゴシック" w:eastAsia="BIZ UDPゴシック" w:hAnsi="BIZ UDPゴシック"/>
                <w:sz w:val="22"/>
              </w:rPr>
            </w:pPr>
          </w:p>
        </w:tc>
        <w:tc>
          <w:tcPr>
            <w:tcW w:w="2149" w:type="dxa"/>
            <w:tcBorders>
              <w:top w:val="single" w:sz="6" w:space="0" w:color="auto"/>
              <w:left w:val="single" w:sz="8" w:space="0" w:color="auto"/>
              <w:bottom w:val="single" w:sz="6" w:space="0" w:color="auto"/>
              <w:right w:val="single" w:sz="6" w:space="0" w:color="auto"/>
            </w:tcBorders>
          </w:tcPr>
          <w:p w:rsidR="00F90F0A" w:rsidRPr="008005E6" w:rsidRDefault="00F90F0A" w:rsidP="001E41C6">
            <w:pPr>
              <w:spacing w:line="360" w:lineRule="exact"/>
              <w:rPr>
                <w:rFonts w:ascii="BIZ UDPゴシック" w:eastAsia="BIZ UDPゴシック" w:hAnsi="BIZ UDPゴシック"/>
                <w:sz w:val="22"/>
              </w:rPr>
            </w:pPr>
            <w:r w:rsidRPr="008005E6">
              <w:rPr>
                <w:rFonts w:ascii="BIZ UDPゴシック" w:eastAsia="BIZ UDPゴシック" w:hAnsi="BIZ UDPゴシック" w:hint="eastAsia"/>
                <w:sz w:val="22"/>
              </w:rPr>
              <w:t>びん</w:t>
            </w:r>
          </w:p>
        </w:tc>
        <w:tc>
          <w:tcPr>
            <w:tcW w:w="1701" w:type="dxa"/>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カゴ[白</w:t>
            </w:r>
            <w:r w:rsidRPr="008005E6">
              <w:rPr>
                <w:rFonts w:ascii="BIZ UDPゴシック" w:eastAsia="BIZ UDPゴシック" w:hAnsi="BIZ UDPゴシック"/>
                <w:sz w:val="22"/>
              </w:rPr>
              <w:t>]</w:t>
            </w:r>
          </w:p>
        </w:tc>
        <w:tc>
          <w:tcPr>
            <w:tcW w:w="1820" w:type="dxa"/>
            <w:vMerge/>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rPr>
                <w:rFonts w:ascii="BIZ UDPゴシック" w:eastAsia="BIZ UDPゴシック" w:hAnsi="BIZ UDPゴシック"/>
                <w:sz w:val="22"/>
              </w:rPr>
            </w:pPr>
          </w:p>
        </w:tc>
        <w:tc>
          <w:tcPr>
            <w:tcW w:w="1276" w:type="dxa"/>
            <w:vMerge/>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jc w:val="center"/>
              <w:rPr>
                <w:rFonts w:ascii="BIZ UDPゴシック" w:eastAsia="BIZ UDPゴシック" w:hAnsi="BIZ UDPゴシック"/>
                <w:sz w:val="22"/>
              </w:rPr>
            </w:pPr>
          </w:p>
        </w:tc>
        <w:tc>
          <w:tcPr>
            <w:tcW w:w="1276" w:type="dxa"/>
            <w:vMerge/>
            <w:tcBorders>
              <w:top w:val="single" w:sz="6" w:space="0" w:color="auto"/>
              <w:left w:val="single" w:sz="6" w:space="0" w:color="auto"/>
              <w:bottom w:val="single" w:sz="6" w:space="0" w:color="auto"/>
              <w:right w:val="single" w:sz="12" w:space="0" w:color="auto"/>
            </w:tcBorders>
          </w:tcPr>
          <w:p w:rsidR="00F90F0A" w:rsidRPr="00C15412" w:rsidRDefault="00F90F0A" w:rsidP="001E41C6">
            <w:pPr>
              <w:spacing w:line="360" w:lineRule="exact"/>
              <w:jc w:val="center"/>
              <w:rPr>
                <w:rFonts w:ascii="BIZ UDPゴシック" w:eastAsia="BIZ UDPゴシック" w:hAnsi="BIZ UDPゴシック"/>
                <w:sz w:val="22"/>
              </w:rPr>
            </w:pPr>
          </w:p>
        </w:tc>
      </w:tr>
      <w:tr w:rsidR="00F90F0A" w:rsidRPr="00C15412" w:rsidTr="001E41C6">
        <w:trPr>
          <w:trHeight w:val="148"/>
          <w:jc w:val="center"/>
        </w:trPr>
        <w:tc>
          <w:tcPr>
            <w:tcW w:w="552" w:type="dxa"/>
            <w:vMerge/>
            <w:tcBorders>
              <w:top w:val="single" w:sz="8" w:space="0" w:color="auto"/>
              <w:left w:val="single" w:sz="12" w:space="0" w:color="auto"/>
              <w:bottom w:val="single" w:sz="8" w:space="0" w:color="auto"/>
              <w:right w:val="single" w:sz="8" w:space="0" w:color="auto"/>
            </w:tcBorders>
          </w:tcPr>
          <w:p w:rsidR="00F90F0A" w:rsidRPr="00C15412" w:rsidRDefault="00F90F0A" w:rsidP="001E41C6">
            <w:pPr>
              <w:spacing w:line="360" w:lineRule="exact"/>
              <w:rPr>
                <w:rFonts w:ascii="BIZ UDPゴシック" w:eastAsia="BIZ UDPゴシック" w:hAnsi="BIZ UDPゴシック"/>
                <w:sz w:val="22"/>
              </w:rPr>
            </w:pPr>
          </w:p>
        </w:tc>
        <w:tc>
          <w:tcPr>
            <w:tcW w:w="2149" w:type="dxa"/>
            <w:tcBorders>
              <w:top w:val="single" w:sz="6" w:space="0" w:color="auto"/>
              <w:left w:val="single" w:sz="8" w:space="0" w:color="auto"/>
              <w:bottom w:val="single" w:sz="6" w:space="0" w:color="auto"/>
              <w:right w:val="single" w:sz="6" w:space="0" w:color="auto"/>
            </w:tcBorders>
          </w:tcPr>
          <w:p w:rsidR="00F90F0A" w:rsidRPr="008005E6" w:rsidRDefault="00F90F0A" w:rsidP="001E41C6">
            <w:pPr>
              <w:spacing w:line="360" w:lineRule="exact"/>
              <w:rPr>
                <w:rFonts w:ascii="BIZ UDPゴシック" w:eastAsia="BIZ UDPゴシック" w:hAnsi="BIZ UDPゴシック"/>
                <w:sz w:val="22"/>
              </w:rPr>
            </w:pPr>
            <w:r w:rsidRPr="008005E6">
              <w:rPr>
                <w:rFonts w:ascii="BIZ UDPゴシック" w:eastAsia="BIZ UDPゴシック" w:hAnsi="BIZ UDPゴシック" w:hint="eastAsia"/>
                <w:sz w:val="22"/>
              </w:rPr>
              <w:t>金属</w:t>
            </w:r>
          </w:p>
        </w:tc>
        <w:tc>
          <w:tcPr>
            <w:tcW w:w="1701" w:type="dxa"/>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カゴ[茶色</w:t>
            </w:r>
            <w:r w:rsidRPr="008005E6">
              <w:rPr>
                <w:rFonts w:ascii="BIZ UDPゴシック" w:eastAsia="BIZ UDPゴシック" w:hAnsi="BIZ UDPゴシック"/>
                <w:sz w:val="22"/>
              </w:rPr>
              <w:t>]</w:t>
            </w:r>
          </w:p>
        </w:tc>
        <w:tc>
          <w:tcPr>
            <w:tcW w:w="1820" w:type="dxa"/>
            <w:vMerge/>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rPr>
                <w:rFonts w:ascii="BIZ UDPゴシック" w:eastAsia="BIZ UDPゴシック" w:hAnsi="BIZ UDPゴシック"/>
                <w:sz w:val="22"/>
              </w:rPr>
            </w:pPr>
          </w:p>
        </w:tc>
        <w:tc>
          <w:tcPr>
            <w:tcW w:w="1276" w:type="dxa"/>
            <w:vMerge/>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jc w:val="center"/>
              <w:rPr>
                <w:rFonts w:ascii="BIZ UDPゴシック" w:eastAsia="BIZ UDPゴシック" w:hAnsi="BIZ UDPゴシック"/>
                <w:sz w:val="22"/>
              </w:rPr>
            </w:pPr>
          </w:p>
        </w:tc>
        <w:tc>
          <w:tcPr>
            <w:tcW w:w="1276" w:type="dxa"/>
            <w:vMerge/>
            <w:tcBorders>
              <w:top w:val="single" w:sz="6" w:space="0" w:color="auto"/>
              <w:left w:val="single" w:sz="6" w:space="0" w:color="auto"/>
              <w:bottom w:val="single" w:sz="6" w:space="0" w:color="auto"/>
              <w:right w:val="single" w:sz="12" w:space="0" w:color="auto"/>
            </w:tcBorders>
          </w:tcPr>
          <w:p w:rsidR="00F90F0A" w:rsidRPr="00C15412" w:rsidRDefault="00F90F0A" w:rsidP="001E41C6">
            <w:pPr>
              <w:spacing w:line="360" w:lineRule="exact"/>
              <w:jc w:val="center"/>
              <w:rPr>
                <w:rFonts w:ascii="BIZ UDPゴシック" w:eastAsia="BIZ UDPゴシック" w:hAnsi="BIZ UDPゴシック"/>
                <w:sz w:val="22"/>
              </w:rPr>
            </w:pPr>
          </w:p>
        </w:tc>
      </w:tr>
      <w:tr w:rsidR="00F90F0A" w:rsidRPr="00C15412" w:rsidTr="001E41C6">
        <w:trPr>
          <w:trHeight w:val="148"/>
          <w:jc w:val="center"/>
        </w:trPr>
        <w:tc>
          <w:tcPr>
            <w:tcW w:w="552" w:type="dxa"/>
            <w:vMerge/>
            <w:tcBorders>
              <w:top w:val="single" w:sz="8" w:space="0" w:color="auto"/>
              <w:left w:val="single" w:sz="12" w:space="0" w:color="auto"/>
              <w:bottom w:val="single" w:sz="8" w:space="0" w:color="auto"/>
              <w:right w:val="single" w:sz="8" w:space="0" w:color="auto"/>
            </w:tcBorders>
          </w:tcPr>
          <w:p w:rsidR="00F90F0A" w:rsidRPr="00C15412" w:rsidRDefault="00F90F0A" w:rsidP="001E41C6">
            <w:pPr>
              <w:spacing w:line="360" w:lineRule="exact"/>
              <w:rPr>
                <w:rFonts w:ascii="BIZ UDPゴシック" w:eastAsia="BIZ UDPゴシック" w:hAnsi="BIZ UDPゴシック"/>
                <w:sz w:val="22"/>
              </w:rPr>
            </w:pPr>
          </w:p>
        </w:tc>
        <w:tc>
          <w:tcPr>
            <w:tcW w:w="2149" w:type="dxa"/>
            <w:tcBorders>
              <w:top w:val="single" w:sz="6" w:space="0" w:color="auto"/>
              <w:left w:val="single" w:sz="8" w:space="0" w:color="auto"/>
              <w:bottom w:val="single" w:sz="6" w:space="0" w:color="auto"/>
              <w:right w:val="single" w:sz="6" w:space="0" w:color="auto"/>
            </w:tcBorders>
          </w:tcPr>
          <w:p w:rsidR="00F90F0A" w:rsidRPr="008005E6" w:rsidRDefault="00F90F0A" w:rsidP="001E41C6">
            <w:pPr>
              <w:spacing w:line="360" w:lineRule="exact"/>
              <w:rPr>
                <w:rFonts w:ascii="BIZ UDPゴシック" w:eastAsia="BIZ UDPゴシック" w:hAnsi="BIZ UDPゴシック"/>
                <w:sz w:val="22"/>
              </w:rPr>
            </w:pPr>
            <w:r w:rsidRPr="008005E6">
              <w:rPr>
                <w:rFonts w:ascii="BIZ UDPゴシック" w:eastAsia="BIZ UDPゴシック" w:hAnsi="BIZ UDPゴシック" w:hint="eastAsia"/>
                <w:sz w:val="22"/>
              </w:rPr>
              <w:t>かん</w:t>
            </w:r>
          </w:p>
        </w:tc>
        <w:tc>
          <w:tcPr>
            <w:tcW w:w="1701" w:type="dxa"/>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カゴ[青</w:t>
            </w:r>
            <w:r w:rsidRPr="008005E6">
              <w:rPr>
                <w:rFonts w:ascii="BIZ UDPゴシック" w:eastAsia="BIZ UDPゴシック" w:hAnsi="BIZ UDPゴシック"/>
                <w:sz w:val="22"/>
              </w:rPr>
              <w:t>]</w:t>
            </w:r>
          </w:p>
        </w:tc>
        <w:tc>
          <w:tcPr>
            <w:tcW w:w="1820" w:type="dxa"/>
            <w:vMerge/>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ind w:right="-110"/>
              <w:rPr>
                <w:rFonts w:ascii="BIZ UDPゴシック" w:eastAsia="BIZ UDPゴシック" w:hAnsi="BIZ UDPゴシック"/>
                <w:sz w:val="22"/>
              </w:rPr>
            </w:pPr>
          </w:p>
        </w:tc>
        <w:tc>
          <w:tcPr>
            <w:tcW w:w="1276" w:type="dxa"/>
            <w:vMerge/>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ind w:right="-110"/>
              <w:jc w:val="center"/>
              <w:rPr>
                <w:rFonts w:ascii="BIZ UDPゴシック" w:eastAsia="BIZ UDPゴシック" w:hAnsi="BIZ UDPゴシック"/>
                <w:sz w:val="22"/>
              </w:rPr>
            </w:pPr>
          </w:p>
        </w:tc>
        <w:tc>
          <w:tcPr>
            <w:tcW w:w="1276" w:type="dxa"/>
            <w:vMerge/>
            <w:tcBorders>
              <w:top w:val="single" w:sz="6" w:space="0" w:color="auto"/>
              <w:left w:val="single" w:sz="6" w:space="0" w:color="auto"/>
              <w:bottom w:val="single" w:sz="6" w:space="0" w:color="auto"/>
              <w:right w:val="single" w:sz="12" w:space="0" w:color="auto"/>
            </w:tcBorders>
          </w:tcPr>
          <w:p w:rsidR="00F90F0A" w:rsidRPr="00C15412" w:rsidRDefault="00F90F0A" w:rsidP="001E41C6">
            <w:pPr>
              <w:spacing w:line="360" w:lineRule="exact"/>
              <w:ind w:right="-110"/>
              <w:jc w:val="center"/>
              <w:rPr>
                <w:rFonts w:ascii="BIZ UDPゴシック" w:eastAsia="BIZ UDPゴシック" w:hAnsi="BIZ UDPゴシック"/>
                <w:sz w:val="22"/>
              </w:rPr>
            </w:pPr>
          </w:p>
        </w:tc>
      </w:tr>
      <w:tr w:rsidR="00F90F0A" w:rsidRPr="00C15412" w:rsidTr="001E41C6">
        <w:trPr>
          <w:trHeight w:val="148"/>
          <w:jc w:val="center"/>
        </w:trPr>
        <w:tc>
          <w:tcPr>
            <w:tcW w:w="552" w:type="dxa"/>
            <w:vMerge/>
            <w:tcBorders>
              <w:top w:val="single" w:sz="8" w:space="0" w:color="auto"/>
              <w:left w:val="single" w:sz="12" w:space="0" w:color="auto"/>
              <w:bottom w:val="single" w:sz="8" w:space="0" w:color="auto"/>
              <w:right w:val="single" w:sz="8" w:space="0" w:color="auto"/>
            </w:tcBorders>
          </w:tcPr>
          <w:p w:rsidR="00F90F0A" w:rsidRPr="00C15412" w:rsidRDefault="00F90F0A" w:rsidP="001E41C6">
            <w:pPr>
              <w:spacing w:line="360" w:lineRule="exact"/>
              <w:ind w:right="-110"/>
              <w:rPr>
                <w:rFonts w:ascii="BIZ UDPゴシック" w:eastAsia="BIZ UDPゴシック" w:hAnsi="BIZ UDPゴシック"/>
                <w:sz w:val="22"/>
              </w:rPr>
            </w:pPr>
          </w:p>
        </w:tc>
        <w:tc>
          <w:tcPr>
            <w:tcW w:w="2149" w:type="dxa"/>
            <w:tcBorders>
              <w:top w:val="single" w:sz="6" w:space="0" w:color="auto"/>
              <w:left w:val="single" w:sz="8" w:space="0" w:color="auto"/>
              <w:bottom w:val="single" w:sz="6" w:space="0" w:color="auto"/>
              <w:right w:val="single" w:sz="6" w:space="0" w:color="auto"/>
            </w:tcBorders>
          </w:tcPr>
          <w:p w:rsidR="00F90F0A" w:rsidRPr="008005E6" w:rsidRDefault="00F90F0A" w:rsidP="001E41C6">
            <w:pPr>
              <w:spacing w:line="360" w:lineRule="exact"/>
              <w:rPr>
                <w:rFonts w:ascii="BIZ UDPゴシック" w:eastAsia="BIZ UDPゴシック" w:hAnsi="BIZ UDPゴシック"/>
                <w:sz w:val="22"/>
              </w:rPr>
            </w:pPr>
            <w:r w:rsidRPr="008005E6">
              <w:rPr>
                <w:rFonts w:ascii="BIZ UDPゴシック" w:eastAsia="BIZ UDPゴシック" w:hAnsi="BIZ UDPゴシック" w:hint="eastAsia"/>
                <w:sz w:val="22"/>
              </w:rPr>
              <w:t>使用済み乾電池</w:t>
            </w:r>
          </w:p>
        </w:tc>
        <w:tc>
          <w:tcPr>
            <w:tcW w:w="1701" w:type="dxa"/>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ind w:leftChars="-50" w:left="-105" w:rightChars="-50" w:right="-105"/>
              <w:jc w:val="center"/>
              <w:rPr>
                <w:rFonts w:ascii="BIZ UDPゴシック" w:eastAsia="BIZ UDPゴシック" w:hAnsi="BIZ UDPゴシック"/>
                <w:sz w:val="22"/>
              </w:rPr>
            </w:pPr>
            <w:r w:rsidRPr="008005E6">
              <w:rPr>
                <w:rFonts w:ascii="BIZ UDPゴシック" w:eastAsia="BIZ UDPゴシック" w:hAnsi="BIZ UDPゴシック" w:hint="eastAsia"/>
                <w:sz w:val="22"/>
              </w:rPr>
              <w:t>カゴ[オレンジ</w:t>
            </w:r>
            <w:r w:rsidRPr="008005E6">
              <w:rPr>
                <w:rFonts w:ascii="BIZ UDPゴシック" w:eastAsia="BIZ UDPゴシック" w:hAnsi="BIZ UDPゴシック"/>
                <w:sz w:val="22"/>
              </w:rPr>
              <w:t>]</w:t>
            </w:r>
          </w:p>
        </w:tc>
        <w:tc>
          <w:tcPr>
            <w:tcW w:w="1820" w:type="dxa"/>
            <w:vMerge/>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ind w:right="-110"/>
              <w:rPr>
                <w:rFonts w:ascii="BIZ UDPゴシック" w:eastAsia="BIZ UDPゴシック" w:hAnsi="BIZ UDPゴシック"/>
                <w:sz w:val="22"/>
              </w:rPr>
            </w:pPr>
          </w:p>
        </w:tc>
        <w:tc>
          <w:tcPr>
            <w:tcW w:w="1276" w:type="dxa"/>
            <w:vMerge/>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ind w:right="-110"/>
              <w:jc w:val="center"/>
              <w:rPr>
                <w:rFonts w:ascii="BIZ UDPゴシック" w:eastAsia="BIZ UDPゴシック" w:hAnsi="BIZ UDPゴシック"/>
                <w:sz w:val="22"/>
              </w:rPr>
            </w:pPr>
          </w:p>
        </w:tc>
        <w:tc>
          <w:tcPr>
            <w:tcW w:w="1276" w:type="dxa"/>
            <w:vMerge/>
            <w:tcBorders>
              <w:top w:val="single" w:sz="6" w:space="0" w:color="auto"/>
              <w:left w:val="single" w:sz="6" w:space="0" w:color="auto"/>
              <w:bottom w:val="single" w:sz="6" w:space="0" w:color="auto"/>
              <w:right w:val="single" w:sz="12" w:space="0" w:color="auto"/>
            </w:tcBorders>
          </w:tcPr>
          <w:p w:rsidR="00F90F0A" w:rsidRPr="00C15412" w:rsidRDefault="00F90F0A" w:rsidP="001E41C6">
            <w:pPr>
              <w:spacing w:line="360" w:lineRule="exact"/>
              <w:ind w:right="-110"/>
              <w:jc w:val="center"/>
              <w:rPr>
                <w:rFonts w:ascii="BIZ UDPゴシック" w:eastAsia="BIZ UDPゴシック" w:hAnsi="BIZ UDPゴシック"/>
                <w:sz w:val="22"/>
              </w:rPr>
            </w:pPr>
          </w:p>
        </w:tc>
      </w:tr>
      <w:tr w:rsidR="00F90F0A" w:rsidRPr="00C15412" w:rsidTr="001E41C6">
        <w:trPr>
          <w:trHeight w:val="126"/>
          <w:jc w:val="center"/>
        </w:trPr>
        <w:tc>
          <w:tcPr>
            <w:tcW w:w="552" w:type="dxa"/>
            <w:vMerge/>
            <w:tcBorders>
              <w:top w:val="single" w:sz="8" w:space="0" w:color="auto"/>
              <w:left w:val="single" w:sz="12" w:space="0" w:color="auto"/>
              <w:bottom w:val="single" w:sz="8" w:space="0" w:color="auto"/>
              <w:right w:val="single" w:sz="8" w:space="0" w:color="auto"/>
            </w:tcBorders>
          </w:tcPr>
          <w:p w:rsidR="00F90F0A" w:rsidRPr="00C15412" w:rsidRDefault="00F90F0A" w:rsidP="001E41C6">
            <w:pPr>
              <w:spacing w:line="360" w:lineRule="exact"/>
              <w:ind w:right="-110"/>
              <w:rPr>
                <w:rFonts w:ascii="BIZ UDPゴシック" w:eastAsia="BIZ UDPゴシック" w:hAnsi="BIZ UDPゴシック"/>
                <w:sz w:val="22"/>
              </w:rPr>
            </w:pPr>
          </w:p>
        </w:tc>
        <w:tc>
          <w:tcPr>
            <w:tcW w:w="2149" w:type="dxa"/>
            <w:tcBorders>
              <w:top w:val="single" w:sz="6" w:space="0" w:color="auto"/>
              <w:left w:val="single" w:sz="8" w:space="0" w:color="auto"/>
              <w:bottom w:val="single" w:sz="6" w:space="0" w:color="auto"/>
              <w:right w:val="single" w:sz="6" w:space="0" w:color="auto"/>
            </w:tcBorders>
            <w:vAlign w:val="center"/>
          </w:tcPr>
          <w:p w:rsidR="00F90F0A" w:rsidRPr="008005E6" w:rsidRDefault="00F90F0A" w:rsidP="001E41C6">
            <w:pPr>
              <w:spacing w:line="360" w:lineRule="exact"/>
              <w:ind w:rightChars="-50" w:right="-105"/>
              <w:rPr>
                <w:rFonts w:ascii="BIZ UDPゴシック" w:eastAsia="BIZ UDPゴシック" w:hAnsi="BIZ UDPゴシック"/>
                <w:sz w:val="22"/>
              </w:rPr>
            </w:pPr>
            <w:r w:rsidRPr="008005E6">
              <w:rPr>
                <w:rFonts w:ascii="BIZ UDPゴシック" w:eastAsia="BIZ UDPゴシック" w:hAnsi="BIZ UDPゴシック" w:hint="eastAsia"/>
                <w:sz w:val="22"/>
              </w:rPr>
              <w:t>使用済小型家電</w:t>
            </w:r>
          </w:p>
        </w:tc>
        <w:tc>
          <w:tcPr>
            <w:tcW w:w="1701" w:type="dxa"/>
            <w:tcBorders>
              <w:top w:val="single" w:sz="6" w:space="0" w:color="auto"/>
              <w:left w:val="single" w:sz="6" w:space="0" w:color="auto"/>
              <w:bottom w:val="single" w:sz="6" w:space="0" w:color="auto"/>
              <w:right w:val="single" w:sz="6" w:space="0" w:color="auto"/>
            </w:tcBorders>
            <w:vAlign w:val="center"/>
          </w:tcPr>
          <w:p w:rsidR="00F90F0A" w:rsidRPr="008005E6" w:rsidRDefault="00F90F0A"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回収ボ</w:t>
            </w:r>
            <w:bookmarkStart w:id="2" w:name="_GoBack"/>
            <w:bookmarkEnd w:id="2"/>
            <w:r w:rsidRPr="008005E6">
              <w:rPr>
                <w:rFonts w:ascii="BIZ UDPゴシック" w:eastAsia="BIZ UDPゴシック" w:hAnsi="BIZ UDPゴシック" w:hint="eastAsia"/>
                <w:sz w:val="22"/>
              </w:rPr>
              <w:t>ックス</w:t>
            </w:r>
            <w:r w:rsidR="00931635" w:rsidRPr="008005E6">
              <w:rPr>
                <w:rFonts w:ascii="BIZ UDPゴシック" w:eastAsia="BIZ UDPゴシック" w:hAnsi="BIZ UDPゴシック" w:hint="eastAsia"/>
                <w:sz w:val="22"/>
              </w:rPr>
              <w:t>等</w:t>
            </w:r>
          </w:p>
        </w:tc>
        <w:tc>
          <w:tcPr>
            <w:tcW w:w="1820" w:type="dxa"/>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ﾎﾞｯｸｽ設置場所</w:t>
            </w:r>
          </w:p>
          <w:p w:rsidR="00931635" w:rsidRPr="008005E6" w:rsidRDefault="00931635"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資源ｽﾃｰｼｮﾝ</w:t>
            </w:r>
          </w:p>
        </w:tc>
        <w:tc>
          <w:tcPr>
            <w:tcW w:w="1276" w:type="dxa"/>
            <w:tcBorders>
              <w:top w:val="single" w:sz="6" w:space="0" w:color="auto"/>
              <w:left w:val="single" w:sz="6" w:space="0" w:color="auto"/>
              <w:bottom w:val="single" w:sz="6" w:space="0" w:color="auto"/>
              <w:right w:val="single" w:sz="6" w:space="0" w:color="auto"/>
            </w:tcBorders>
          </w:tcPr>
          <w:p w:rsidR="00F90F0A" w:rsidRPr="008005E6" w:rsidRDefault="00F90F0A"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随時</w:t>
            </w:r>
          </w:p>
          <w:p w:rsidR="00931635" w:rsidRPr="008005E6" w:rsidRDefault="00931635" w:rsidP="001E41C6">
            <w:pPr>
              <w:spacing w:line="360" w:lineRule="exact"/>
              <w:jc w:val="center"/>
              <w:rPr>
                <w:rFonts w:ascii="BIZ UDPゴシック" w:eastAsia="BIZ UDPゴシック" w:hAnsi="BIZ UDPゴシック"/>
                <w:sz w:val="22"/>
              </w:rPr>
            </w:pPr>
            <w:r w:rsidRPr="008005E6">
              <w:rPr>
                <w:rFonts w:ascii="BIZ UDPゴシック" w:eastAsia="BIZ UDPゴシック" w:hAnsi="BIZ UDPゴシック" w:hint="eastAsia"/>
                <w:sz w:val="22"/>
              </w:rPr>
              <w:t>月２回</w:t>
            </w:r>
          </w:p>
        </w:tc>
        <w:tc>
          <w:tcPr>
            <w:tcW w:w="1276" w:type="dxa"/>
            <w:vMerge/>
            <w:tcBorders>
              <w:top w:val="single" w:sz="6" w:space="0" w:color="auto"/>
              <w:left w:val="single" w:sz="6" w:space="0" w:color="auto"/>
              <w:bottom w:val="single" w:sz="6" w:space="0" w:color="auto"/>
              <w:right w:val="single" w:sz="12" w:space="0" w:color="auto"/>
            </w:tcBorders>
          </w:tcPr>
          <w:p w:rsidR="00F90F0A" w:rsidRPr="00C15412" w:rsidRDefault="00F90F0A" w:rsidP="001E41C6">
            <w:pPr>
              <w:spacing w:line="360" w:lineRule="exact"/>
              <w:ind w:right="-110"/>
              <w:jc w:val="center"/>
              <w:rPr>
                <w:rFonts w:ascii="BIZ UDPゴシック" w:eastAsia="BIZ UDPゴシック" w:hAnsi="BIZ UDPゴシック"/>
                <w:sz w:val="22"/>
              </w:rPr>
            </w:pPr>
          </w:p>
        </w:tc>
      </w:tr>
      <w:tr w:rsidR="00F90F0A" w:rsidRPr="00C15412" w:rsidTr="001E41C6">
        <w:trPr>
          <w:jc w:val="center"/>
        </w:trPr>
        <w:tc>
          <w:tcPr>
            <w:tcW w:w="2701" w:type="dxa"/>
            <w:gridSpan w:val="2"/>
            <w:tcBorders>
              <w:top w:val="single" w:sz="6" w:space="0" w:color="auto"/>
              <w:left w:val="single" w:sz="12" w:space="0" w:color="auto"/>
              <w:bottom w:val="single" w:sz="12" w:space="0" w:color="auto"/>
              <w:right w:val="single" w:sz="6" w:space="0" w:color="auto"/>
            </w:tcBorders>
            <w:vAlign w:val="center"/>
          </w:tcPr>
          <w:p w:rsidR="00F90F0A" w:rsidRPr="00C15412" w:rsidRDefault="00F90F0A" w:rsidP="001E41C6">
            <w:pPr>
              <w:spacing w:line="280" w:lineRule="exact"/>
              <w:rPr>
                <w:rFonts w:ascii="BIZ UDPゴシック" w:eastAsia="BIZ UDPゴシック" w:hAnsi="BIZ UDPゴシック"/>
                <w:sz w:val="22"/>
              </w:rPr>
            </w:pPr>
            <w:r w:rsidRPr="00C15412">
              <w:rPr>
                <w:rFonts w:ascii="BIZ UDPゴシック" w:eastAsia="BIZ UDPゴシック" w:hAnsi="BIZ UDPゴシック" w:hint="eastAsia"/>
                <w:sz w:val="22"/>
              </w:rPr>
              <w:t>粗大ごみ</w:t>
            </w:r>
          </w:p>
          <w:p w:rsidR="00F90F0A" w:rsidRPr="00C15412" w:rsidRDefault="00931635" w:rsidP="001E41C6">
            <w:pPr>
              <w:spacing w:line="280" w:lineRule="exact"/>
              <w:rPr>
                <w:rFonts w:ascii="BIZ UDPゴシック" w:eastAsia="BIZ UDPゴシック" w:hAnsi="BIZ UDPゴシック"/>
                <w:sz w:val="22"/>
              </w:rPr>
            </w:pPr>
            <w:r w:rsidRPr="008005E6">
              <w:rPr>
                <w:rFonts w:ascii="BIZ UDPゴシック" w:eastAsia="BIZ UDPゴシック" w:hAnsi="BIZ UDPゴシック" w:hint="eastAsia"/>
                <w:sz w:val="22"/>
              </w:rPr>
              <w:t>（</w:t>
            </w:r>
            <w:r w:rsidR="00F90F0A" w:rsidRPr="008005E6">
              <w:rPr>
                <w:rFonts w:ascii="BIZ UDPゴシック" w:eastAsia="BIZ UDPゴシック" w:hAnsi="BIZ UDPゴシック" w:hint="eastAsia"/>
                <w:sz w:val="22"/>
              </w:rPr>
              <w:t>大型可燃ごみ</w:t>
            </w:r>
            <w:r w:rsidRPr="008005E6">
              <w:rPr>
                <w:rFonts w:ascii="BIZ UDPゴシック" w:eastAsia="BIZ UDPゴシック" w:hAnsi="BIZ UDPゴシック" w:hint="eastAsia"/>
                <w:sz w:val="22"/>
              </w:rPr>
              <w:t>）</w:t>
            </w:r>
          </w:p>
        </w:tc>
        <w:tc>
          <w:tcPr>
            <w:tcW w:w="1701" w:type="dxa"/>
            <w:tcBorders>
              <w:top w:val="single" w:sz="6" w:space="0" w:color="auto"/>
              <w:left w:val="single" w:sz="6" w:space="0" w:color="auto"/>
              <w:bottom w:val="single" w:sz="12" w:space="0" w:color="auto"/>
              <w:right w:val="single" w:sz="6" w:space="0" w:color="auto"/>
            </w:tcBorders>
            <w:vAlign w:val="center"/>
          </w:tcPr>
          <w:p w:rsidR="00F90F0A" w:rsidRPr="00C15412" w:rsidRDefault="00F90F0A" w:rsidP="001E41C6">
            <w:pPr>
              <w:spacing w:line="360" w:lineRule="exact"/>
              <w:ind w:leftChars="-50" w:left="-105" w:rightChars="-50" w:right="-105"/>
              <w:jc w:val="center"/>
              <w:rPr>
                <w:rFonts w:ascii="BIZ UDPゴシック" w:eastAsia="BIZ UDPゴシック" w:hAnsi="BIZ UDPゴシック"/>
                <w:sz w:val="22"/>
              </w:rPr>
            </w:pPr>
            <w:r w:rsidRPr="00C15412">
              <w:rPr>
                <w:rFonts w:ascii="BIZ UDPゴシック" w:eastAsia="BIZ UDPゴシック" w:hAnsi="BIZ UDPゴシック" w:hint="eastAsia"/>
                <w:sz w:val="22"/>
              </w:rPr>
              <w:t>戸別シール添付</w:t>
            </w:r>
          </w:p>
        </w:tc>
        <w:tc>
          <w:tcPr>
            <w:tcW w:w="1820" w:type="dxa"/>
            <w:tcBorders>
              <w:top w:val="single" w:sz="6" w:space="0" w:color="auto"/>
              <w:left w:val="single" w:sz="6" w:space="0" w:color="auto"/>
              <w:bottom w:val="single" w:sz="12" w:space="0" w:color="auto"/>
              <w:right w:val="single" w:sz="6" w:space="0" w:color="auto"/>
            </w:tcBorders>
            <w:vAlign w:val="center"/>
          </w:tcPr>
          <w:p w:rsidR="00F90F0A" w:rsidRPr="00C15412" w:rsidRDefault="00F90F0A" w:rsidP="001E41C6">
            <w:pPr>
              <w:spacing w:line="360" w:lineRule="exact"/>
              <w:jc w:val="center"/>
              <w:rPr>
                <w:rFonts w:ascii="BIZ UDPゴシック" w:eastAsia="BIZ UDPゴシック" w:hAnsi="BIZ UDPゴシック"/>
                <w:sz w:val="22"/>
              </w:rPr>
            </w:pPr>
            <w:r w:rsidRPr="00C15412">
              <w:rPr>
                <w:rFonts w:ascii="BIZ UDPゴシック" w:eastAsia="BIZ UDPゴシック" w:hAnsi="BIZ UDPゴシック" w:hint="eastAsia"/>
                <w:sz w:val="22"/>
              </w:rPr>
              <w:t>戸別収集</w:t>
            </w:r>
          </w:p>
        </w:tc>
        <w:tc>
          <w:tcPr>
            <w:tcW w:w="1276" w:type="dxa"/>
            <w:tcBorders>
              <w:top w:val="single" w:sz="6" w:space="0" w:color="auto"/>
              <w:left w:val="single" w:sz="6" w:space="0" w:color="auto"/>
              <w:bottom w:val="single" w:sz="12" w:space="0" w:color="auto"/>
              <w:right w:val="single" w:sz="6" w:space="0" w:color="auto"/>
            </w:tcBorders>
            <w:vAlign w:val="center"/>
          </w:tcPr>
          <w:p w:rsidR="00F90F0A" w:rsidRPr="00C15412" w:rsidRDefault="00F90F0A" w:rsidP="001E41C6">
            <w:pPr>
              <w:spacing w:line="360" w:lineRule="exact"/>
              <w:jc w:val="center"/>
              <w:rPr>
                <w:rFonts w:ascii="BIZ UDPゴシック" w:eastAsia="BIZ UDPゴシック" w:hAnsi="BIZ UDPゴシック"/>
                <w:sz w:val="22"/>
              </w:rPr>
            </w:pPr>
            <w:r w:rsidRPr="00C15412">
              <w:rPr>
                <w:rFonts w:ascii="BIZ UDPゴシック" w:eastAsia="BIZ UDPゴシック" w:hAnsi="BIZ UDPゴシック" w:hint="eastAsia"/>
                <w:sz w:val="22"/>
              </w:rPr>
              <w:t>随時</w:t>
            </w:r>
          </w:p>
        </w:tc>
        <w:tc>
          <w:tcPr>
            <w:tcW w:w="1276" w:type="dxa"/>
            <w:tcBorders>
              <w:top w:val="single" w:sz="6" w:space="0" w:color="auto"/>
              <w:left w:val="single" w:sz="6" w:space="0" w:color="auto"/>
              <w:bottom w:val="single" w:sz="12" w:space="0" w:color="auto"/>
              <w:right w:val="single" w:sz="12" w:space="0" w:color="auto"/>
            </w:tcBorders>
            <w:vAlign w:val="center"/>
          </w:tcPr>
          <w:p w:rsidR="00F90F0A" w:rsidRPr="00C15412" w:rsidRDefault="00F90F0A" w:rsidP="001E41C6">
            <w:pPr>
              <w:spacing w:line="360" w:lineRule="exact"/>
              <w:jc w:val="center"/>
              <w:rPr>
                <w:rFonts w:ascii="BIZ UDPゴシック" w:eastAsia="BIZ UDPゴシック" w:hAnsi="BIZ UDPゴシック"/>
                <w:sz w:val="22"/>
              </w:rPr>
            </w:pPr>
            <w:r w:rsidRPr="00C15412">
              <w:rPr>
                <w:rFonts w:ascii="BIZ UDPゴシック" w:eastAsia="BIZ UDPゴシック" w:hAnsi="BIZ UDPゴシック" w:hint="eastAsia"/>
                <w:sz w:val="22"/>
              </w:rPr>
              <w:t>委託</w:t>
            </w:r>
          </w:p>
        </w:tc>
      </w:tr>
    </w:tbl>
    <w:p w:rsidR="00F90F0A" w:rsidRPr="00A06A49" w:rsidRDefault="00F90F0A" w:rsidP="00F90F0A">
      <w:pPr>
        <w:pStyle w:val="ab"/>
        <w:widowControl w:val="0"/>
        <w:ind w:left="0" w:firstLine="0"/>
        <w:rPr>
          <w:color w:val="FF0000"/>
        </w:rPr>
      </w:pPr>
    </w:p>
    <w:p w:rsidR="00F90F0A" w:rsidRDefault="00F90F0A" w:rsidP="00A74B1A">
      <w:pPr>
        <w:ind w:leftChars="200" w:left="420" w:firstLineChars="100" w:firstLine="240"/>
        <w:rPr>
          <w:sz w:val="24"/>
          <w:szCs w:val="24"/>
        </w:rPr>
      </w:pPr>
    </w:p>
    <w:p w:rsidR="00207274" w:rsidRDefault="00207274">
      <w:pPr>
        <w:widowControl/>
        <w:jc w:val="left"/>
        <w:rPr>
          <w:sz w:val="24"/>
          <w:szCs w:val="24"/>
        </w:rPr>
      </w:pPr>
      <w:r>
        <w:rPr>
          <w:sz w:val="24"/>
          <w:szCs w:val="24"/>
        </w:rPr>
        <w:br w:type="page"/>
      </w:r>
    </w:p>
    <w:p w:rsidR="00B6719C" w:rsidRPr="00B6719C" w:rsidRDefault="00B6719C" w:rsidP="00B6719C">
      <w:pPr>
        <w:ind w:leftChars="200" w:left="420" w:firstLineChars="100" w:firstLine="240"/>
        <w:rPr>
          <w:rFonts w:hAnsi="ＭＳ 明朝"/>
          <w:sz w:val="24"/>
          <w:szCs w:val="24"/>
        </w:rPr>
      </w:pPr>
      <w:r w:rsidRPr="00B6719C">
        <w:rPr>
          <w:rFonts w:hAnsi="ＭＳ 明朝" w:hint="eastAsia"/>
          <w:sz w:val="24"/>
          <w:szCs w:val="24"/>
        </w:rPr>
        <w:lastRenderedPageBreak/>
        <w:t>ごみ処理フローは、</w:t>
      </w:r>
      <w:r w:rsidRPr="00B6719C">
        <w:rPr>
          <w:rFonts w:hAnsi="ＭＳ 明朝"/>
          <w:sz w:val="24"/>
          <w:szCs w:val="24"/>
        </w:rPr>
        <w:fldChar w:fldCharType="begin"/>
      </w:r>
      <w:r w:rsidRPr="00B6719C">
        <w:rPr>
          <w:rFonts w:hAnsi="ＭＳ 明朝"/>
          <w:sz w:val="24"/>
          <w:szCs w:val="24"/>
        </w:rPr>
        <w:instrText xml:space="preserve"> REF _Ref178170886 \h  \* MERGEFORMAT </w:instrText>
      </w:r>
      <w:r w:rsidRPr="00B6719C">
        <w:rPr>
          <w:rFonts w:hAnsi="ＭＳ 明朝"/>
          <w:sz w:val="24"/>
          <w:szCs w:val="24"/>
        </w:rPr>
      </w:r>
      <w:r w:rsidRPr="00B6719C">
        <w:rPr>
          <w:rFonts w:hAnsi="ＭＳ 明朝"/>
          <w:sz w:val="24"/>
          <w:szCs w:val="24"/>
        </w:rPr>
        <w:fldChar w:fldCharType="separate"/>
      </w:r>
      <w:r w:rsidRPr="00B6719C">
        <w:rPr>
          <w:rFonts w:hAnsi="ＭＳ 明朝" w:hint="eastAsia"/>
          <w:sz w:val="24"/>
          <w:szCs w:val="24"/>
        </w:rPr>
        <w:t>図</w:t>
      </w:r>
      <w:r w:rsidRPr="00B6719C">
        <w:rPr>
          <w:rFonts w:hAnsi="ＭＳ 明朝"/>
          <w:bCs/>
          <w:noProof/>
          <w:sz w:val="24"/>
          <w:szCs w:val="24"/>
        </w:rPr>
        <w:t>1</w:t>
      </w:r>
      <w:r w:rsidRPr="00B6719C">
        <w:rPr>
          <w:rFonts w:hAnsi="ＭＳ 明朝" w:hint="eastAsia"/>
          <w:sz w:val="24"/>
          <w:szCs w:val="24"/>
        </w:rPr>
        <w:t>－</w:t>
      </w:r>
      <w:r w:rsidRPr="00B6719C">
        <w:rPr>
          <w:rFonts w:hAnsi="ＭＳ 明朝"/>
          <w:bCs/>
          <w:noProof/>
          <w:sz w:val="24"/>
          <w:szCs w:val="24"/>
        </w:rPr>
        <w:t>1</w:t>
      </w:r>
      <w:r w:rsidRPr="00B6719C">
        <w:rPr>
          <w:rFonts w:hAnsi="ＭＳ 明朝"/>
          <w:sz w:val="24"/>
          <w:szCs w:val="24"/>
        </w:rPr>
        <w:fldChar w:fldCharType="end"/>
      </w:r>
      <w:r w:rsidRPr="00B6719C">
        <w:rPr>
          <w:rFonts w:hAnsi="ＭＳ 明朝" w:hint="eastAsia"/>
          <w:sz w:val="24"/>
          <w:szCs w:val="24"/>
        </w:rPr>
        <w:t>に</w:t>
      </w:r>
      <w:r w:rsidRPr="00B6719C">
        <w:rPr>
          <w:rFonts w:hAnsi="ＭＳ 明朝"/>
          <w:sz w:val="24"/>
          <w:szCs w:val="24"/>
        </w:rPr>
        <w:t>示すとおりです。</w:t>
      </w:r>
    </w:p>
    <w:p w:rsidR="00C15412" w:rsidRPr="00C15412" w:rsidRDefault="00C15412" w:rsidP="00B6719C">
      <w:pPr>
        <w:ind w:leftChars="300" w:left="870" w:hangingChars="100" w:hanging="240"/>
        <w:rPr>
          <w:sz w:val="24"/>
          <w:szCs w:val="24"/>
        </w:rPr>
      </w:pPr>
      <w:r w:rsidRPr="00C15412">
        <w:rPr>
          <w:rFonts w:hint="eastAsia"/>
          <w:sz w:val="24"/>
          <w:szCs w:val="24"/>
        </w:rPr>
        <w:t>・燃やすごみは、｢蒲郡市クリーンセンター｣で焼却処理し、焼却灰は、｢一般廃棄物最終処分場｣で埋立処分しています。</w:t>
      </w:r>
    </w:p>
    <w:p w:rsidR="00C15412" w:rsidRPr="00C15412" w:rsidRDefault="00C15412" w:rsidP="00B6719C">
      <w:pPr>
        <w:ind w:leftChars="300" w:left="870" w:hangingChars="100" w:hanging="240"/>
        <w:rPr>
          <w:sz w:val="24"/>
          <w:szCs w:val="24"/>
        </w:rPr>
      </w:pPr>
      <w:r w:rsidRPr="00C15412">
        <w:rPr>
          <w:rFonts w:hint="eastAsia"/>
          <w:sz w:val="24"/>
          <w:szCs w:val="24"/>
        </w:rPr>
        <w:t>・不燃ごみ、資源物及び粗大ごみは、｢蒲郡市リサイクルプラザ｣で破砕選別等を行い、資源物は、再生資源化業者等で資源化し、埋めるごみや破砕残渣は、｢一般廃棄物最終処分場｣で埋立処分しています。</w:t>
      </w:r>
    </w:p>
    <w:p w:rsidR="00C15412" w:rsidRPr="00C15412" w:rsidRDefault="00C15412" w:rsidP="00B6719C">
      <w:pPr>
        <w:ind w:leftChars="300" w:left="870" w:hangingChars="100" w:hanging="240"/>
        <w:rPr>
          <w:sz w:val="24"/>
          <w:szCs w:val="24"/>
        </w:rPr>
      </w:pPr>
      <w:r w:rsidRPr="00C15412">
        <w:rPr>
          <w:rFonts w:hint="eastAsia"/>
          <w:sz w:val="24"/>
          <w:szCs w:val="24"/>
        </w:rPr>
        <w:t>・府相日曜資源拠点では、日曜日に資源物の拠点回収を行っています。</w:t>
      </w:r>
    </w:p>
    <w:p w:rsidR="00A11C65" w:rsidRDefault="00C15412" w:rsidP="00B6719C">
      <w:pPr>
        <w:ind w:leftChars="300" w:left="870" w:hangingChars="100" w:hanging="240"/>
        <w:rPr>
          <w:sz w:val="24"/>
          <w:szCs w:val="24"/>
        </w:rPr>
      </w:pPr>
      <w:r w:rsidRPr="00C15412">
        <w:rPr>
          <w:rFonts w:hint="eastAsia"/>
          <w:sz w:val="24"/>
          <w:szCs w:val="24"/>
        </w:rPr>
        <w:t>・剪定枝木については、一色不燃物最終処分場の草木破砕機で破砕処理し、一部を農地に還元しています。</w:t>
      </w:r>
    </w:p>
    <w:p w:rsidR="00B764D5" w:rsidRDefault="00B764D5" w:rsidP="00C15412">
      <w:pPr>
        <w:spacing w:line="200" w:lineRule="exact"/>
        <w:ind w:leftChars="200" w:left="660" w:hangingChars="100" w:hanging="240"/>
        <w:rPr>
          <w:sz w:val="24"/>
          <w:szCs w:val="24"/>
        </w:rPr>
      </w:pPr>
    </w:p>
    <w:p w:rsidR="00D51CC1" w:rsidRDefault="00D51CC1" w:rsidP="00D51CC1">
      <w:pPr>
        <w:spacing w:line="0" w:lineRule="atLeast"/>
        <w:jc w:val="center"/>
      </w:pPr>
      <w:bookmarkStart w:id="3" w:name="_Ref176509733"/>
      <w:r w:rsidRPr="000301E5">
        <w:rPr>
          <w:noProof/>
        </w:rPr>
        <w:drawing>
          <wp:inline distT="0" distB="0" distL="0" distR="0" wp14:anchorId="1F5A8D52" wp14:editId="6FEC53C9">
            <wp:extent cx="5238750" cy="5362575"/>
            <wp:effectExtent l="0" t="0" r="0" b="952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5362575"/>
                    </a:xfrm>
                    <a:prstGeom prst="rect">
                      <a:avLst/>
                    </a:prstGeom>
                    <a:noFill/>
                    <a:ln>
                      <a:noFill/>
                    </a:ln>
                  </pic:spPr>
                </pic:pic>
              </a:graphicData>
            </a:graphic>
          </wp:inline>
        </w:drawing>
      </w:r>
    </w:p>
    <w:p w:rsidR="00D51CC1" w:rsidRDefault="00D51CC1" w:rsidP="00D51CC1">
      <w:pPr>
        <w:spacing w:line="40" w:lineRule="exact"/>
      </w:pPr>
    </w:p>
    <w:p w:rsidR="00A11C65" w:rsidRDefault="00A11C65" w:rsidP="005F5690">
      <w:pPr>
        <w:pStyle w:val="a8"/>
        <w:spacing w:line="280" w:lineRule="exact"/>
        <w:jc w:val="center"/>
        <w:rPr>
          <w:rFonts w:ascii="BIZ UDPゴシック" w:eastAsia="BIZ UDPゴシック" w:hAnsi="BIZ UDPゴシック"/>
          <w:b w:val="0"/>
          <w:sz w:val="24"/>
          <w:szCs w:val="24"/>
        </w:rPr>
      </w:pPr>
      <w:bookmarkStart w:id="4" w:name="_Ref178170886"/>
      <w:bookmarkStart w:id="5" w:name="_Ref178170882"/>
      <w:r>
        <w:rPr>
          <w:rFonts w:ascii="BIZ UDPゴシック" w:eastAsia="BIZ UDPゴシック" w:hAnsi="BIZ UDPゴシック" w:hint="eastAsia"/>
          <w:b w:val="0"/>
          <w:bCs w:val="0"/>
          <w:sz w:val="24"/>
          <w:szCs w:val="24"/>
        </w:rPr>
        <w:t>図</w:t>
      </w:r>
      <w:r>
        <w:rPr>
          <w:rFonts w:hint="eastAsia"/>
        </w:rPr>
        <w:fldChar w:fldCharType="begin"/>
      </w:r>
      <w:r>
        <w:rPr>
          <w:rFonts w:ascii="BIZ UDPゴシック" w:eastAsia="BIZ UDPゴシック" w:hAnsi="BIZ UDPゴシック" w:hint="eastAsia"/>
          <w:b w:val="0"/>
          <w:bCs w:val="0"/>
          <w:sz w:val="24"/>
          <w:szCs w:val="24"/>
        </w:rPr>
        <w:instrText xml:space="preserve"> STYLEREF 1 \s </w:instrText>
      </w:r>
      <w:r>
        <w:rPr>
          <w:rFonts w:hint="eastAsia"/>
        </w:rPr>
        <w:fldChar w:fldCharType="separate"/>
      </w:r>
      <w:r w:rsidR="00B6719C">
        <w:rPr>
          <w:rFonts w:ascii="BIZ UDPゴシック" w:eastAsia="BIZ UDPゴシック" w:hAnsi="BIZ UDPゴシック"/>
          <w:b w:val="0"/>
          <w:bCs w:val="0"/>
          <w:noProof/>
          <w:sz w:val="24"/>
          <w:szCs w:val="24"/>
        </w:rPr>
        <w:t>1</w:t>
      </w:r>
      <w:r>
        <w:rPr>
          <w:rFonts w:hint="eastAsia"/>
        </w:rPr>
        <w:fldChar w:fldCharType="end"/>
      </w:r>
      <w:r>
        <w:rPr>
          <w:rFonts w:ascii="BIZ UDPゴシック" w:eastAsia="BIZ UDPゴシック" w:hAnsi="BIZ UDPゴシック" w:hint="eastAsia"/>
          <w:b w:val="0"/>
          <w:bCs w:val="0"/>
          <w:sz w:val="24"/>
          <w:szCs w:val="24"/>
        </w:rPr>
        <w:t>－</w:t>
      </w:r>
      <w:r>
        <w:rPr>
          <w:rFonts w:hint="eastAsia"/>
        </w:rPr>
        <w:fldChar w:fldCharType="begin"/>
      </w:r>
      <w:r>
        <w:rPr>
          <w:rFonts w:ascii="BIZ UDPゴシック" w:eastAsia="BIZ UDPゴシック" w:hAnsi="BIZ UDPゴシック" w:hint="eastAsia"/>
          <w:b w:val="0"/>
          <w:bCs w:val="0"/>
          <w:sz w:val="24"/>
          <w:szCs w:val="24"/>
        </w:rPr>
        <w:instrText xml:space="preserve"> SEQ 図 \* ARABIC \s 1 </w:instrText>
      </w:r>
      <w:r>
        <w:rPr>
          <w:rFonts w:hint="eastAsia"/>
        </w:rPr>
        <w:fldChar w:fldCharType="separate"/>
      </w:r>
      <w:r w:rsidR="00B6719C">
        <w:rPr>
          <w:rFonts w:ascii="BIZ UDPゴシック" w:eastAsia="BIZ UDPゴシック" w:hAnsi="BIZ UDPゴシック"/>
          <w:b w:val="0"/>
          <w:bCs w:val="0"/>
          <w:noProof/>
          <w:sz w:val="24"/>
          <w:szCs w:val="24"/>
        </w:rPr>
        <w:t>1</w:t>
      </w:r>
      <w:r>
        <w:rPr>
          <w:rFonts w:hint="eastAsia"/>
        </w:rPr>
        <w:fldChar w:fldCharType="end"/>
      </w:r>
      <w:bookmarkEnd w:id="3"/>
      <w:bookmarkEnd w:id="4"/>
      <w:r>
        <w:rPr>
          <w:rFonts w:ascii="BIZ UDPゴシック" w:eastAsia="BIZ UDPゴシック" w:hAnsi="BIZ UDPゴシック" w:hint="eastAsia"/>
          <w:b w:val="0"/>
          <w:bCs w:val="0"/>
          <w:sz w:val="24"/>
          <w:szCs w:val="24"/>
        </w:rPr>
        <w:t xml:space="preserve">　</w:t>
      </w:r>
      <w:r>
        <w:rPr>
          <w:rFonts w:ascii="BIZ UDPゴシック" w:eastAsia="BIZ UDPゴシック" w:hAnsi="BIZ UDPゴシック" w:hint="eastAsia"/>
          <w:b w:val="0"/>
          <w:sz w:val="24"/>
          <w:szCs w:val="24"/>
        </w:rPr>
        <w:t>ごみ処理フロー [令和６年度]</w:t>
      </w:r>
      <w:bookmarkEnd w:id="5"/>
    </w:p>
    <w:p w:rsidR="005F5690" w:rsidRDefault="005F5690">
      <w:pPr>
        <w:widowControl/>
        <w:jc w:val="left"/>
      </w:pPr>
      <w:r>
        <w:br w:type="page"/>
      </w:r>
    </w:p>
    <w:p w:rsidR="005F5690" w:rsidRDefault="005F5690" w:rsidP="005F5690">
      <w:pPr>
        <w:pStyle w:val="1"/>
      </w:pPr>
      <w:r>
        <w:rPr>
          <w:rFonts w:hint="eastAsia"/>
        </w:rPr>
        <w:lastRenderedPageBreak/>
        <w:t>ごみ排出量等の現状</w:t>
      </w:r>
    </w:p>
    <w:p w:rsidR="00B764D5" w:rsidRDefault="00B764D5" w:rsidP="005F5690">
      <w:pPr>
        <w:pStyle w:val="2"/>
        <w:numPr>
          <w:ilvl w:val="0"/>
          <w:numId w:val="8"/>
        </w:numPr>
      </w:pPr>
      <w:r>
        <w:rPr>
          <w:rFonts w:hint="eastAsia"/>
        </w:rPr>
        <w:t>ごみ</w:t>
      </w:r>
      <w:r w:rsidR="00355A4F">
        <w:rPr>
          <w:rFonts w:hint="eastAsia"/>
        </w:rPr>
        <w:t>排出</w:t>
      </w:r>
      <w:r>
        <w:rPr>
          <w:rFonts w:hint="eastAsia"/>
        </w:rPr>
        <w:t>量の実績</w:t>
      </w:r>
    </w:p>
    <w:p w:rsidR="00B764D5" w:rsidRDefault="00B764D5" w:rsidP="00B764D5">
      <w:pPr>
        <w:ind w:leftChars="200" w:left="420" w:firstLineChars="100" w:firstLine="240"/>
        <w:rPr>
          <w:sz w:val="24"/>
          <w:szCs w:val="24"/>
        </w:rPr>
      </w:pPr>
      <w:r w:rsidRPr="00CD12E4">
        <w:rPr>
          <w:rFonts w:hAnsi="ＭＳ 明朝" w:hint="eastAsia"/>
          <w:sz w:val="24"/>
          <w:szCs w:val="24"/>
        </w:rPr>
        <w:t>過去10年間</w:t>
      </w:r>
      <w:r w:rsidR="000E4ABE" w:rsidRPr="00CD12E4">
        <w:rPr>
          <w:rFonts w:hAnsi="ＭＳ 明朝" w:hint="eastAsia"/>
          <w:sz w:val="24"/>
          <w:szCs w:val="24"/>
        </w:rPr>
        <w:t>（平成26年度～令和５年度）</w:t>
      </w:r>
      <w:r w:rsidRPr="00CD12E4">
        <w:rPr>
          <w:rFonts w:hAnsi="ＭＳ 明朝" w:hint="eastAsia"/>
          <w:sz w:val="24"/>
          <w:szCs w:val="24"/>
        </w:rPr>
        <w:t>のごみ</w:t>
      </w:r>
      <w:r w:rsidR="00690938">
        <w:rPr>
          <w:rFonts w:hAnsi="ＭＳ 明朝" w:hint="eastAsia"/>
          <w:sz w:val="24"/>
          <w:szCs w:val="24"/>
        </w:rPr>
        <w:t>排出</w:t>
      </w:r>
      <w:r w:rsidRPr="00CD12E4">
        <w:rPr>
          <w:rFonts w:hAnsi="ＭＳ 明朝" w:hint="eastAsia"/>
          <w:sz w:val="24"/>
          <w:szCs w:val="24"/>
        </w:rPr>
        <w:t>量は、</w:t>
      </w:r>
      <w:r w:rsidR="00CD12E4" w:rsidRPr="00CD12E4">
        <w:rPr>
          <w:rFonts w:hAnsi="ＭＳ 明朝"/>
          <w:sz w:val="24"/>
          <w:szCs w:val="24"/>
        </w:rPr>
        <w:fldChar w:fldCharType="begin"/>
      </w:r>
      <w:r w:rsidR="00CD12E4" w:rsidRPr="00CD12E4">
        <w:rPr>
          <w:rFonts w:hAnsi="ＭＳ 明朝"/>
          <w:sz w:val="24"/>
          <w:szCs w:val="24"/>
        </w:rPr>
        <w:instrText xml:space="preserve"> </w:instrText>
      </w:r>
      <w:r w:rsidR="00CD12E4" w:rsidRPr="00CD12E4">
        <w:rPr>
          <w:rFonts w:hAnsi="ＭＳ 明朝" w:hint="eastAsia"/>
          <w:sz w:val="24"/>
          <w:szCs w:val="24"/>
        </w:rPr>
        <w:instrText>REF _Ref171694013 \h</w:instrText>
      </w:r>
      <w:r w:rsidR="00CD12E4" w:rsidRPr="00CD12E4">
        <w:rPr>
          <w:rFonts w:hAnsi="ＭＳ 明朝"/>
          <w:sz w:val="24"/>
          <w:szCs w:val="24"/>
        </w:rPr>
        <w:instrText xml:space="preserve">  \* MERGEFORMAT </w:instrText>
      </w:r>
      <w:r w:rsidR="00CD12E4" w:rsidRPr="00CD12E4">
        <w:rPr>
          <w:rFonts w:hAnsi="ＭＳ 明朝"/>
          <w:sz w:val="24"/>
          <w:szCs w:val="24"/>
        </w:rPr>
      </w:r>
      <w:r w:rsidR="00CD12E4" w:rsidRPr="00CD12E4">
        <w:rPr>
          <w:rFonts w:hAnsi="ＭＳ 明朝"/>
          <w:sz w:val="24"/>
          <w:szCs w:val="24"/>
        </w:rPr>
        <w:fldChar w:fldCharType="separate"/>
      </w:r>
      <w:r w:rsidR="00B6719C" w:rsidRPr="00B6719C">
        <w:rPr>
          <w:rFonts w:hAnsi="ＭＳ 明朝"/>
          <w:sz w:val="24"/>
          <w:szCs w:val="24"/>
        </w:rPr>
        <w:t>表2－1</w:t>
      </w:r>
      <w:r w:rsidR="00CD12E4" w:rsidRPr="00CD12E4">
        <w:rPr>
          <w:rFonts w:hAnsi="ＭＳ 明朝"/>
          <w:sz w:val="24"/>
          <w:szCs w:val="24"/>
        </w:rPr>
        <w:fldChar w:fldCharType="end"/>
      </w:r>
      <w:r w:rsidR="00897139" w:rsidRPr="00CD12E4">
        <w:rPr>
          <w:rFonts w:hAnsi="ＭＳ 明朝" w:hint="eastAsia"/>
          <w:sz w:val="24"/>
          <w:szCs w:val="24"/>
        </w:rPr>
        <w:t>に</w:t>
      </w:r>
      <w:r w:rsidRPr="00CD12E4">
        <w:rPr>
          <w:rFonts w:hAnsi="ＭＳ 明朝" w:hint="eastAsia"/>
          <w:sz w:val="24"/>
          <w:szCs w:val="24"/>
        </w:rPr>
        <w:t>示すとおりで</w:t>
      </w:r>
      <w:r w:rsidRPr="00897139">
        <w:rPr>
          <w:rFonts w:hAnsi="ＭＳ 明朝" w:hint="eastAsia"/>
          <w:sz w:val="24"/>
          <w:szCs w:val="24"/>
        </w:rPr>
        <w:t>す。</w:t>
      </w:r>
      <w:r w:rsidR="00CD12E4">
        <w:rPr>
          <w:rFonts w:hAnsi="ＭＳ 明朝" w:hint="eastAsia"/>
          <w:sz w:val="24"/>
          <w:szCs w:val="24"/>
        </w:rPr>
        <w:t>生活</w:t>
      </w:r>
      <w:r w:rsidRPr="00897139">
        <w:rPr>
          <w:rFonts w:hAnsi="ＭＳ 明朝" w:hint="eastAsia"/>
          <w:sz w:val="24"/>
          <w:szCs w:val="24"/>
        </w:rPr>
        <w:t>系ごみ、事業系ごみ</w:t>
      </w:r>
      <w:r w:rsidR="00DA1275">
        <w:rPr>
          <w:rFonts w:hAnsi="ＭＳ 明朝" w:hint="eastAsia"/>
          <w:sz w:val="24"/>
          <w:szCs w:val="24"/>
        </w:rPr>
        <w:t>、原単位（１人１日平均排出量）</w:t>
      </w:r>
      <w:r>
        <w:rPr>
          <w:rFonts w:hint="eastAsia"/>
          <w:sz w:val="24"/>
          <w:szCs w:val="24"/>
        </w:rPr>
        <w:t>ともに</w:t>
      </w:r>
      <w:r w:rsidR="00427B47">
        <w:rPr>
          <w:rFonts w:hint="eastAsia"/>
          <w:sz w:val="24"/>
          <w:szCs w:val="24"/>
        </w:rPr>
        <w:t>近年</w:t>
      </w:r>
      <w:r>
        <w:rPr>
          <w:rFonts w:hint="eastAsia"/>
          <w:sz w:val="24"/>
          <w:szCs w:val="24"/>
        </w:rPr>
        <w:t>減少傾向を示しています。</w:t>
      </w:r>
    </w:p>
    <w:p w:rsidR="000E4ABE" w:rsidRDefault="000E4ABE" w:rsidP="00B764D5">
      <w:pPr>
        <w:ind w:leftChars="200" w:left="420" w:firstLineChars="100" w:firstLine="240"/>
        <w:rPr>
          <w:sz w:val="24"/>
          <w:szCs w:val="24"/>
        </w:rPr>
      </w:pPr>
      <w:r w:rsidRPr="000E4ABE">
        <w:rPr>
          <w:rFonts w:hint="eastAsia"/>
          <w:sz w:val="24"/>
          <w:szCs w:val="24"/>
        </w:rPr>
        <w:t>令和５年度には総排出量</w:t>
      </w:r>
      <w:r w:rsidRPr="000E4ABE">
        <w:rPr>
          <w:sz w:val="24"/>
          <w:szCs w:val="24"/>
        </w:rPr>
        <w:t>29,404ｔ/年、原単位1,027ｇ/人･日となっています。全国880ｇ/人･日[令和４年度]や愛知県864ｇ/人･日[令和４年度]に比べ、高い値を示しています。</w:t>
      </w:r>
    </w:p>
    <w:p w:rsidR="000E4ABE" w:rsidRDefault="000E4ABE" w:rsidP="00CD12E4">
      <w:pPr>
        <w:spacing w:line="160" w:lineRule="exact"/>
        <w:ind w:leftChars="200" w:left="420" w:firstLineChars="100" w:firstLine="240"/>
        <w:rPr>
          <w:sz w:val="24"/>
          <w:szCs w:val="24"/>
        </w:rPr>
      </w:pPr>
    </w:p>
    <w:p w:rsidR="00CD12E4" w:rsidRPr="000B653D" w:rsidRDefault="00CD12E4" w:rsidP="00CD12E4">
      <w:pPr>
        <w:pStyle w:val="a8"/>
        <w:spacing w:line="280" w:lineRule="exact"/>
        <w:jc w:val="center"/>
        <w:rPr>
          <w:rFonts w:ascii="BIZ UDPゴシック" w:eastAsia="BIZ UDPゴシック" w:hAnsi="BIZ UDPゴシック"/>
          <w:b w:val="0"/>
          <w:sz w:val="24"/>
          <w:szCs w:val="24"/>
        </w:rPr>
      </w:pPr>
      <w:bookmarkStart w:id="6" w:name="_Ref171694013"/>
      <w:bookmarkStart w:id="7" w:name="_Ref176179852"/>
      <w:bookmarkStart w:id="8" w:name="_Ref176179834"/>
      <w:r w:rsidRPr="000B653D">
        <w:rPr>
          <w:rFonts w:ascii="BIZ UDPゴシック" w:eastAsia="BIZ UDPゴシック" w:hAnsi="BIZ UDPゴシック"/>
          <w:b w:val="0"/>
          <w:sz w:val="24"/>
          <w:szCs w:val="24"/>
        </w:rPr>
        <w:t>表</w:t>
      </w:r>
      <w:r w:rsidRPr="000B653D">
        <w:rPr>
          <w:rFonts w:ascii="BIZ UDPゴシック" w:eastAsia="BIZ UDPゴシック" w:hAnsi="BIZ UDPゴシック"/>
          <w:b w:val="0"/>
          <w:sz w:val="24"/>
          <w:szCs w:val="24"/>
        </w:rPr>
        <w:fldChar w:fldCharType="begin"/>
      </w:r>
      <w:r w:rsidRPr="000B653D">
        <w:rPr>
          <w:rFonts w:ascii="BIZ UDPゴシック" w:eastAsia="BIZ UDPゴシック" w:hAnsi="BIZ UDPゴシック"/>
          <w:b w:val="0"/>
          <w:sz w:val="24"/>
          <w:szCs w:val="24"/>
        </w:rPr>
        <w:instrText xml:space="preserve"> STYLEREF 1 \s </w:instrText>
      </w:r>
      <w:r w:rsidRPr="000B653D">
        <w:rPr>
          <w:rFonts w:ascii="BIZ UDPゴシック" w:eastAsia="BIZ UDPゴシック" w:hAnsi="BIZ UDPゴシック"/>
          <w:b w:val="0"/>
          <w:sz w:val="24"/>
          <w:szCs w:val="24"/>
        </w:rPr>
        <w:fldChar w:fldCharType="separate"/>
      </w:r>
      <w:r w:rsidR="00B6719C">
        <w:rPr>
          <w:rFonts w:ascii="BIZ UDPゴシック" w:eastAsia="BIZ UDPゴシック" w:hAnsi="BIZ UDPゴシック"/>
          <w:b w:val="0"/>
          <w:noProof/>
          <w:sz w:val="24"/>
          <w:szCs w:val="24"/>
        </w:rPr>
        <w:t>2</w:t>
      </w:r>
      <w:r w:rsidRPr="000B653D">
        <w:rPr>
          <w:rFonts w:ascii="BIZ UDPゴシック" w:eastAsia="BIZ UDPゴシック" w:hAnsi="BIZ UDPゴシック"/>
          <w:b w:val="0"/>
          <w:sz w:val="24"/>
          <w:szCs w:val="24"/>
        </w:rPr>
        <w:fldChar w:fldCharType="end"/>
      </w:r>
      <w:r w:rsidRPr="000B653D">
        <w:rPr>
          <w:rFonts w:ascii="BIZ UDPゴシック" w:eastAsia="BIZ UDPゴシック" w:hAnsi="BIZ UDPゴシック"/>
          <w:b w:val="0"/>
          <w:sz w:val="24"/>
          <w:szCs w:val="24"/>
        </w:rPr>
        <w:t>－</w:t>
      </w:r>
      <w:r w:rsidRPr="000B653D">
        <w:rPr>
          <w:rFonts w:ascii="BIZ UDPゴシック" w:eastAsia="BIZ UDPゴシック" w:hAnsi="BIZ UDPゴシック"/>
          <w:b w:val="0"/>
          <w:sz w:val="24"/>
          <w:szCs w:val="24"/>
        </w:rPr>
        <w:fldChar w:fldCharType="begin"/>
      </w:r>
      <w:r w:rsidRPr="000B653D">
        <w:rPr>
          <w:rFonts w:ascii="BIZ UDPゴシック" w:eastAsia="BIZ UDPゴシック" w:hAnsi="BIZ UDPゴシック"/>
          <w:b w:val="0"/>
          <w:sz w:val="24"/>
          <w:szCs w:val="24"/>
        </w:rPr>
        <w:instrText xml:space="preserve"> SEQ 表 \* ARABIC \s 1 </w:instrText>
      </w:r>
      <w:r w:rsidRPr="000B653D">
        <w:rPr>
          <w:rFonts w:ascii="BIZ UDPゴシック" w:eastAsia="BIZ UDPゴシック" w:hAnsi="BIZ UDPゴシック"/>
          <w:b w:val="0"/>
          <w:sz w:val="24"/>
          <w:szCs w:val="24"/>
        </w:rPr>
        <w:fldChar w:fldCharType="separate"/>
      </w:r>
      <w:r w:rsidR="00B6719C">
        <w:rPr>
          <w:rFonts w:ascii="BIZ UDPゴシック" w:eastAsia="BIZ UDPゴシック" w:hAnsi="BIZ UDPゴシック"/>
          <w:b w:val="0"/>
          <w:noProof/>
          <w:sz w:val="24"/>
          <w:szCs w:val="24"/>
        </w:rPr>
        <w:t>1</w:t>
      </w:r>
      <w:r w:rsidRPr="000B653D">
        <w:rPr>
          <w:rFonts w:ascii="BIZ UDPゴシック" w:eastAsia="BIZ UDPゴシック" w:hAnsi="BIZ UDPゴシック"/>
          <w:b w:val="0"/>
          <w:sz w:val="24"/>
          <w:szCs w:val="24"/>
        </w:rPr>
        <w:fldChar w:fldCharType="end"/>
      </w:r>
      <w:bookmarkEnd w:id="6"/>
      <w:r w:rsidRPr="000B653D">
        <w:rPr>
          <w:rFonts w:ascii="BIZ UDPゴシック" w:eastAsia="BIZ UDPゴシック" w:hAnsi="BIZ UDPゴシック" w:hint="eastAsia"/>
          <w:b w:val="0"/>
          <w:sz w:val="24"/>
          <w:szCs w:val="24"/>
        </w:rPr>
        <w:t xml:space="preserve">　ごみ</w:t>
      </w:r>
      <w:r w:rsidR="00690938">
        <w:rPr>
          <w:rFonts w:ascii="BIZ UDPゴシック" w:eastAsia="BIZ UDPゴシック" w:hAnsi="BIZ UDPゴシック" w:hint="eastAsia"/>
          <w:b w:val="0"/>
          <w:sz w:val="24"/>
          <w:szCs w:val="24"/>
        </w:rPr>
        <w:t>排出</w:t>
      </w:r>
      <w:r w:rsidRPr="000B653D">
        <w:rPr>
          <w:rFonts w:ascii="BIZ UDPゴシック" w:eastAsia="BIZ UDPゴシック" w:hAnsi="BIZ UDPゴシック" w:hint="eastAsia"/>
          <w:b w:val="0"/>
          <w:sz w:val="24"/>
          <w:szCs w:val="24"/>
        </w:rPr>
        <w:t>量の実績</w:t>
      </w:r>
    </w:p>
    <w:p w:rsidR="00CD12E4" w:rsidRPr="00AE238C" w:rsidRDefault="00CD12E4" w:rsidP="00CD12E4">
      <w:pPr>
        <w:spacing w:line="120" w:lineRule="exact"/>
      </w:pPr>
    </w:p>
    <w:p w:rsidR="00CD12E4" w:rsidRDefault="00CD12E4" w:rsidP="00CD12E4">
      <w:pPr>
        <w:spacing w:line="0" w:lineRule="atLeast"/>
        <w:jc w:val="center"/>
      </w:pPr>
      <w:r w:rsidRPr="002D0FC6">
        <w:rPr>
          <w:noProof/>
        </w:rPr>
        <w:drawing>
          <wp:inline distT="0" distB="0" distL="0" distR="0" wp14:anchorId="3BDF3158" wp14:editId="7C74D3E2">
            <wp:extent cx="5759450" cy="2123633"/>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123633"/>
                    </a:xfrm>
                    <a:prstGeom prst="rect">
                      <a:avLst/>
                    </a:prstGeom>
                    <a:noFill/>
                    <a:ln>
                      <a:noFill/>
                    </a:ln>
                  </pic:spPr>
                </pic:pic>
              </a:graphicData>
            </a:graphic>
          </wp:inline>
        </w:drawing>
      </w:r>
    </w:p>
    <w:p w:rsidR="00CD12E4" w:rsidRDefault="00CD12E4" w:rsidP="00CD12E4">
      <w:pPr>
        <w:spacing w:line="240" w:lineRule="exact"/>
      </w:pPr>
    </w:p>
    <w:p w:rsidR="000E4ABE" w:rsidRDefault="000E4ABE" w:rsidP="000E4ABE">
      <w:pPr>
        <w:spacing w:line="0" w:lineRule="atLeast"/>
        <w:jc w:val="center"/>
      </w:pPr>
      <w:r w:rsidRPr="00F13279">
        <w:rPr>
          <w:noProof/>
        </w:rPr>
        <w:drawing>
          <wp:inline distT="0" distB="0" distL="0" distR="0" wp14:anchorId="5BFBDDAD" wp14:editId="68742BC8">
            <wp:extent cx="5759640" cy="36075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640" cy="3607560"/>
                    </a:xfrm>
                    <a:prstGeom prst="rect">
                      <a:avLst/>
                    </a:prstGeom>
                    <a:noFill/>
                    <a:ln>
                      <a:noFill/>
                    </a:ln>
                  </pic:spPr>
                </pic:pic>
              </a:graphicData>
            </a:graphic>
          </wp:inline>
        </w:drawing>
      </w:r>
    </w:p>
    <w:p w:rsidR="00897139" w:rsidRPr="00897139" w:rsidRDefault="00897139" w:rsidP="00897139">
      <w:pPr>
        <w:pStyle w:val="a8"/>
        <w:spacing w:line="280" w:lineRule="exact"/>
        <w:jc w:val="center"/>
        <w:rPr>
          <w:rFonts w:ascii="BIZ UDPゴシック" w:eastAsia="BIZ UDPゴシック" w:hAnsi="BIZ UDPゴシック"/>
          <w:b w:val="0"/>
          <w:bCs w:val="0"/>
          <w:sz w:val="24"/>
          <w:szCs w:val="24"/>
        </w:rPr>
      </w:pPr>
      <w:bookmarkStart w:id="9" w:name="_Ref177726225"/>
      <w:r w:rsidRPr="00897139">
        <w:rPr>
          <w:rFonts w:ascii="BIZ UDPゴシック" w:eastAsia="BIZ UDPゴシック" w:hAnsi="BIZ UDPゴシック" w:hint="eastAsia"/>
          <w:b w:val="0"/>
          <w:bCs w:val="0"/>
          <w:sz w:val="24"/>
          <w:szCs w:val="24"/>
        </w:rPr>
        <w:t>図</w:t>
      </w:r>
      <w:r w:rsidRPr="00897139">
        <w:rPr>
          <w:rFonts w:hint="eastAsia"/>
        </w:rPr>
        <w:fldChar w:fldCharType="begin"/>
      </w:r>
      <w:r w:rsidRPr="00897139">
        <w:rPr>
          <w:rFonts w:ascii="BIZ UDPゴシック" w:eastAsia="BIZ UDPゴシック" w:hAnsi="BIZ UDPゴシック" w:hint="eastAsia"/>
          <w:b w:val="0"/>
          <w:bCs w:val="0"/>
          <w:sz w:val="24"/>
          <w:szCs w:val="24"/>
        </w:rPr>
        <w:instrText xml:space="preserve"> STYLEREF 1 \s </w:instrText>
      </w:r>
      <w:r w:rsidRPr="00897139">
        <w:rPr>
          <w:rFonts w:hint="eastAsia"/>
        </w:rPr>
        <w:fldChar w:fldCharType="separate"/>
      </w:r>
      <w:r w:rsidR="00B6719C">
        <w:rPr>
          <w:rFonts w:ascii="BIZ UDPゴシック" w:eastAsia="BIZ UDPゴシック" w:hAnsi="BIZ UDPゴシック"/>
          <w:b w:val="0"/>
          <w:bCs w:val="0"/>
          <w:noProof/>
          <w:sz w:val="24"/>
          <w:szCs w:val="24"/>
        </w:rPr>
        <w:t>2</w:t>
      </w:r>
      <w:r w:rsidRPr="00897139">
        <w:rPr>
          <w:rFonts w:hint="eastAsia"/>
        </w:rPr>
        <w:fldChar w:fldCharType="end"/>
      </w:r>
      <w:r w:rsidRPr="00897139">
        <w:rPr>
          <w:rFonts w:ascii="BIZ UDPゴシック" w:eastAsia="BIZ UDPゴシック" w:hAnsi="BIZ UDPゴシック" w:hint="eastAsia"/>
          <w:b w:val="0"/>
          <w:bCs w:val="0"/>
          <w:sz w:val="24"/>
          <w:szCs w:val="24"/>
        </w:rPr>
        <w:t>－</w:t>
      </w:r>
      <w:r w:rsidRPr="00897139">
        <w:rPr>
          <w:rFonts w:hint="eastAsia"/>
        </w:rPr>
        <w:fldChar w:fldCharType="begin"/>
      </w:r>
      <w:r w:rsidRPr="00897139">
        <w:rPr>
          <w:rFonts w:ascii="BIZ UDPゴシック" w:eastAsia="BIZ UDPゴシック" w:hAnsi="BIZ UDPゴシック" w:hint="eastAsia"/>
          <w:b w:val="0"/>
          <w:bCs w:val="0"/>
          <w:sz w:val="24"/>
          <w:szCs w:val="24"/>
        </w:rPr>
        <w:instrText xml:space="preserve"> SEQ 図 \* ARABIC \s 1 </w:instrText>
      </w:r>
      <w:r w:rsidRPr="00897139">
        <w:rPr>
          <w:rFonts w:hint="eastAsia"/>
        </w:rPr>
        <w:fldChar w:fldCharType="separate"/>
      </w:r>
      <w:r w:rsidR="00B6719C">
        <w:rPr>
          <w:rFonts w:ascii="BIZ UDPゴシック" w:eastAsia="BIZ UDPゴシック" w:hAnsi="BIZ UDPゴシック"/>
          <w:b w:val="0"/>
          <w:bCs w:val="0"/>
          <w:noProof/>
          <w:sz w:val="24"/>
          <w:szCs w:val="24"/>
        </w:rPr>
        <w:t>1</w:t>
      </w:r>
      <w:r w:rsidRPr="00897139">
        <w:rPr>
          <w:rFonts w:hint="eastAsia"/>
        </w:rPr>
        <w:fldChar w:fldCharType="end"/>
      </w:r>
      <w:bookmarkEnd w:id="7"/>
      <w:bookmarkEnd w:id="9"/>
      <w:r w:rsidRPr="00897139">
        <w:rPr>
          <w:rFonts w:ascii="BIZ UDPゴシック" w:eastAsia="BIZ UDPゴシック" w:hAnsi="BIZ UDPゴシック" w:hint="eastAsia"/>
          <w:b w:val="0"/>
          <w:bCs w:val="0"/>
          <w:sz w:val="24"/>
          <w:szCs w:val="24"/>
        </w:rPr>
        <w:t xml:space="preserve">　</w:t>
      </w:r>
      <w:r w:rsidRPr="00897139">
        <w:rPr>
          <w:rFonts w:ascii="BIZ UDPゴシック" w:eastAsia="BIZ UDPゴシック" w:hAnsi="BIZ UDPゴシック" w:hint="eastAsia"/>
          <w:b w:val="0"/>
          <w:sz w:val="24"/>
          <w:szCs w:val="24"/>
        </w:rPr>
        <w:t>ごみ</w:t>
      </w:r>
      <w:r w:rsidR="00690938">
        <w:rPr>
          <w:rFonts w:ascii="BIZ UDPゴシック" w:eastAsia="BIZ UDPゴシック" w:hAnsi="BIZ UDPゴシック" w:hint="eastAsia"/>
          <w:b w:val="0"/>
          <w:sz w:val="24"/>
          <w:szCs w:val="24"/>
        </w:rPr>
        <w:t>排出</w:t>
      </w:r>
      <w:r w:rsidRPr="00897139">
        <w:rPr>
          <w:rFonts w:ascii="BIZ UDPゴシック" w:eastAsia="BIZ UDPゴシック" w:hAnsi="BIZ UDPゴシック" w:hint="eastAsia"/>
          <w:b w:val="0"/>
          <w:sz w:val="24"/>
          <w:szCs w:val="24"/>
        </w:rPr>
        <w:t>量の</w:t>
      </w:r>
      <w:bookmarkEnd w:id="8"/>
      <w:r w:rsidR="00CD12E4">
        <w:rPr>
          <w:rFonts w:ascii="BIZ UDPゴシック" w:eastAsia="BIZ UDPゴシック" w:hAnsi="BIZ UDPゴシック" w:hint="eastAsia"/>
          <w:b w:val="0"/>
          <w:sz w:val="24"/>
          <w:szCs w:val="24"/>
        </w:rPr>
        <w:t>推移</w:t>
      </w:r>
    </w:p>
    <w:p w:rsidR="00897139" w:rsidRDefault="00897139" w:rsidP="00355A4F">
      <w:pPr>
        <w:spacing w:line="240" w:lineRule="exact"/>
        <w:ind w:leftChars="200" w:left="420" w:firstLineChars="100" w:firstLine="240"/>
        <w:rPr>
          <w:sz w:val="24"/>
          <w:szCs w:val="24"/>
        </w:rPr>
      </w:pPr>
    </w:p>
    <w:p w:rsidR="00355A4F" w:rsidRDefault="00355A4F">
      <w:pPr>
        <w:widowControl/>
        <w:jc w:val="left"/>
        <w:rPr>
          <w:sz w:val="24"/>
          <w:szCs w:val="24"/>
        </w:rPr>
      </w:pPr>
      <w:r>
        <w:rPr>
          <w:sz w:val="24"/>
          <w:szCs w:val="24"/>
        </w:rPr>
        <w:br w:type="page"/>
      </w:r>
    </w:p>
    <w:p w:rsidR="00355A4F" w:rsidRDefault="00690938" w:rsidP="00355A4F">
      <w:pPr>
        <w:spacing w:line="0" w:lineRule="atLeast"/>
        <w:jc w:val="center"/>
      </w:pPr>
      <w:r w:rsidRPr="00690938">
        <w:rPr>
          <w:noProof/>
        </w:rPr>
        <w:lastRenderedPageBreak/>
        <w:drawing>
          <wp:inline distT="0" distB="0" distL="0" distR="0">
            <wp:extent cx="5811120" cy="363924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1120" cy="3639240"/>
                    </a:xfrm>
                    <a:prstGeom prst="rect">
                      <a:avLst/>
                    </a:prstGeom>
                    <a:noFill/>
                    <a:ln>
                      <a:noFill/>
                    </a:ln>
                  </pic:spPr>
                </pic:pic>
              </a:graphicData>
            </a:graphic>
          </wp:inline>
        </w:drawing>
      </w:r>
    </w:p>
    <w:p w:rsidR="00355A4F" w:rsidRPr="00690938" w:rsidRDefault="00355A4F" w:rsidP="00355A4F">
      <w:pPr>
        <w:pStyle w:val="a8"/>
        <w:spacing w:line="280" w:lineRule="exact"/>
        <w:jc w:val="center"/>
        <w:rPr>
          <w:rFonts w:ascii="BIZ UDPゴシック" w:eastAsia="BIZ UDPゴシック" w:hAnsi="BIZ UDPゴシック"/>
          <w:b w:val="0"/>
          <w:bCs w:val="0"/>
          <w:sz w:val="24"/>
          <w:szCs w:val="24"/>
        </w:rPr>
      </w:pPr>
      <w:r w:rsidRPr="00690938">
        <w:rPr>
          <w:rFonts w:ascii="BIZ UDPゴシック" w:eastAsia="BIZ UDPゴシック" w:hAnsi="BIZ UDPゴシック" w:hint="eastAsia"/>
          <w:b w:val="0"/>
          <w:bCs w:val="0"/>
          <w:sz w:val="24"/>
          <w:szCs w:val="24"/>
        </w:rPr>
        <w:t>図</w:t>
      </w:r>
      <w:r w:rsidRPr="00690938">
        <w:rPr>
          <w:rFonts w:ascii="BIZ UDPゴシック" w:eastAsia="BIZ UDPゴシック" w:hAnsi="BIZ UDPゴシック" w:hint="eastAsia"/>
          <w:sz w:val="24"/>
          <w:szCs w:val="24"/>
        </w:rPr>
        <w:fldChar w:fldCharType="begin"/>
      </w:r>
      <w:r w:rsidRPr="00690938">
        <w:rPr>
          <w:rFonts w:ascii="BIZ UDPゴシック" w:eastAsia="BIZ UDPゴシック" w:hAnsi="BIZ UDPゴシック" w:hint="eastAsia"/>
          <w:b w:val="0"/>
          <w:bCs w:val="0"/>
          <w:sz w:val="24"/>
          <w:szCs w:val="24"/>
        </w:rPr>
        <w:instrText xml:space="preserve"> STYLEREF 1 \s </w:instrText>
      </w:r>
      <w:r w:rsidRPr="00690938">
        <w:rPr>
          <w:rFonts w:ascii="BIZ UDPゴシック" w:eastAsia="BIZ UDPゴシック" w:hAnsi="BIZ UDPゴシック" w:hint="eastAsia"/>
          <w:sz w:val="24"/>
          <w:szCs w:val="24"/>
        </w:rPr>
        <w:fldChar w:fldCharType="separate"/>
      </w:r>
      <w:r w:rsidR="00B6719C">
        <w:rPr>
          <w:rFonts w:ascii="BIZ UDPゴシック" w:eastAsia="BIZ UDPゴシック" w:hAnsi="BIZ UDPゴシック"/>
          <w:b w:val="0"/>
          <w:bCs w:val="0"/>
          <w:noProof/>
          <w:sz w:val="24"/>
          <w:szCs w:val="24"/>
        </w:rPr>
        <w:t>2</w:t>
      </w:r>
      <w:r w:rsidRPr="00690938">
        <w:rPr>
          <w:rFonts w:ascii="BIZ UDPゴシック" w:eastAsia="BIZ UDPゴシック" w:hAnsi="BIZ UDPゴシック" w:hint="eastAsia"/>
          <w:sz w:val="24"/>
          <w:szCs w:val="24"/>
        </w:rPr>
        <w:fldChar w:fldCharType="end"/>
      </w:r>
      <w:r w:rsidRPr="00690938">
        <w:rPr>
          <w:rFonts w:ascii="BIZ UDPゴシック" w:eastAsia="BIZ UDPゴシック" w:hAnsi="BIZ UDPゴシック" w:hint="eastAsia"/>
          <w:b w:val="0"/>
          <w:bCs w:val="0"/>
          <w:sz w:val="24"/>
          <w:szCs w:val="24"/>
        </w:rPr>
        <w:t>－</w:t>
      </w:r>
      <w:r w:rsidRPr="00690938">
        <w:rPr>
          <w:rFonts w:ascii="BIZ UDPゴシック" w:eastAsia="BIZ UDPゴシック" w:hAnsi="BIZ UDPゴシック" w:hint="eastAsia"/>
          <w:sz w:val="24"/>
          <w:szCs w:val="24"/>
        </w:rPr>
        <w:fldChar w:fldCharType="begin"/>
      </w:r>
      <w:r w:rsidRPr="00690938">
        <w:rPr>
          <w:rFonts w:ascii="BIZ UDPゴシック" w:eastAsia="BIZ UDPゴシック" w:hAnsi="BIZ UDPゴシック" w:hint="eastAsia"/>
          <w:b w:val="0"/>
          <w:bCs w:val="0"/>
          <w:sz w:val="24"/>
          <w:szCs w:val="24"/>
        </w:rPr>
        <w:instrText xml:space="preserve"> SEQ 図 \* ARABIC \s 1 </w:instrText>
      </w:r>
      <w:r w:rsidRPr="00690938">
        <w:rPr>
          <w:rFonts w:ascii="BIZ UDPゴシック" w:eastAsia="BIZ UDPゴシック" w:hAnsi="BIZ UDPゴシック" w:hint="eastAsia"/>
          <w:sz w:val="24"/>
          <w:szCs w:val="24"/>
        </w:rPr>
        <w:fldChar w:fldCharType="separate"/>
      </w:r>
      <w:r w:rsidR="00B6719C">
        <w:rPr>
          <w:rFonts w:ascii="BIZ UDPゴシック" w:eastAsia="BIZ UDPゴシック" w:hAnsi="BIZ UDPゴシック"/>
          <w:b w:val="0"/>
          <w:bCs w:val="0"/>
          <w:noProof/>
          <w:sz w:val="24"/>
          <w:szCs w:val="24"/>
        </w:rPr>
        <w:t>2</w:t>
      </w:r>
      <w:r w:rsidRPr="00690938">
        <w:rPr>
          <w:rFonts w:ascii="BIZ UDPゴシック" w:eastAsia="BIZ UDPゴシック" w:hAnsi="BIZ UDPゴシック" w:hint="eastAsia"/>
          <w:sz w:val="24"/>
          <w:szCs w:val="24"/>
        </w:rPr>
        <w:fldChar w:fldCharType="end"/>
      </w:r>
      <w:r w:rsidRPr="00690938">
        <w:rPr>
          <w:rFonts w:ascii="BIZ UDPゴシック" w:eastAsia="BIZ UDPゴシック" w:hAnsi="BIZ UDPゴシック" w:hint="eastAsia"/>
          <w:b w:val="0"/>
          <w:bCs w:val="0"/>
          <w:sz w:val="24"/>
          <w:szCs w:val="24"/>
        </w:rPr>
        <w:t xml:space="preserve">　</w:t>
      </w:r>
      <w:r w:rsidR="00690938" w:rsidRPr="00690938">
        <w:rPr>
          <w:rFonts w:ascii="BIZ UDPゴシック" w:eastAsia="BIZ UDPゴシック" w:hAnsi="BIZ UDPゴシック" w:hint="eastAsia"/>
          <w:b w:val="0"/>
          <w:bCs w:val="0"/>
          <w:sz w:val="24"/>
          <w:szCs w:val="24"/>
        </w:rPr>
        <w:t>生活系</w:t>
      </w:r>
      <w:r w:rsidRPr="00690938">
        <w:rPr>
          <w:rFonts w:ascii="BIZ UDPゴシック" w:eastAsia="BIZ UDPゴシック" w:hAnsi="BIZ UDPゴシック" w:hint="eastAsia"/>
          <w:b w:val="0"/>
          <w:sz w:val="24"/>
          <w:szCs w:val="24"/>
        </w:rPr>
        <w:t>ごみ</w:t>
      </w:r>
      <w:r w:rsidR="00690938" w:rsidRPr="00690938">
        <w:rPr>
          <w:rFonts w:ascii="BIZ UDPゴシック" w:eastAsia="BIZ UDPゴシック" w:hAnsi="BIZ UDPゴシック" w:hint="eastAsia"/>
          <w:b w:val="0"/>
          <w:sz w:val="24"/>
          <w:szCs w:val="24"/>
        </w:rPr>
        <w:t>排出</w:t>
      </w:r>
      <w:r w:rsidRPr="00690938">
        <w:rPr>
          <w:rFonts w:ascii="BIZ UDPゴシック" w:eastAsia="BIZ UDPゴシック" w:hAnsi="BIZ UDPゴシック" w:hint="eastAsia"/>
          <w:b w:val="0"/>
          <w:sz w:val="24"/>
          <w:szCs w:val="24"/>
        </w:rPr>
        <w:t>量の推移</w:t>
      </w:r>
    </w:p>
    <w:p w:rsidR="00355A4F" w:rsidRDefault="00355A4F" w:rsidP="00690938">
      <w:pPr>
        <w:widowControl/>
        <w:spacing w:line="240" w:lineRule="exact"/>
        <w:jc w:val="left"/>
        <w:rPr>
          <w:sz w:val="24"/>
          <w:szCs w:val="24"/>
        </w:rPr>
      </w:pPr>
    </w:p>
    <w:p w:rsidR="00355A4F" w:rsidRDefault="00690938" w:rsidP="00355A4F">
      <w:pPr>
        <w:spacing w:line="0" w:lineRule="atLeast"/>
        <w:jc w:val="center"/>
      </w:pPr>
      <w:r w:rsidRPr="00690938">
        <w:rPr>
          <w:noProof/>
        </w:rPr>
        <w:drawing>
          <wp:inline distT="0" distB="0" distL="0" distR="0">
            <wp:extent cx="5811120" cy="36392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1120" cy="3639240"/>
                    </a:xfrm>
                    <a:prstGeom prst="rect">
                      <a:avLst/>
                    </a:prstGeom>
                    <a:noFill/>
                    <a:ln>
                      <a:noFill/>
                    </a:ln>
                  </pic:spPr>
                </pic:pic>
              </a:graphicData>
            </a:graphic>
          </wp:inline>
        </w:drawing>
      </w:r>
    </w:p>
    <w:p w:rsidR="00355A4F" w:rsidRPr="00690938" w:rsidRDefault="00355A4F" w:rsidP="00355A4F">
      <w:pPr>
        <w:pStyle w:val="a8"/>
        <w:spacing w:line="280" w:lineRule="exact"/>
        <w:jc w:val="center"/>
        <w:rPr>
          <w:rFonts w:ascii="BIZ UDPゴシック" w:eastAsia="BIZ UDPゴシック" w:hAnsi="BIZ UDPゴシック"/>
          <w:b w:val="0"/>
          <w:bCs w:val="0"/>
          <w:sz w:val="24"/>
          <w:szCs w:val="24"/>
        </w:rPr>
      </w:pPr>
      <w:r w:rsidRPr="00690938">
        <w:rPr>
          <w:rFonts w:ascii="BIZ UDPゴシック" w:eastAsia="BIZ UDPゴシック" w:hAnsi="BIZ UDPゴシック" w:hint="eastAsia"/>
          <w:b w:val="0"/>
          <w:bCs w:val="0"/>
          <w:sz w:val="24"/>
          <w:szCs w:val="24"/>
        </w:rPr>
        <w:t>図</w:t>
      </w:r>
      <w:r w:rsidRPr="00690938">
        <w:rPr>
          <w:rFonts w:ascii="BIZ UDPゴシック" w:eastAsia="BIZ UDPゴシック" w:hAnsi="BIZ UDPゴシック" w:hint="eastAsia"/>
          <w:sz w:val="24"/>
          <w:szCs w:val="24"/>
        </w:rPr>
        <w:fldChar w:fldCharType="begin"/>
      </w:r>
      <w:r w:rsidRPr="00690938">
        <w:rPr>
          <w:rFonts w:ascii="BIZ UDPゴシック" w:eastAsia="BIZ UDPゴシック" w:hAnsi="BIZ UDPゴシック" w:hint="eastAsia"/>
          <w:b w:val="0"/>
          <w:bCs w:val="0"/>
          <w:sz w:val="24"/>
          <w:szCs w:val="24"/>
        </w:rPr>
        <w:instrText xml:space="preserve"> STYLEREF 1 \s </w:instrText>
      </w:r>
      <w:r w:rsidRPr="00690938">
        <w:rPr>
          <w:rFonts w:ascii="BIZ UDPゴシック" w:eastAsia="BIZ UDPゴシック" w:hAnsi="BIZ UDPゴシック" w:hint="eastAsia"/>
          <w:sz w:val="24"/>
          <w:szCs w:val="24"/>
        </w:rPr>
        <w:fldChar w:fldCharType="separate"/>
      </w:r>
      <w:r w:rsidR="00B6719C">
        <w:rPr>
          <w:rFonts w:ascii="BIZ UDPゴシック" w:eastAsia="BIZ UDPゴシック" w:hAnsi="BIZ UDPゴシック"/>
          <w:b w:val="0"/>
          <w:bCs w:val="0"/>
          <w:noProof/>
          <w:sz w:val="24"/>
          <w:szCs w:val="24"/>
        </w:rPr>
        <w:t>2</w:t>
      </w:r>
      <w:r w:rsidRPr="00690938">
        <w:rPr>
          <w:rFonts w:ascii="BIZ UDPゴシック" w:eastAsia="BIZ UDPゴシック" w:hAnsi="BIZ UDPゴシック" w:hint="eastAsia"/>
          <w:sz w:val="24"/>
          <w:szCs w:val="24"/>
        </w:rPr>
        <w:fldChar w:fldCharType="end"/>
      </w:r>
      <w:r w:rsidRPr="00690938">
        <w:rPr>
          <w:rFonts w:ascii="BIZ UDPゴシック" w:eastAsia="BIZ UDPゴシック" w:hAnsi="BIZ UDPゴシック" w:hint="eastAsia"/>
          <w:b w:val="0"/>
          <w:bCs w:val="0"/>
          <w:sz w:val="24"/>
          <w:szCs w:val="24"/>
        </w:rPr>
        <w:t>－</w:t>
      </w:r>
      <w:r w:rsidRPr="00690938">
        <w:rPr>
          <w:rFonts w:ascii="BIZ UDPゴシック" w:eastAsia="BIZ UDPゴシック" w:hAnsi="BIZ UDPゴシック" w:hint="eastAsia"/>
          <w:sz w:val="24"/>
          <w:szCs w:val="24"/>
        </w:rPr>
        <w:fldChar w:fldCharType="begin"/>
      </w:r>
      <w:r w:rsidRPr="00690938">
        <w:rPr>
          <w:rFonts w:ascii="BIZ UDPゴシック" w:eastAsia="BIZ UDPゴシック" w:hAnsi="BIZ UDPゴシック" w:hint="eastAsia"/>
          <w:b w:val="0"/>
          <w:bCs w:val="0"/>
          <w:sz w:val="24"/>
          <w:szCs w:val="24"/>
        </w:rPr>
        <w:instrText xml:space="preserve"> SEQ 図 \* ARABIC \s 1 </w:instrText>
      </w:r>
      <w:r w:rsidRPr="00690938">
        <w:rPr>
          <w:rFonts w:ascii="BIZ UDPゴシック" w:eastAsia="BIZ UDPゴシック" w:hAnsi="BIZ UDPゴシック" w:hint="eastAsia"/>
          <w:sz w:val="24"/>
          <w:szCs w:val="24"/>
        </w:rPr>
        <w:fldChar w:fldCharType="separate"/>
      </w:r>
      <w:r w:rsidR="00B6719C">
        <w:rPr>
          <w:rFonts w:ascii="BIZ UDPゴシック" w:eastAsia="BIZ UDPゴシック" w:hAnsi="BIZ UDPゴシック"/>
          <w:b w:val="0"/>
          <w:bCs w:val="0"/>
          <w:noProof/>
          <w:sz w:val="24"/>
          <w:szCs w:val="24"/>
        </w:rPr>
        <w:t>3</w:t>
      </w:r>
      <w:r w:rsidRPr="00690938">
        <w:rPr>
          <w:rFonts w:ascii="BIZ UDPゴシック" w:eastAsia="BIZ UDPゴシック" w:hAnsi="BIZ UDPゴシック" w:hint="eastAsia"/>
          <w:sz w:val="24"/>
          <w:szCs w:val="24"/>
        </w:rPr>
        <w:fldChar w:fldCharType="end"/>
      </w:r>
      <w:r w:rsidRPr="00690938">
        <w:rPr>
          <w:rFonts w:ascii="BIZ UDPゴシック" w:eastAsia="BIZ UDPゴシック" w:hAnsi="BIZ UDPゴシック" w:hint="eastAsia"/>
          <w:b w:val="0"/>
          <w:bCs w:val="0"/>
          <w:sz w:val="24"/>
          <w:szCs w:val="24"/>
        </w:rPr>
        <w:t xml:space="preserve">　</w:t>
      </w:r>
      <w:r w:rsidR="00690938" w:rsidRPr="00690938">
        <w:rPr>
          <w:rFonts w:ascii="BIZ UDPゴシック" w:eastAsia="BIZ UDPゴシック" w:hAnsi="BIZ UDPゴシック" w:hint="eastAsia"/>
          <w:b w:val="0"/>
          <w:bCs w:val="0"/>
          <w:sz w:val="24"/>
          <w:szCs w:val="24"/>
        </w:rPr>
        <w:t>事業系</w:t>
      </w:r>
      <w:r w:rsidRPr="00690938">
        <w:rPr>
          <w:rFonts w:ascii="BIZ UDPゴシック" w:eastAsia="BIZ UDPゴシック" w:hAnsi="BIZ UDPゴシック" w:hint="eastAsia"/>
          <w:b w:val="0"/>
          <w:sz w:val="24"/>
          <w:szCs w:val="24"/>
        </w:rPr>
        <w:t>ごみ</w:t>
      </w:r>
      <w:r w:rsidR="00690938" w:rsidRPr="00690938">
        <w:rPr>
          <w:rFonts w:ascii="BIZ UDPゴシック" w:eastAsia="BIZ UDPゴシック" w:hAnsi="BIZ UDPゴシック" w:hint="eastAsia"/>
          <w:b w:val="0"/>
          <w:sz w:val="24"/>
          <w:szCs w:val="24"/>
        </w:rPr>
        <w:t>排出</w:t>
      </w:r>
      <w:r w:rsidRPr="00690938">
        <w:rPr>
          <w:rFonts w:ascii="BIZ UDPゴシック" w:eastAsia="BIZ UDPゴシック" w:hAnsi="BIZ UDPゴシック" w:hint="eastAsia"/>
          <w:b w:val="0"/>
          <w:sz w:val="24"/>
          <w:szCs w:val="24"/>
        </w:rPr>
        <w:t>量の推移</w:t>
      </w:r>
    </w:p>
    <w:p w:rsidR="00690938" w:rsidRDefault="00690938">
      <w:pPr>
        <w:widowControl/>
        <w:jc w:val="left"/>
        <w:rPr>
          <w:sz w:val="24"/>
          <w:szCs w:val="24"/>
        </w:rPr>
      </w:pPr>
    </w:p>
    <w:p w:rsidR="00D51CC1" w:rsidRDefault="00D51CC1">
      <w:pPr>
        <w:widowControl/>
        <w:jc w:val="left"/>
        <w:rPr>
          <w:sz w:val="24"/>
          <w:szCs w:val="24"/>
        </w:rPr>
      </w:pPr>
      <w:r>
        <w:rPr>
          <w:sz w:val="24"/>
          <w:szCs w:val="24"/>
        </w:rPr>
        <w:br w:type="page"/>
      </w:r>
    </w:p>
    <w:p w:rsidR="00A45A2F" w:rsidRDefault="00690938" w:rsidP="00A45A2F">
      <w:pPr>
        <w:pStyle w:val="2"/>
      </w:pPr>
      <w:r>
        <w:rPr>
          <w:rFonts w:hint="eastAsia"/>
        </w:rPr>
        <w:lastRenderedPageBreak/>
        <w:t>資源化量等</w:t>
      </w:r>
    </w:p>
    <w:p w:rsidR="00D51CC1" w:rsidRDefault="006A5592" w:rsidP="0076121B">
      <w:pPr>
        <w:ind w:leftChars="200" w:left="420" w:firstLineChars="100" w:firstLine="240"/>
        <w:rPr>
          <w:sz w:val="24"/>
          <w:szCs w:val="24"/>
        </w:rPr>
      </w:pPr>
      <w:r w:rsidRPr="006A5592">
        <w:rPr>
          <w:rFonts w:hAnsi="ＭＳ 明朝" w:hint="eastAsia"/>
          <w:sz w:val="24"/>
          <w:szCs w:val="24"/>
        </w:rPr>
        <w:t>過去５年間（令和元年度～令和５年度）の資源化量等は、</w:t>
      </w:r>
      <w:r w:rsidRPr="006A5592">
        <w:rPr>
          <w:rFonts w:hAnsi="ＭＳ 明朝"/>
          <w:sz w:val="24"/>
          <w:szCs w:val="24"/>
        </w:rPr>
        <w:fldChar w:fldCharType="begin"/>
      </w:r>
      <w:r w:rsidRPr="006A5592">
        <w:rPr>
          <w:rFonts w:hAnsi="ＭＳ 明朝"/>
          <w:sz w:val="24"/>
          <w:szCs w:val="24"/>
        </w:rPr>
        <w:instrText xml:space="preserve"> </w:instrText>
      </w:r>
      <w:r w:rsidRPr="006A5592">
        <w:rPr>
          <w:rFonts w:hAnsi="ＭＳ 明朝" w:hint="eastAsia"/>
          <w:sz w:val="24"/>
          <w:szCs w:val="24"/>
        </w:rPr>
        <w:instrText>REF _Ref176180363 \h</w:instrText>
      </w:r>
      <w:r w:rsidRPr="006A5592">
        <w:rPr>
          <w:rFonts w:hAnsi="ＭＳ 明朝"/>
          <w:sz w:val="24"/>
          <w:szCs w:val="24"/>
        </w:rPr>
        <w:instrText xml:space="preserve">  \* MERGEFORMAT </w:instrText>
      </w:r>
      <w:r w:rsidRPr="006A5592">
        <w:rPr>
          <w:rFonts w:hAnsi="ＭＳ 明朝"/>
          <w:sz w:val="24"/>
          <w:szCs w:val="24"/>
        </w:rPr>
      </w:r>
      <w:r w:rsidRPr="006A5592">
        <w:rPr>
          <w:rFonts w:hAnsi="ＭＳ 明朝"/>
          <w:sz w:val="24"/>
          <w:szCs w:val="24"/>
        </w:rPr>
        <w:fldChar w:fldCharType="separate"/>
      </w:r>
      <w:r w:rsidR="00B6719C" w:rsidRPr="00B6719C">
        <w:rPr>
          <w:rFonts w:hAnsi="ＭＳ 明朝"/>
          <w:sz w:val="24"/>
          <w:szCs w:val="24"/>
        </w:rPr>
        <w:t>表2－2</w:t>
      </w:r>
      <w:r w:rsidRPr="006A5592">
        <w:rPr>
          <w:rFonts w:hAnsi="ＭＳ 明朝"/>
          <w:sz w:val="24"/>
          <w:szCs w:val="24"/>
        </w:rPr>
        <w:fldChar w:fldCharType="end"/>
      </w:r>
      <w:r w:rsidRPr="006A5592">
        <w:rPr>
          <w:rFonts w:hAnsi="ＭＳ 明朝"/>
          <w:sz w:val="24"/>
          <w:szCs w:val="24"/>
        </w:rPr>
        <w:t>に示すとおりです。</w:t>
      </w:r>
      <w:r w:rsidRPr="006A5592">
        <w:rPr>
          <w:rFonts w:hAnsi="ＭＳ 明朝" w:hint="eastAsia"/>
          <w:sz w:val="24"/>
          <w:szCs w:val="24"/>
        </w:rPr>
        <w:t>総資源化量は、総体的に減少傾向を示してます。</w:t>
      </w:r>
      <w:r>
        <w:rPr>
          <w:rFonts w:hAnsi="ＭＳ 明朝" w:hint="eastAsia"/>
          <w:sz w:val="24"/>
          <w:szCs w:val="24"/>
        </w:rPr>
        <w:t>中でも集団回収が令和２年度に大きく減少しているのは、令和元年末に発生した新型コロナウイルス感染症拡大による活動の自粛などが考えられます。</w:t>
      </w:r>
    </w:p>
    <w:p w:rsidR="006A5592" w:rsidRPr="006A5592" w:rsidRDefault="006A5592" w:rsidP="006A5592">
      <w:pPr>
        <w:spacing w:line="240" w:lineRule="exact"/>
        <w:ind w:leftChars="200" w:left="420" w:firstLineChars="100" w:firstLine="240"/>
        <w:rPr>
          <w:sz w:val="24"/>
          <w:szCs w:val="24"/>
        </w:rPr>
      </w:pPr>
    </w:p>
    <w:p w:rsidR="006A5592" w:rsidRPr="000B653D" w:rsidRDefault="006A5592" w:rsidP="006A5592">
      <w:pPr>
        <w:pStyle w:val="a8"/>
        <w:spacing w:line="280" w:lineRule="exact"/>
        <w:jc w:val="center"/>
        <w:rPr>
          <w:rFonts w:ascii="BIZ UDPゴシック" w:eastAsia="BIZ UDPゴシック" w:hAnsi="BIZ UDPゴシック"/>
          <w:b w:val="0"/>
          <w:sz w:val="24"/>
          <w:szCs w:val="24"/>
        </w:rPr>
      </w:pPr>
      <w:bookmarkStart w:id="10" w:name="_Ref176180363"/>
      <w:bookmarkStart w:id="11" w:name="_Ref176180356"/>
      <w:r w:rsidRPr="000B653D">
        <w:rPr>
          <w:rFonts w:ascii="BIZ UDPゴシック" w:eastAsia="BIZ UDPゴシック" w:hAnsi="BIZ UDPゴシック"/>
          <w:b w:val="0"/>
          <w:sz w:val="24"/>
          <w:szCs w:val="24"/>
        </w:rPr>
        <w:t>表</w:t>
      </w:r>
      <w:r w:rsidRPr="000B653D">
        <w:rPr>
          <w:rFonts w:ascii="BIZ UDPゴシック" w:eastAsia="BIZ UDPゴシック" w:hAnsi="BIZ UDPゴシック"/>
          <w:b w:val="0"/>
          <w:sz w:val="24"/>
          <w:szCs w:val="24"/>
        </w:rPr>
        <w:fldChar w:fldCharType="begin"/>
      </w:r>
      <w:r w:rsidRPr="000B653D">
        <w:rPr>
          <w:rFonts w:ascii="BIZ UDPゴシック" w:eastAsia="BIZ UDPゴシック" w:hAnsi="BIZ UDPゴシック"/>
          <w:b w:val="0"/>
          <w:sz w:val="24"/>
          <w:szCs w:val="24"/>
        </w:rPr>
        <w:instrText xml:space="preserve"> STYLEREF 1 \s </w:instrText>
      </w:r>
      <w:r w:rsidRPr="000B653D">
        <w:rPr>
          <w:rFonts w:ascii="BIZ UDPゴシック" w:eastAsia="BIZ UDPゴシック" w:hAnsi="BIZ UDPゴシック"/>
          <w:b w:val="0"/>
          <w:sz w:val="24"/>
          <w:szCs w:val="24"/>
        </w:rPr>
        <w:fldChar w:fldCharType="separate"/>
      </w:r>
      <w:r w:rsidR="00B6719C">
        <w:rPr>
          <w:rFonts w:ascii="BIZ UDPゴシック" w:eastAsia="BIZ UDPゴシック" w:hAnsi="BIZ UDPゴシック"/>
          <w:b w:val="0"/>
          <w:noProof/>
          <w:sz w:val="24"/>
          <w:szCs w:val="24"/>
        </w:rPr>
        <w:t>2</w:t>
      </w:r>
      <w:r w:rsidRPr="000B653D">
        <w:rPr>
          <w:rFonts w:ascii="BIZ UDPゴシック" w:eastAsia="BIZ UDPゴシック" w:hAnsi="BIZ UDPゴシック"/>
          <w:b w:val="0"/>
          <w:sz w:val="24"/>
          <w:szCs w:val="24"/>
        </w:rPr>
        <w:fldChar w:fldCharType="end"/>
      </w:r>
      <w:r w:rsidRPr="000B653D">
        <w:rPr>
          <w:rFonts w:ascii="BIZ UDPゴシック" w:eastAsia="BIZ UDPゴシック" w:hAnsi="BIZ UDPゴシック"/>
          <w:b w:val="0"/>
          <w:sz w:val="24"/>
          <w:szCs w:val="24"/>
        </w:rPr>
        <w:t>－</w:t>
      </w:r>
      <w:r w:rsidRPr="000B653D">
        <w:rPr>
          <w:rFonts w:ascii="BIZ UDPゴシック" w:eastAsia="BIZ UDPゴシック" w:hAnsi="BIZ UDPゴシック"/>
          <w:b w:val="0"/>
          <w:sz w:val="24"/>
          <w:szCs w:val="24"/>
        </w:rPr>
        <w:fldChar w:fldCharType="begin"/>
      </w:r>
      <w:r w:rsidRPr="000B653D">
        <w:rPr>
          <w:rFonts w:ascii="BIZ UDPゴシック" w:eastAsia="BIZ UDPゴシック" w:hAnsi="BIZ UDPゴシック"/>
          <w:b w:val="0"/>
          <w:sz w:val="24"/>
          <w:szCs w:val="24"/>
        </w:rPr>
        <w:instrText xml:space="preserve"> SEQ 表 \* ARABIC \s 1 </w:instrText>
      </w:r>
      <w:r w:rsidRPr="000B653D">
        <w:rPr>
          <w:rFonts w:ascii="BIZ UDPゴシック" w:eastAsia="BIZ UDPゴシック" w:hAnsi="BIZ UDPゴシック"/>
          <w:b w:val="0"/>
          <w:sz w:val="24"/>
          <w:szCs w:val="24"/>
        </w:rPr>
        <w:fldChar w:fldCharType="separate"/>
      </w:r>
      <w:r w:rsidR="00B6719C">
        <w:rPr>
          <w:rFonts w:ascii="BIZ UDPゴシック" w:eastAsia="BIZ UDPゴシック" w:hAnsi="BIZ UDPゴシック"/>
          <w:b w:val="0"/>
          <w:noProof/>
          <w:sz w:val="24"/>
          <w:szCs w:val="24"/>
        </w:rPr>
        <w:t>2</w:t>
      </w:r>
      <w:r w:rsidRPr="000B653D">
        <w:rPr>
          <w:rFonts w:ascii="BIZ UDPゴシック" w:eastAsia="BIZ UDPゴシック" w:hAnsi="BIZ UDPゴシック"/>
          <w:b w:val="0"/>
          <w:sz w:val="24"/>
          <w:szCs w:val="24"/>
        </w:rPr>
        <w:fldChar w:fldCharType="end"/>
      </w:r>
      <w:bookmarkEnd w:id="10"/>
      <w:r w:rsidRPr="000B653D">
        <w:rPr>
          <w:rFonts w:ascii="BIZ UDPゴシック" w:eastAsia="BIZ UDPゴシック" w:hAnsi="BIZ UDPゴシック" w:hint="eastAsia"/>
          <w:b w:val="0"/>
          <w:sz w:val="24"/>
          <w:szCs w:val="24"/>
        </w:rPr>
        <w:t xml:space="preserve">　資源化量等の実績</w:t>
      </w:r>
      <w:bookmarkEnd w:id="11"/>
    </w:p>
    <w:p w:rsidR="006A5592" w:rsidRPr="003D1CBA" w:rsidRDefault="006A5592" w:rsidP="006A5592">
      <w:pPr>
        <w:spacing w:line="200" w:lineRule="exact"/>
      </w:pPr>
    </w:p>
    <w:p w:rsidR="006A5592" w:rsidRPr="00824A62" w:rsidRDefault="006A5592" w:rsidP="006A5592">
      <w:pPr>
        <w:spacing w:line="0" w:lineRule="atLeast"/>
        <w:jc w:val="center"/>
        <w:rPr>
          <w:rFonts w:hAnsi="ＭＳ 明朝"/>
          <w:sz w:val="24"/>
          <w:szCs w:val="24"/>
        </w:rPr>
      </w:pPr>
      <w:r w:rsidRPr="000B653D">
        <w:rPr>
          <w:noProof/>
        </w:rPr>
        <w:drawing>
          <wp:inline distT="0" distB="0" distL="0" distR="0" wp14:anchorId="53F25BFB" wp14:editId="13BFA0B4">
            <wp:extent cx="5168880" cy="1774440"/>
            <wp:effectExtent l="0" t="0" r="0" b="0"/>
            <wp:docPr id="1798" name="図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8880" cy="1774440"/>
                    </a:xfrm>
                    <a:prstGeom prst="rect">
                      <a:avLst/>
                    </a:prstGeom>
                    <a:noFill/>
                    <a:ln>
                      <a:noFill/>
                    </a:ln>
                  </pic:spPr>
                </pic:pic>
              </a:graphicData>
            </a:graphic>
          </wp:inline>
        </w:drawing>
      </w:r>
    </w:p>
    <w:p w:rsidR="006A5592" w:rsidRDefault="006A5592" w:rsidP="006A5592">
      <w:pPr>
        <w:widowControl/>
        <w:spacing w:line="0" w:lineRule="atLeast"/>
        <w:jc w:val="center"/>
      </w:pPr>
      <w:r w:rsidRPr="000B653D">
        <w:rPr>
          <w:noProof/>
        </w:rPr>
        <w:drawing>
          <wp:inline distT="0" distB="0" distL="0" distR="0" wp14:anchorId="3984CED1" wp14:editId="36FEEEF5">
            <wp:extent cx="4691160" cy="3258000"/>
            <wp:effectExtent l="0" t="0" r="0" b="0"/>
            <wp:docPr id="1799" name="図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1160" cy="3258000"/>
                    </a:xfrm>
                    <a:prstGeom prst="rect">
                      <a:avLst/>
                    </a:prstGeom>
                    <a:noFill/>
                    <a:ln>
                      <a:noFill/>
                    </a:ln>
                  </pic:spPr>
                </pic:pic>
              </a:graphicData>
            </a:graphic>
          </wp:inline>
        </w:drawing>
      </w:r>
    </w:p>
    <w:p w:rsidR="006A5592" w:rsidRPr="000F0972" w:rsidRDefault="006A5592" w:rsidP="006A5592">
      <w:pPr>
        <w:widowControl/>
        <w:spacing w:line="40" w:lineRule="exact"/>
      </w:pPr>
    </w:p>
    <w:p w:rsidR="006A5592" w:rsidRPr="000B653D" w:rsidRDefault="006A5592" w:rsidP="006A5592">
      <w:pPr>
        <w:pStyle w:val="a8"/>
        <w:spacing w:line="280" w:lineRule="exact"/>
        <w:jc w:val="center"/>
        <w:rPr>
          <w:rFonts w:ascii="BIZ UDPゴシック" w:eastAsia="BIZ UDPゴシック" w:hAnsi="BIZ UDPゴシック"/>
          <w:b w:val="0"/>
          <w:sz w:val="24"/>
          <w:szCs w:val="24"/>
        </w:rPr>
      </w:pPr>
      <w:r w:rsidRPr="000B653D">
        <w:rPr>
          <w:rFonts w:ascii="BIZ UDPゴシック" w:eastAsia="BIZ UDPゴシック" w:hAnsi="BIZ UDPゴシック"/>
          <w:b w:val="0"/>
          <w:bCs w:val="0"/>
          <w:sz w:val="24"/>
          <w:szCs w:val="24"/>
        </w:rPr>
        <w:t>図</w:t>
      </w:r>
      <w:r w:rsidRPr="000B653D">
        <w:rPr>
          <w:rFonts w:ascii="BIZ UDPゴシック" w:eastAsia="BIZ UDPゴシック" w:hAnsi="BIZ UDPゴシック"/>
          <w:b w:val="0"/>
          <w:bCs w:val="0"/>
          <w:sz w:val="24"/>
          <w:szCs w:val="24"/>
        </w:rPr>
        <w:fldChar w:fldCharType="begin"/>
      </w:r>
      <w:r w:rsidRPr="000B653D">
        <w:rPr>
          <w:rFonts w:ascii="BIZ UDPゴシック" w:eastAsia="BIZ UDPゴシック" w:hAnsi="BIZ UDPゴシック"/>
          <w:b w:val="0"/>
          <w:bCs w:val="0"/>
          <w:sz w:val="24"/>
          <w:szCs w:val="24"/>
        </w:rPr>
        <w:instrText xml:space="preserve"> STYLEREF 1 \s </w:instrText>
      </w:r>
      <w:r w:rsidRPr="000B653D">
        <w:rPr>
          <w:rFonts w:ascii="BIZ UDPゴシック" w:eastAsia="BIZ UDPゴシック" w:hAnsi="BIZ UDPゴシック"/>
          <w:b w:val="0"/>
          <w:bCs w:val="0"/>
          <w:sz w:val="24"/>
          <w:szCs w:val="24"/>
        </w:rPr>
        <w:fldChar w:fldCharType="separate"/>
      </w:r>
      <w:r w:rsidR="00B6719C">
        <w:rPr>
          <w:rFonts w:ascii="BIZ UDPゴシック" w:eastAsia="BIZ UDPゴシック" w:hAnsi="BIZ UDPゴシック"/>
          <w:b w:val="0"/>
          <w:bCs w:val="0"/>
          <w:noProof/>
          <w:sz w:val="24"/>
          <w:szCs w:val="24"/>
        </w:rPr>
        <w:t>2</w:t>
      </w:r>
      <w:r w:rsidRPr="000B653D">
        <w:rPr>
          <w:rFonts w:ascii="BIZ UDPゴシック" w:eastAsia="BIZ UDPゴシック" w:hAnsi="BIZ UDPゴシック"/>
          <w:b w:val="0"/>
          <w:bCs w:val="0"/>
          <w:sz w:val="24"/>
          <w:szCs w:val="24"/>
        </w:rPr>
        <w:fldChar w:fldCharType="end"/>
      </w:r>
      <w:r w:rsidRPr="000B653D">
        <w:rPr>
          <w:rFonts w:ascii="BIZ UDPゴシック" w:eastAsia="BIZ UDPゴシック" w:hAnsi="BIZ UDPゴシック"/>
          <w:b w:val="0"/>
          <w:bCs w:val="0"/>
          <w:sz w:val="24"/>
          <w:szCs w:val="24"/>
        </w:rPr>
        <w:t>－</w:t>
      </w:r>
      <w:r w:rsidRPr="000B653D">
        <w:rPr>
          <w:rFonts w:ascii="BIZ UDPゴシック" w:eastAsia="BIZ UDPゴシック" w:hAnsi="BIZ UDPゴシック"/>
          <w:b w:val="0"/>
          <w:bCs w:val="0"/>
          <w:sz w:val="24"/>
          <w:szCs w:val="24"/>
        </w:rPr>
        <w:fldChar w:fldCharType="begin"/>
      </w:r>
      <w:r w:rsidRPr="000B653D">
        <w:rPr>
          <w:rFonts w:ascii="BIZ UDPゴシック" w:eastAsia="BIZ UDPゴシック" w:hAnsi="BIZ UDPゴシック"/>
          <w:b w:val="0"/>
          <w:bCs w:val="0"/>
          <w:sz w:val="24"/>
          <w:szCs w:val="24"/>
        </w:rPr>
        <w:instrText xml:space="preserve"> SEQ 図 \* ARABIC \s 1 </w:instrText>
      </w:r>
      <w:r w:rsidRPr="000B653D">
        <w:rPr>
          <w:rFonts w:ascii="BIZ UDPゴシック" w:eastAsia="BIZ UDPゴシック" w:hAnsi="BIZ UDPゴシック"/>
          <w:b w:val="0"/>
          <w:bCs w:val="0"/>
          <w:sz w:val="24"/>
          <w:szCs w:val="24"/>
        </w:rPr>
        <w:fldChar w:fldCharType="separate"/>
      </w:r>
      <w:r w:rsidR="00B6719C">
        <w:rPr>
          <w:rFonts w:ascii="BIZ UDPゴシック" w:eastAsia="BIZ UDPゴシック" w:hAnsi="BIZ UDPゴシック"/>
          <w:b w:val="0"/>
          <w:bCs w:val="0"/>
          <w:noProof/>
          <w:sz w:val="24"/>
          <w:szCs w:val="24"/>
        </w:rPr>
        <w:t>4</w:t>
      </w:r>
      <w:r w:rsidRPr="000B653D">
        <w:rPr>
          <w:rFonts w:ascii="BIZ UDPゴシック" w:eastAsia="BIZ UDPゴシック" w:hAnsi="BIZ UDPゴシック"/>
          <w:b w:val="0"/>
          <w:bCs w:val="0"/>
          <w:sz w:val="24"/>
          <w:szCs w:val="24"/>
        </w:rPr>
        <w:fldChar w:fldCharType="end"/>
      </w:r>
      <w:r w:rsidRPr="000B653D">
        <w:rPr>
          <w:rFonts w:ascii="BIZ UDPゴシック" w:eastAsia="BIZ UDPゴシック" w:hAnsi="BIZ UDPゴシック" w:hint="eastAsia"/>
          <w:b w:val="0"/>
          <w:bCs w:val="0"/>
          <w:sz w:val="24"/>
          <w:szCs w:val="24"/>
        </w:rPr>
        <w:t xml:space="preserve">　</w:t>
      </w:r>
      <w:r w:rsidRPr="000B653D">
        <w:rPr>
          <w:rFonts w:ascii="BIZ UDPゴシック" w:eastAsia="BIZ UDPゴシック" w:hAnsi="BIZ UDPゴシック" w:hint="eastAsia"/>
          <w:b w:val="0"/>
          <w:sz w:val="24"/>
          <w:szCs w:val="24"/>
        </w:rPr>
        <w:t>資源化量及びリサイクル率</w:t>
      </w:r>
    </w:p>
    <w:p w:rsidR="006A5592" w:rsidRPr="006A5592" w:rsidRDefault="006A5592" w:rsidP="0076121B">
      <w:pPr>
        <w:ind w:leftChars="200" w:left="420" w:firstLineChars="100" w:firstLine="240"/>
        <w:rPr>
          <w:sz w:val="24"/>
          <w:szCs w:val="24"/>
        </w:rPr>
      </w:pPr>
    </w:p>
    <w:p w:rsidR="00690938" w:rsidRDefault="00690938">
      <w:pPr>
        <w:widowControl/>
        <w:jc w:val="left"/>
        <w:rPr>
          <w:sz w:val="24"/>
          <w:szCs w:val="24"/>
        </w:rPr>
      </w:pPr>
      <w:r>
        <w:rPr>
          <w:sz w:val="24"/>
          <w:szCs w:val="24"/>
        </w:rPr>
        <w:br w:type="page"/>
      </w:r>
    </w:p>
    <w:p w:rsidR="00690938" w:rsidRDefault="00B806E4" w:rsidP="00690938">
      <w:pPr>
        <w:pStyle w:val="2"/>
      </w:pPr>
      <w:r>
        <w:rPr>
          <w:rFonts w:hint="eastAsia"/>
        </w:rPr>
        <w:lastRenderedPageBreak/>
        <w:t>ごみの性状</w:t>
      </w:r>
    </w:p>
    <w:p w:rsidR="00690938" w:rsidRDefault="00B806E4" w:rsidP="00690938">
      <w:pPr>
        <w:ind w:leftChars="200" w:left="420" w:firstLineChars="100" w:firstLine="240"/>
        <w:rPr>
          <w:rFonts w:hAnsi="ＭＳ 明朝"/>
          <w:sz w:val="24"/>
          <w:szCs w:val="24"/>
        </w:rPr>
      </w:pPr>
      <w:r w:rsidRPr="00B806E4">
        <w:rPr>
          <w:rFonts w:hAnsi="ＭＳ 明朝" w:hint="eastAsia"/>
          <w:sz w:val="24"/>
          <w:szCs w:val="24"/>
        </w:rPr>
        <w:t>可燃ごみの組成分析（湿ベース）は、</w:t>
      </w:r>
      <w:r w:rsidRPr="00B806E4">
        <w:rPr>
          <w:rFonts w:hAnsi="ＭＳ 明朝"/>
          <w:sz w:val="24"/>
          <w:szCs w:val="24"/>
        </w:rPr>
        <w:fldChar w:fldCharType="begin"/>
      </w:r>
      <w:r w:rsidRPr="00B806E4">
        <w:rPr>
          <w:rFonts w:hAnsi="ＭＳ 明朝"/>
          <w:sz w:val="24"/>
          <w:szCs w:val="24"/>
        </w:rPr>
        <w:instrText xml:space="preserve"> </w:instrText>
      </w:r>
      <w:r w:rsidRPr="00B806E4">
        <w:rPr>
          <w:rFonts w:hAnsi="ＭＳ 明朝" w:hint="eastAsia"/>
          <w:sz w:val="24"/>
          <w:szCs w:val="24"/>
        </w:rPr>
        <w:instrText>REF _Ref176180897 \h</w:instrText>
      </w:r>
      <w:r w:rsidRPr="00B806E4">
        <w:rPr>
          <w:rFonts w:hAnsi="ＭＳ 明朝"/>
          <w:sz w:val="24"/>
          <w:szCs w:val="24"/>
        </w:rPr>
        <w:instrText xml:space="preserve">  \* MERGEFORMAT </w:instrText>
      </w:r>
      <w:r w:rsidRPr="00B806E4">
        <w:rPr>
          <w:rFonts w:hAnsi="ＭＳ 明朝"/>
          <w:sz w:val="24"/>
          <w:szCs w:val="24"/>
        </w:rPr>
      </w:r>
      <w:r w:rsidRPr="00B806E4">
        <w:rPr>
          <w:rFonts w:hAnsi="ＭＳ 明朝"/>
          <w:sz w:val="24"/>
          <w:szCs w:val="24"/>
        </w:rPr>
        <w:fldChar w:fldCharType="separate"/>
      </w:r>
      <w:r w:rsidR="00B6719C" w:rsidRPr="00B6719C">
        <w:rPr>
          <w:rFonts w:hAnsi="ＭＳ 明朝"/>
          <w:sz w:val="24"/>
          <w:szCs w:val="24"/>
        </w:rPr>
        <w:t>表2－3</w:t>
      </w:r>
      <w:r w:rsidRPr="00B806E4">
        <w:rPr>
          <w:rFonts w:hAnsi="ＭＳ 明朝"/>
          <w:sz w:val="24"/>
          <w:szCs w:val="24"/>
        </w:rPr>
        <w:fldChar w:fldCharType="end"/>
      </w:r>
      <w:r w:rsidRPr="00B806E4">
        <w:rPr>
          <w:rFonts w:hAnsi="ＭＳ 明朝"/>
          <w:sz w:val="24"/>
          <w:szCs w:val="24"/>
        </w:rPr>
        <w:t>に示すとおりです。紙類が令和３年度、４年度に低い値を示していましたが、令和５年度に令和２年度とほぼ同等の値を示しています。木・竹・藁類が令和３年度、４年度に高い値を示していましたが、令和５年度に令和２年度とほぼ同等の値を示しています。</w:t>
      </w:r>
    </w:p>
    <w:p w:rsidR="00B806E4" w:rsidRDefault="00B806E4" w:rsidP="00B806E4">
      <w:pPr>
        <w:spacing w:line="240" w:lineRule="exact"/>
        <w:ind w:leftChars="200" w:left="420" w:firstLineChars="100" w:firstLine="240"/>
        <w:rPr>
          <w:rFonts w:hAnsi="ＭＳ 明朝"/>
          <w:sz w:val="24"/>
          <w:szCs w:val="24"/>
        </w:rPr>
      </w:pPr>
    </w:p>
    <w:p w:rsidR="00B806E4" w:rsidRPr="0054760B" w:rsidRDefault="00B806E4" w:rsidP="00B806E4">
      <w:pPr>
        <w:pStyle w:val="a8"/>
        <w:spacing w:line="280" w:lineRule="exact"/>
        <w:jc w:val="center"/>
        <w:rPr>
          <w:rFonts w:ascii="BIZ UDPゴシック" w:eastAsia="BIZ UDPゴシック" w:hAnsi="BIZ UDPゴシック"/>
          <w:b w:val="0"/>
          <w:sz w:val="24"/>
          <w:szCs w:val="24"/>
        </w:rPr>
      </w:pPr>
      <w:bookmarkStart w:id="12" w:name="_Ref176180897"/>
      <w:bookmarkStart w:id="13" w:name="_Ref176180887"/>
      <w:r w:rsidRPr="0054760B">
        <w:rPr>
          <w:rFonts w:ascii="BIZ UDPゴシック" w:eastAsia="BIZ UDPゴシック" w:hAnsi="BIZ UDPゴシック"/>
          <w:b w:val="0"/>
          <w:sz w:val="24"/>
          <w:szCs w:val="24"/>
        </w:rPr>
        <w:t>表</w:t>
      </w:r>
      <w:r w:rsidRPr="0054760B">
        <w:rPr>
          <w:rFonts w:ascii="BIZ UDPゴシック" w:eastAsia="BIZ UDPゴシック" w:hAnsi="BIZ UDPゴシック"/>
          <w:b w:val="0"/>
          <w:sz w:val="24"/>
          <w:szCs w:val="24"/>
        </w:rPr>
        <w:fldChar w:fldCharType="begin"/>
      </w:r>
      <w:r w:rsidRPr="0054760B">
        <w:rPr>
          <w:rFonts w:ascii="BIZ UDPゴシック" w:eastAsia="BIZ UDPゴシック" w:hAnsi="BIZ UDPゴシック"/>
          <w:b w:val="0"/>
          <w:sz w:val="24"/>
          <w:szCs w:val="24"/>
        </w:rPr>
        <w:instrText xml:space="preserve"> STYLEREF 1 \s </w:instrText>
      </w:r>
      <w:r w:rsidRPr="0054760B">
        <w:rPr>
          <w:rFonts w:ascii="BIZ UDPゴシック" w:eastAsia="BIZ UDPゴシック" w:hAnsi="BIZ UDPゴシック"/>
          <w:b w:val="0"/>
          <w:sz w:val="24"/>
          <w:szCs w:val="24"/>
        </w:rPr>
        <w:fldChar w:fldCharType="separate"/>
      </w:r>
      <w:r w:rsidR="00B6719C">
        <w:rPr>
          <w:rFonts w:ascii="BIZ UDPゴシック" w:eastAsia="BIZ UDPゴシック" w:hAnsi="BIZ UDPゴシック"/>
          <w:b w:val="0"/>
          <w:noProof/>
          <w:sz w:val="24"/>
          <w:szCs w:val="24"/>
        </w:rPr>
        <w:t>2</w:t>
      </w:r>
      <w:r w:rsidRPr="0054760B">
        <w:rPr>
          <w:rFonts w:ascii="BIZ UDPゴシック" w:eastAsia="BIZ UDPゴシック" w:hAnsi="BIZ UDPゴシック"/>
          <w:b w:val="0"/>
          <w:sz w:val="24"/>
          <w:szCs w:val="24"/>
        </w:rPr>
        <w:fldChar w:fldCharType="end"/>
      </w:r>
      <w:r w:rsidRPr="0054760B">
        <w:rPr>
          <w:rFonts w:ascii="BIZ UDPゴシック" w:eastAsia="BIZ UDPゴシック" w:hAnsi="BIZ UDPゴシック"/>
          <w:b w:val="0"/>
          <w:sz w:val="24"/>
          <w:szCs w:val="24"/>
        </w:rPr>
        <w:t>－</w:t>
      </w:r>
      <w:r w:rsidRPr="0054760B">
        <w:rPr>
          <w:rFonts w:ascii="BIZ UDPゴシック" w:eastAsia="BIZ UDPゴシック" w:hAnsi="BIZ UDPゴシック"/>
          <w:b w:val="0"/>
          <w:sz w:val="24"/>
          <w:szCs w:val="24"/>
        </w:rPr>
        <w:fldChar w:fldCharType="begin"/>
      </w:r>
      <w:r w:rsidRPr="0054760B">
        <w:rPr>
          <w:rFonts w:ascii="BIZ UDPゴシック" w:eastAsia="BIZ UDPゴシック" w:hAnsi="BIZ UDPゴシック"/>
          <w:b w:val="0"/>
          <w:sz w:val="24"/>
          <w:szCs w:val="24"/>
        </w:rPr>
        <w:instrText xml:space="preserve"> SEQ 表 \* ARABIC \s 1 </w:instrText>
      </w:r>
      <w:r w:rsidRPr="0054760B">
        <w:rPr>
          <w:rFonts w:ascii="BIZ UDPゴシック" w:eastAsia="BIZ UDPゴシック" w:hAnsi="BIZ UDPゴシック"/>
          <w:b w:val="0"/>
          <w:sz w:val="24"/>
          <w:szCs w:val="24"/>
        </w:rPr>
        <w:fldChar w:fldCharType="separate"/>
      </w:r>
      <w:r w:rsidR="00B6719C">
        <w:rPr>
          <w:rFonts w:ascii="BIZ UDPゴシック" w:eastAsia="BIZ UDPゴシック" w:hAnsi="BIZ UDPゴシック"/>
          <w:b w:val="0"/>
          <w:noProof/>
          <w:sz w:val="24"/>
          <w:szCs w:val="24"/>
        </w:rPr>
        <w:t>3</w:t>
      </w:r>
      <w:r w:rsidRPr="0054760B">
        <w:rPr>
          <w:rFonts w:ascii="BIZ UDPゴシック" w:eastAsia="BIZ UDPゴシック" w:hAnsi="BIZ UDPゴシック"/>
          <w:b w:val="0"/>
          <w:sz w:val="24"/>
          <w:szCs w:val="24"/>
        </w:rPr>
        <w:fldChar w:fldCharType="end"/>
      </w:r>
      <w:bookmarkEnd w:id="12"/>
      <w:r w:rsidRPr="0054760B">
        <w:rPr>
          <w:rFonts w:ascii="BIZ UDPゴシック" w:eastAsia="BIZ UDPゴシック" w:hAnsi="BIZ UDPゴシック" w:hint="eastAsia"/>
          <w:b w:val="0"/>
          <w:sz w:val="24"/>
          <w:szCs w:val="24"/>
        </w:rPr>
        <w:t xml:space="preserve">　可燃ごみの組成分析（湿ベース）</w:t>
      </w:r>
      <w:bookmarkEnd w:id="13"/>
    </w:p>
    <w:p w:rsidR="00B806E4" w:rsidRDefault="00B806E4" w:rsidP="00B806E4">
      <w:pPr>
        <w:spacing w:line="0" w:lineRule="atLeast"/>
        <w:jc w:val="center"/>
      </w:pPr>
      <w:r w:rsidRPr="005324F5">
        <w:rPr>
          <w:noProof/>
        </w:rPr>
        <w:drawing>
          <wp:inline distT="0" distB="0" distL="0" distR="0" wp14:anchorId="0CE21ADA" wp14:editId="592CD085">
            <wp:extent cx="5759450" cy="1794508"/>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794508"/>
                    </a:xfrm>
                    <a:prstGeom prst="rect">
                      <a:avLst/>
                    </a:prstGeom>
                    <a:noFill/>
                    <a:ln>
                      <a:noFill/>
                    </a:ln>
                  </pic:spPr>
                </pic:pic>
              </a:graphicData>
            </a:graphic>
          </wp:inline>
        </w:drawing>
      </w:r>
    </w:p>
    <w:p w:rsidR="00B806E4" w:rsidRDefault="00B806E4" w:rsidP="00B806E4">
      <w:pPr>
        <w:spacing w:line="240" w:lineRule="exact"/>
      </w:pPr>
    </w:p>
    <w:p w:rsidR="00B806E4" w:rsidRDefault="00B806E4" w:rsidP="00B806E4">
      <w:pPr>
        <w:spacing w:line="0" w:lineRule="atLeast"/>
        <w:jc w:val="center"/>
      </w:pPr>
      <w:r w:rsidRPr="00FA6FF6">
        <w:rPr>
          <w:noProof/>
        </w:rPr>
        <w:drawing>
          <wp:inline distT="0" distB="0" distL="0" distR="0" wp14:anchorId="2748686B" wp14:editId="1FDA8C24">
            <wp:extent cx="4758480" cy="3540240"/>
            <wp:effectExtent l="0" t="0" r="4445" b="317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58480" cy="3540240"/>
                    </a:xfrm>
                    <a:prstGeom prst="rect">
                      <a:avLst/>
                    </a:prstGeom>
                    <a:noFill/>
                    <a:ln>
                      <a:noFill/>
                    </a:ln>
                  </pic:spPr>
                </pic:pic>
              </a:graphicData>
            </a:graphic>
          </wp:inline>
        </w:drawing>
      </w:r>
    </w:p>
    <w:p w:rsidR="00B806E4" w:rsidRPr="0054760B" w:rsidRDefault="00B806E4" w:rsidP="00B806E4">
      <w:pPr>
        <w:pStyle w:val="a8"/>
        <w:spacing w:line="280" w:lineRule="exact"/>
        <w:jc w:val="center"/>
        <w:rPr>
          <w:rFonts w:ascii="BIZ UDPゴシック" w:eastAsia="BIZ UDPゴシック" w:hAnsi="BIZ UDPゴシック"/>
          <w:b w:val="0"/>
          <w:bCs w:val="0"/>
          <w:sz w:val="24"/>
          <w:szCs w:val="24"/>
        </w:rPr>
      </w:pPr>
      <w:r w:rsidRPr="0054760B">
        <w:rPr>
          <w:rFonts w:ascii="BIZ UDPゴシック" w:eastAsia="BIZ UDPゴシック" w:hAnsi="BIZ UDPゴシック"/>
          <w:b w:val="0"/>
          <w:bCs w:val="0"/>
          <w:sz w:val="24"/>
          <w:szCs w:val="24"/>
        </w:rPr>
        <w:t>図</w:t>
      </w:r>
      <w:r w:rsidRPr="0054760B">
        <w:rPr>
          <w:rFonts w:ascii="BIZ UDPゴシック" w:eastAsia="BIZ UDPゴシック" w:hAnsi="BIZ UDPゴシック"/>
          <w:b w:val="0"/>
          <w:bCs w:val="0"/>
          <w:sz w:val="24"/>
          <w:szCs w:val="24"/>
        </w:rPr>
        <w:fldChar w:fldCharType="begin"/>
      </w:r>
      <w:r w:rsidRPr="0054760B">
        <w:rPr>
          <w:rFonts w:ascii="BIZ UDPゴシック" w:eastAsia="BIZ UDPゴシック" w:hAnsi="BIZ UDPゴシック"/>
          <w:b w:val="0"/>
          <w:bCs w:val="0"/>
          <w:sz w:val="24"/>
          <w:szCs w:val="24"/>
        </w:rPr>
        <w:instrText xml:space="preserve"> STYLEREF 1 \s </w:instrText>
      </w:r>
      <w:r w:rsidRPr="0054760B">
        <w:rPr>
          <w:rFonts w:ascii="BIZ UDPゴシック" w:eastAsia="BIZ UDPゴシック" w:hAnsi="BIZ UDPゴシック"/>
          <w:b w:val="0"/>
          <w:bCs w:val="0"/>
          <w:sz w:val="24"/>
          <w:szCs w:val="24"/>
        </w:rPr>
        <w:fldChar w:fldCharType="separate"/>
      </w:r>
      <w:r w:rsidR="00B6719C">
        <w:rPr>
          <w:rFonts w:ascii="BIZ UDPゴシック" w:eastAsia="BIZ UDPゴシック" w:hAnsi="BIZ UDPゴシック"/>
          <w:b w:val="0"/>
          <w:bCs w:val="0"/>
          <w:noProof/>
          <w:sz w:val="24"/>
          <w:szCs w:val="24"/>
        </w:rPr>
        <w:t>2</w:t>
      </w:r>
      <w:r w:rsidRPr="0054760B">
        <w:rPr>
          <w:rFonts w:ascii="BIZ UDPゴシック" w:eastAsia="BIZ UDPゴシック" w:hAnsi="BIZ UDPゴシック"/>
          <w:b w:val="0"/>
          <w:bCs w:val="0"/>
          <w:sz w:val="24"/>
          <w:szCs w:val="24"/>
        </w:rPr>
        <w:fldChar w:fldCharType="end"/>
      </w:r>
      <w:r w:rsidRPr="0054760B">
        <w:rPr>
          <w:rFonts w:ascii="BIZ UDPゴシック" w:eastAsia="BIZ UDPゴシック" w:hAnsi="BIZ UDPゴシック"/>
          <w:b w:val="0"/>
          <w:bCs w:val="0"/>
          <w:sz w:val="24"/>
          <w:szCs w:val="24"/>
        </w:rPr>
        <w:t>－</w:t>
      </w:r>
      <w:r w:rsidRPr="0054760B">
        <w:rPr>
          <w:rFonts w:ascii="BIZ UDPゴシック" w:eastAsia="BIZ UDPゴシック" w:hAnsi="BIZ UDPゴシック"/>
          <w:b w:val="0"/>
          <w:bCs w:val="0"/>
          <w:sz w:val="24"/>
          <w:szCs w:val="24"/>
        </w:rPr>
        <w:fldChar w:fldCharType="begin"/>
      </w:r>
      <w:r w:rsidRPr="0054760B">
        <w:rPr>
          <w:rFonts w:ascii="BIZ UDPゴシック" w:eastAsia="BIZ UDPゴシック" w:hAnsi="BIZ UDPゴシック"/>
          <w:b w:val="0"/>
          <w:bCs w:val="0"/>
          <w:sz w:val="24"/>
          <w:szCs w:val="24"/>
        </w:rPr>
        <w:instrText xml:space="preserve"> SEQ 図 \* ARABIC \s 1 </w:instrText>
      </w:r>
      <w:r w:rsidRPr="0054760B">
        <w:rPr>
          <w:rFonts w:ascii="BIZ UDPゴシック" w:eastAsia="BIZ UDPゴシック" w:hAnsi="BIZ UDPゴシック"/>
          <w:b w:val="0"/>
          <w:bCs w:val="0"/>
          <w:sz w:val="24"/>
          <w:szCs w:val="24"/>
        </w:rPr>
        <w:fldChar w:fldCharType="separate"/>
      </w:r>
      <w:r w:rsidR="00B6719C">
        <w:rPr>
          <w:rFonts w:ascii="BIZ UDPゴシック" w:eastAsia="BIZ UDPゴシック" w:hAnsi="BIZ UDPゴシック"/>
          <w:b w:val="0"/>
          <w:bCs w:val="0"/>
          <w:noProof/>
          <w:sz w:val="24"/>
          <w:szCs w:val="24"/>
        </w:rPr>
        <w:t>5</w:t>
      </w:r>
      <w:r w:rsidRPr="0054760B">
        <w:rPr>
          <w:rFonts w:ascii="BIZ UDPゴシック" w:eastAsia="BIZ UDPゴシック" w:hAnsi="BIZ UDPゴシック"/>
          <w:b w:val="0"/>
          <w:bCs w:val="0"/>
          <w:sz w:val="24"/>
          <w:szCs w:val="24"/>
        </w:rPr>
        <w:fldChar w:fldCharType="end"/>
      </w:r>
      <w:r w:rsidRPr="0054760B">
        <w:rPr>
          <w:rFonts w:ascii="BIZ UDPゴシック" w:eastAsia="BIZ UDPゴシック" w:hAnsi="BIZ UDPゴシック" w:hint="eastAsia"/>
          <w:b w:val="0"/>
          <w:bCs w:val="0"/>
          <w:sz w:val="24"/>
          <w:szCs w:val="24"/>
        </w:rPr>
        <w:t xml:space="preserve">　</w:t>
      </w:r>
      <w:r w:rsidRPr="0054760B">
        <w:rPr>
          <w:rFonts w:ascii="BIZ UDPゴシック" w:eastAsia="BIZ UDPゴシック" w:hAnsi="BIZ UDPゴシック" w:hint="eastAsia"/>
          <w:b w:val="0"/>
          <w:sz w:val="24"/>
          <w:szCs w:val="24"/>
        </w:rPr>
        <w:t>可燃ごみ組成分析（湿ベース）の推移</w:t>
      </w:r>
    </w:p>
    <w:p w:rsidR="00B806E4" w:rsidRPr="00B806E4" w:rsidRDefault="00B806E4" w:rsidP="00690938">
      <w:pPr>
        <w:ind w:leftChars="200" w:left="420" w:firstLineChars="100" w:firstLine="240"/>
        <w:rPr>
          <w:sz w:val="24"/>
          <w:szCs w:val="24"/>
        </w:rPr>
      </w:pPr>
    </w:p>
    <w:p w:rsidR="00B806E4" w:rsidRDefault="00B806E4">
      <w:pPr>
        <w:widowControl/>
        <w:jc w:val="left"/>
        <w:rPr>
          <w:sz w:val="24"/>
          <w:szCs w:val="24"/>
        </w:rPr>
      </w:pPr>
      <w:r>
        <w:rPr>
          <w:sz w:val="24"/>
          <w:szCs w:val="24"/>
        </w:rPr>
        <w:br w:type="page"/>
      </w:r>
    </w:p>
    <w:p w:rsidR="00B806E4" w:rsidRDefault="00B806E4" w:rsidP="00B806E4">
      <w:pPr>
        <w:pStyle w:val="2"/>
      </w:pPr>
      <w:r>
        <w:rPr>
          <w:rFonts w:hint="eastAsia"/>
        </w:rPr>
        <w:lastRenderedPageBreak/>
        <w:t>全国平均及び愛知県平均との比較</w:t>
      </w:r>
    </w:p>
    <w:p w:rsidR="00B806E4" w:rsidRPr="00F66836" w:rsidRDefault="00B806E4" w:rsidP="00B806E4">
      <w:pPr>
        <w:ind w:leftChars="200" w:left="420" w:firstLineChars="100" w:firstLine="240"/>
        <w:rPr>
          <w:rFonts w:hAnsi="ＭＳ 明朝"/>
          <w:sz w:val="24"/>
          <w:szCs w:val="24"/>
        </w:rPr>
      </w:pPr>
      <w:r w:rsidRPr="00F66836">
        <w:rPr>
          <w:rFonts w:hAnsi="ＭＳ 明朝" w:hint="eastAsia"/>
          <w:sz w:val="24"/>
          <w:szCs w:val="24"/>
        </w:rPr>
        <w:t>本市の</w:t>
      </w:r>
      <w:r w:rsidR="00F66836" w:rsidRPr="00F66836">
        <w:rPr>
          <w:rFonts w:hAnsi="ＭＳ 明朝" w:hint="eastAsia"/>
          <w:sz w:val="24"/>
          <w:szCs w:val="24"/>
        </w:rPr>
        <w:t>１</w:t>
      </w:r>
      <w:r w:rsidRPr="00F66836">
        <w:rPr>
          <w:rFonts w:hAnsi="ＭＳ 明朝"/>
          <w:sz w:val="24"/>
          <w:szCs w:val="24"/>
        </w:rPr>
        <w:t>人</w:t>
      </w:r>
      <w:r w:rsidR="00F66836" w:rsidRPr="00F66836">
        <w:rPr>
          <w:rFonts w:hAnsi="ＭＳ 明朝" w:hint="eastAsia"/>
          <w:sz w:val="24"/>
          <w:szCs w:val="24"/>
        </w:rPr>
        <w:t>１</w:t>
      </w:r>
      <w:r w:rsidRPr="00F66836">
        <w:rPr>
          <w:rFonts w:hAnsi="ＭＳ 明朝"/>
          <w:sz w:val="24"/>
          <w:szCs w:val="24"/>
        </w:rPr>
        <w:t>日当たりのごみ排出量を全国及び愛知県と比較すると、</w:t>
      </w:r>
      <w:r w:rsidR="00F66836" w:rsidRPr="00F66836">
        <w:rPr>
          <w:rFonts w:hAnsi="ＭＳ 明朝"/>
          <w:sz w:val="24"/>
          <w:szCs w:val="24"/>
        </w:rPr>
        <w:fldChar w:fldCharType="begin"/>
      </w:r>
      <w:r w:rsidR="00F66836" w:rsidRPr="00F66836">
        <w:rPr>
          <w:rFonts w:hAnsi="ＭＳ 明朝"/>
          <w:sz w:val="24"/>
          <w:szCs w:val="24"/>
        </w:rPr>
        <w:instrText xml:space="preserve"> REF _Ref178170563 \h  \* MERGEFORMAT </w:instrText>
      </w:r>
      <w:r w:rsidR="00F66836" w:rsidRPr="00F66836">
        <w:rPr>
          <w:rFonts w:hAnsi="ＭＳ 明朝"/>
          <w:sz w:val="24"/>
          <w:szCs w:val="24"/>
        </w:rPr>
      </w:r>
      <w:r w:rsidR="00F66836" w:rsidRPr="00F66836">
        <w:rPr>
          <w:rFonts w:hAnsi="ＭＳ 明朝"/>
          <w:sz w:val="24"/>
          <w:szCs w:val="24"/>
        </w:rPr>
        <w:fldChar w:fldCharType="separate"/>
      </w:r>
      <w:r w:rsidR="00B6719C" w:rsidRPr="00B6719C">
        <w:rPr>
          <w:rFonts w:hAnsi="ＭＳ 明朝"/>
          <w:sz w:val="24"/>
          <w:szCs w:val="24"/>
        </w:rPr>
        <w:t>表2－4</w:t>
      </w:r>
      <w:r w:rsidR="00F66836" w:rsidRPr="00F66836">
        <w:rPr>
          <w:rFonts w:hAnsi="ＭＳ 明朝"/>
          <w:sz w:val="24"/>
          <w:szCs w:val="24"/>
        </w:rPr>
        <w:fldChar w:fldCharType="end"/>
      </w:r>
      <w:r w:rsidRPr="00F66836">
        <w:rPr>
          <w:rFonts w:hAnsi="ＭＳ 明朝" w:hint="eastAsia"/>
          <w:sz w:val="24"/>
          <w:szCs w:val="24"/>
        </w:rPr>
        <w:t>に示す</w:t>
      </w:r>
      <w:r w:rsidR="00F66836" w:rsidRPr="00F66836">
        <w:rPr>
          <w:rFonts w:hAnsi="ＭＳ 明朝" w:hint="eastAsia"/>
          <w:sz w:val="24"/>
          <w:szCs w:val="24"/>
        </w:rPr>
        <w:t>とおりです。生活</w:t>
      </w:r>
      <w:r w:rsidRPr="00F66836">
        <w:rPr>
          <w:rFonts w:hAnsi="ＭＳ 明朝" w:hint="eastAsia"/>
          <w:sz w:val="24"/>
          <w:szCs w:val="24"/>
        </w:rPr>
        <w:t>系ごみ及び事業系ごみとも国</w:t>
      </w:r>
      <w:r w:rsidR="00F66836" w:rsidRPr="00F66836">
        <w:rPr>
          <w:rFonts w:hAnsi="ＭＳ 明朝" w:hint="eastAsia"/>
          <w:sz w:val="24"/>
          <w:szCs w:val="24"/>
        </w:rPr>
        <w:t>・</w:t>
      </w:r>
      <w:r w:rsidRPr="00F66836">
        <w:rPr>
          <w:rFonts w:hAnsi="ＭＳ 明朝" w:hint="eastAsia"/>
          <w:sz w:val="24"/>
          <w:szCs w:val="24"/>
        </w:rPr>
        <w:t>県より多量に排出されています。また、資源化率について</w:t>
      </w:r>
      <w:r w:rsidR="00F66836" w:rsidRPr="00F66836">
        <w:rPr>
          <w:rFonts w:hAnsi="ＭＳ 明朝" w:hint="eastAsia"/>
          <w:sz w:val="24"/>
          <w:szCs w:val="24"/>
        </w:rPr>
        <w:t>は</w:t>
      </w:r>
      <w:r w:rsidRPr="00F66836">
        <w:rPr>
          <w:rFonts w:hAnsi="ＭＳ 明朝" w:hint="eastAsia"/>
          <w:sz w:val="24"/>
          <w:szCs w:val="24"/>
        </w:rPr>
        <w:t>、国</w:t>
      </w:r>
      <w:r w:rsidR="00F66836" w:rsidRPr="00F66836">
        <w:rPr>
          <w:rFonts w:hAnsi="ＭＳ 明朝" w:hint="eastAsia"/>
          <w:sz w:val="24"/>
          <w:szCs w:val="24"/>
        </w:rPr>
        <w:t>・</w:t>
      </w:r>
      <w:r w:rsidRPr="00F66836">
        <w:rPr>
          <w:rFonts w:hAnsi="ＭＳ 明朝" w:hint="eastAsia"/>
          <w:sz w:val="24"/>
          <w:szCs w:val="24"/>
        </w:rPr>
        <w:t>県よりも低くなっています。</w:t>
      </w:r>
    </w:p>
    <w:p w:rsidR="00F66836" w:rsidRDefault="00F66836" w:rsidP="00F66836">
      <w:pPr>
        <w:spacing w:line="200" w:lineRule="exact"/>
        <w:ind w:leftChars="200" w:left="420" w:firstLineChars="100" w:firstLine="240"/>
        <w:rPr>
          <w:color w:val="FF0000"/>
          <w:sz w:val="24"/>
          <w:szCs w:val="24"/>
        </w:rPr>
      </w:pPr>
    </w:p>
    <w:p w:rsidR="00F66836" w:rsidRPr="0054760B" w:rsidRDefault="00F66836" w:rsidP="00F66836">
      <w:pPr>
        <w:pStyle w:val="a8"/>
        <w:spacing w:line="280" w:lineRule="exact"/>
        <w:jc w:val="center"/>
        <w:rPr>
          <w:rFonts w:ascii="BIZ UDPゴシック" w:eastAsia="BIZ UDPゴシック" w:hAnsi="BIZ UDPゴシック"/>
          <w:b w:val="0"/>
          <w:sz w:val="24"/>
          <w:szCs w:val="24"/>
        </w:rPr>
      </w:pPr>
      <w:bookmarkStart w:id="14" w:name="_Ref178170563"/>
      <w:r w:rsidRPr="0054760B">
        <w:rPr>
          <w:rFonts w:ascii="BIZ UDPゴシック" w:eastAsia="BIZ UDPゴシック" w:hAnsi="BIZ UDPゴシック"/>
          <w:b w:val="0"/>
          <w:sz w:val="24"/>
          <w:szCs w:val="24"/>
        </w:rPr>
        <w:t>表</w:t>
      </w:r>
      <w:r w:rsidRPr="0054760B">
        <w:rPr>
          <w:rFonts w:ascii="BIZ UDPゴシック" w:eastAsia="BIZ UDPゴシック" w:hAnsi="BIZ UDPゴシック"/>
          <w:b w:val="0"/>
          <w:sz w:val="24"/>
          <w:szCs w:val="24"/>
        </w:rPr>
        <w:fldChar w:fldCharType="begin"/>
      </w:r>
      <w:r w:rsidRPr="0054760B">
        <w:rPr>
          <w:rFonts w:ascii="BIZ UDPゴシック" w:eastAsia="BIZ UDPゴシック" w:hAnsi="BIZ UDPゴシック"/>
          <w:b w:val="0"/>
          <w:sz w:val="24"/>
          <w:szCs w:val="24"/>
        </w:rPr>
        <w:instrText xml:space="preserve"> STYLEREF 1 \s </w:instrText>
      </w:r>
      <w:r w:rsidRPr="0054760B">
        <w:rPr>
          <w:rFonts w:ascii="BIZ UDPゴシック" w:eastAsia="BIZ UDPゴシック" w:hAnsi="BIZ UDPゴシック"/>
          <w:b w:val="0"/>
          <w:sz w:val="24"/>
          <w:szCs w:val="24"/>
        </w:rPr>
        <w:fldChar w:fldCharType="separate"/>
      </w:r>
      <w:r w:rsidR="00B6719C">
        <w:rPr>
          <w:rFonts w:ascii="BIZ UDPゴシック" w:eastAsia="BIZ UDPゴシック" w:hAnsi="BIZ UDPゴシック"/>
          <w:b w:val="0"/>
          <w:noProof/>
          <w:sz w:val="24"/>
          <w:szCs w:val="24"/>
        </w:rPr>
        <w:t>2</w:t>
      </w:r>
      <w:r w:rsidRPr="0054760B">
        <w:rPr>
          <w:rFonts w:ascii="BIZ UDPゴシック" w:eastAsia="BIZ UDPゴシック" w:hAnsi="BIZ UDPゴシック"/>
          <w:b w:val="0"/>
          <w:sz w:val="24"/>
          <w:szCs w:val="24"/>
        </w:rPr>
        <w:fldChar w:fldCharType="end"/>
      </w:r>
      <w:r w:rsidRPr="0054760B">
        <w:rPr>
          <w:rFonts w:ascii="BIZ UDPゴシック" w:eastAsia="BIZ UDPゴシック" w:hAnsi="BIZ UDPゴシック"/>
          <w:b w:val="0"/>
          <w:sz w:val="24"/>
          <w:szCs w:val="24"/>
        </w:rPr>
        <w:t>－</w:t>
      </w:r>
      <w:r w:rsidRPr="0054760B">
        <w:rPr>
          <w:rFonts w:ascii="BIZ UDPゴシック" w:eastAsia="BIZ UDPゴシック" w:hAnsi="BIZ UDPゴシック"/>
          <w:b w:val="0"/>
          <w:sz w:val="24"/>
          <w:szCs w:val="24"/>
        </w:rPr>
        <w:fldChar w:fldCharType="begin"/>
      </w:r>
      <w:r w:rsidRPr="0054760B">
        <w:rPr>
          <w:rFonts w:ascii="BIZ UDPゴシック" w:eastAsia="BIZ UDPゴシック" w:hAnsi="BIZ UDPゴシック"/>
          <w:b w:val="0"/>
          <w:sz w:val="24"/>
          <w:szCs w:val="24"/>
        </w:rPr>
        <w:instrText xml:space="preserve"> SEQ 表 \* ARABIC \s 1 </w:instrText>
      </w:r>
      <w:r w:rsidRPr="0054760B">
        <w:rPr>
          <w:rFonts w:ascii="BIZ UDPゴシック" w:eastAsia="BIZ UDPゴシック" w:hAnsi="BIZ UDPゴシック"/>
          <w:b w:val="0"/>
          <w:sz w:val="24"/>
          <w:szCs w:val="24"/>
        </w:rPr>
        <w:fldChar w:fldCharType="separate"/>
      </w:r>
      <w:r w:rsidR="00B6719C">
        <w:rPr>
          <w:rFonts w:ascii="BIZ UDPゴシック" w:eastAsia="BIZ UDPゴシック" w:hAnsi="BIZ UDPゴシック"/>
          <w:b w:val="0"/>
          <w:noProof/>
          <w:sz w:val="24"/>
          <w:szCs w:val="24"/>
        </w:rPr>
        <w:t>4</w:t>
      </w:r>
      <w:r w:rsidRPr="0054760B">
        <w:rPr>
          <w:rFonts w:ascii="BIZ UDPゴシック" w:eastAsia="BIZ UDPゴシック" w:hAnsi="BIZ UDPゴシック"/>
          <w:b w:val="0"/>
          <w:sz w:val="24"/>
          <w:szCs w:val="24"/>
        </w:rPr>
        <w:fldChar w:fldCharType="end"/>
      </w:r>
      <w:bookmarkEnd w:id="14"/>
      <w:r w:rsidRPr="0054760B">
        <w:rPr>
          <w:rFonts w:ascii="BIZ UDPゴシック" w:eastAsia="BIZ UDPゴシック" w:hAnsi="BIZ UDPゴシック" w:hint="eastAsia"/>
          <w:b w:val="0"/>
          <w:sz w:val="24"/>
          <w:szCs w:val="24"/>
        </w:rPr>
        <w:t xml:space="preserve">　</w:t>
      </w:r>
      <w:r w:rsidRPr="00F66836">
        <w:rPr>
          <w:rFonts w:ascii="BIZ UDPゴシック" w:eastAsia="BIZ UDPゴシック" w:hAnsi="BIZ UDPゴシック" w:hint="eastAsia"/>
          <w:b w:val="0"/>
          <w:sz w:val="24"/>
          <w:szCs w:val="24"/>
        </w:rPr>
        <w:t>全国及び愛知県との比較</w:t>
      </w:r>
      <w:r>
        <w:rPr>
          <w:rFonts w:ascii="BIZ UDPゴシック" w:eastAsia="BIZ UDPゴシック" w:hAnsi="BIZ UDPゴシック" w:hint="eastAsia"/>
          <w:b w:val="0"/>
          <w:sz w:val="24"/>
          <w:szCs w:val="24"/>
        </w:rPr>
        <w:t>（令和４</w:t>
      </w:r>
      <w:r w:rsidRPr="00F66836">
        <w:rPr>
          <w:rFonts w:ascii="BIZ UDPゴシック" w:eastAsia="BIZ UDPゴシック" w:hAnsi="BIZ UDPゴシック"/>
          <w:b w:val="0"/>
          <w:sz w:val="24"/>
          <w:szCs w:val="24"/>
        </w:rPr>
        <w:t>年度</w:t>
      </w:r>
      <w:r>
        <w:rPr>
          <w:rFonts w:ascii="BIZ UDPゴシック" w:eastAsia="BIZ UDPゴシック" w:hAnsi="BIZ UDPゴシック" w:hint="eastAsia"/>
          <w:b w:val="0"/>
          <w:sz w:val="24"/>
          <w:szCs w:val="24"/>
        </w:rPr>
        <w:t>）</w:t>
      </w:r>
    </w:p>
    <w:p w:rsidR="00F66836" w:rsidRPr="00F66836" w:rsidRDefault="00F66836" w:rsidP="00F66836">
      <w:pPr>
        <w:spacing w:line="200" w:lineRule="exact"/>
        <w:rPr>
          <w:color w:val="FF0000"/>
          <w:sz w:val="24"/>
          <w:szCs w:val="24"/>
        </w:rPr>
      </w:pPr>
    </w:p>
    <w:p w:rsidR="00F66836" w:rsidRPr="00B806E4" w:rsidRDefault="00F66836" w:rsidP="00F66836">
      <w:pPr>
        <w:spacing w:line="0" w:lineRule="atLeast"/>
        <w:jc w:val="center"/>
        <w:rPr>
          <w:color w:val="FF0000"/>
          <w:sz w:val="24"/>
          <w:szCs w:val="24"/>
        </w:rPr>
      </w:pPr>
      <w:r w:rsidRPr="00F66836">
        <w:rPr>
          <w:rFonts w:hint="eastAsia"/>
          <w:noProof/>
          <w:color w:val="FF0000"/>
          <w:sz w:val="24"/>
          <w:szCs w:val="24"/>
        </w:rPr>
        <w:drawing>
          <wp:inline distT="0" distB="0" distL="0" distR="0">
            <wp:extent cx="3867150" cy="240982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7150" cy="2409825"/>
                    </a:xfrm>
                    <a:prstGeom prst="rect">
                      <a:avLst/>
                    </a:prstGeom>
                    <a:noFill/>
                    <a:ln>
                      <a:noFill/>
                    </a:ln>
                  </pic:spPr>
                </pic:pic>
              </a:graphicData>
            </a:graphic>
          </wp:inline>
        </w:drawing>
      </w:r>
    </w:p>
    <w:p w:rsidR="00B806E4" w:rsidRDefault="00B806E4" w:rsidP="00F66836">
      <w:pPr>
        <w:spacing w:line="160" w:lineRule="exact"/>
        <w:ind w:leftChars="200" w:left="420" w:firstLineChars="100" w:firstLine="240"/>
        <w:rPr>
          <w:sz w:val="24"/>
          <w:szCs w:val="24"/>
        </w:rPr>
      </w:pPr>
    </w:p>
    <w:p w:rsidR="00B806E4" w:rsidRDefault="00B806E4" w:rsidP="00B806E4">
      <w:pPr>
        <w:pStyle w:val="2"/>
      </w:pPr>
      <w:r>
        <w:rPr>
          <w:rFonts w:hint="eastAsia"/>
        </w:rPr>
        <w:t>類似都市との比較</w:t>
      </w:r>
    </w:p>
    <w:p w:rsidR="00B806E4" w:rsidRDefault="00B806E4" w:rsidP="00B806E4">
      <w:pPr>
        <w:ind w:leftChars="200" w:left="420" w:firstLineChars="100" w:firstLine="240"/>
        <w:rPr>
          <w:sz w:val="24"/>
          <w:szCs w:val="24"/>
        </w:rPr>
      </w:pPr>
      <w:r w:rsidRPr="00A45A2F">
        <w:rPr>
          <w:rFonts w:hAnsi="ＭＳ 明朝" w:hint="eastAsia"/>
          <w:sz w:val="24"/>
          <w:szCs w:val="24"/>
        </w:rPr>
        <w:t>本市の廃棄物処理状況</w:t>
      </w:r>
      <w:r>
        <w:rPr>
          <w:rFonts w:hAnsi="ＭＳ 明朝" w:hint="eastAsia"/>
          <w:sz w:val="24"/>
          <w:szCs w:val="24"/>
        </w:rPr>
        <w:t>のレベル</w:t>
      </w:r>
      <w:r w:rsidRPr="00A45A2F">
        <w:rPr>
          <w:rFonts w:hAnsi="ＭＳ 明朝" w:hint="eastAsia"/>
          <w:sz w:val="24"/>
          <w:szCs w:val="24"/>
        </w:rPr>
        <w:t>を</w:t>
      </w:r>
      <w:r>
        <w:rPr>
          <w:rFonts w:hAnsi="ＭＳ 明朝" w:hint="eastAsia"/>
          <w:sz w:val="24"/>
          <w:szCs w:val="24"/>
        </w:rPr>
        <w:t>把握</w:t>
      </w:r>
      <w:r w:rsidRPr="00A45A2F">
        <w:rPr>
          <w:rFonts w:hAnsi="ＭＳ 明朝" w:hint="eastAsia"/>
          <w:sz w:val="24"/>
          <w:szCs w:val="24"/>
        </w:rPr>
        <w:t>するために、</w:t>
      </w:r>
      <w:r>
        <w:rPr>
          <w:rFonts w:hAnsi="ＭＳ 明朝" w:hint="eastAsia"/>
          <w:sz w:val="24"/>
          <w:szCs w:val="24"/>
        </w:rPr>
        <w:t>類似都市との比較を行います（</w:t>
      </w:r>
      <w:r w:rsidRPr="00A45A2F">
        <w:rPr>
          <w:rFonts w:hAnsi="ＭＳ 明朝"/>
          <w:sz w:val="24"/>
          <w:szCs w:val="24"/>
        </w:rPr>
        <w:fldChar w:fldCharType="begin"/>
      </w:r>
      <w:r w:rsidRPr="00A45A2F">
        <w:rPr>
          <w:rFonts w:hAnsi="ＭＳ 明朝"/>
          <w:sz w:val="24"/>
          <w:szCs w:val="24"/>
        </w:rPr>
        <w:instrText xml:space="preserve"> </w:instrText>
      </w:r>
      <w:r w:rsidRPr="00A45A2F">
        <w:rPr>
          <w:rFonts w:hAnsi="ＭＳ 明朝" w:hint="eastAsia"/>
          <w:sz w:val="24"/>
          <w:szCs w:val="24"/>
        </w:rPr>
        <w:instrText>REF _Ref177480895 \h</w:instrText>
      </w:r>
      <w:r w:rsidRPr="00A45A2F">
        <w:rPr>
          <w:rFonts w:hAnsi="ＭＳ 明朝"/>
          <w:sz w:val="24"/>
          <w:szCs w:val="24"/>
        </w:rPr>
        <w:instrText xml:space="preserve">  \* MERGEFORMAT </w:instrText>
      </w:r>
      <w:r w:rsidRPr="00A45A2F">
        <w:rPr>
          <w:rFonts w:hAnsi="ＭＳ 明朝"/>
          <w:sz w:val="24"/>
          <w:szCs w:val="24"/>
        </w:rPr>
      </w:r>
      <w:r w:rsidRPr="00A45A2F">
        <w:rPr>
          <w:rFonts w:hAnsi="ＭＳ 明朝"/>
          <w:sz w:val="24"/>
          <w:szCs w:val="24"/>
        </w:rPr>
        <w:fldChar w:fldCharType="separate"/>
      </w:r>
      <w:r w:rsidR="00B6719C" w:rsidRPr="00B6719C">
        <w:rPr>
          <w:rFonts w:hAnsi="ＭＳ 明朝" w:hint="eastAsia"/>
          <w:sz w:val="24"/>
          <w:szCs w:val="24"/>
        </w:rPr>
        <w:t>図</w:t>
      </w:r>
      <w:r w:rsidR="00B6719C" w:rsidRPr="00B6719C">
        <w:rPr>
          <w:rFonts w:hAnsi="ＭＳ 明朝"/>
          <w:sz w:val="24"/>
          <w:szCs w:val="24"/>
        </w:rPr>
        <w:t>2</w:t>
      </w:r>
      <w:r w:rsidR="00B6719C" w:rsidRPr="00B6719C">
        <w:rPr>
          <w:rFonts w:hAnsi="ＭＳ 明朝" w:hint="eastAsia"/>
          <w:sz w:val="24"/>
          <w:szCs w:val="24"/>
        </w:rPr>
        <w:t>－</w:t>
      </w:r>
      <w:r w:rsidR="00B6719C" w:rsidRPr="00B6719C">
        <w:rPr>
          <w:rFonts w:hAnsi="ＭＳ 明朝"/>
          <w:sz w:val="24"/>
          <w:szCs w:val="24"/>
        </w:rPr>
        <w:t>6</w:t>
      </w:r>
      <w:r w:rsidRPr="00A45A2F">
        <w:rPr>
          <w:rFonts w:hAnsi="ＭＳ 明朝"/>
          <w:sz w:val="24"/>
          <w:szCs w:val="24"/>
        </w:rPr>
        <w:fldChar w:fldCharType="end"/>
      </w:r>
      <w:r>
        <w:rPr>
          <w:rFonts w:hAnsi="ＭＳ 明朝" w:hint="eastAsia"/>
          <w:sz w:val="24"/>
          <w:szCs w:val="24"/>
        </w:rPr>
        <w:t>参照）</w:t>
      </w:r>
      <w:r w:rsidRPr="00A45A2F">
        <w:rPr>
          <w:rFonts w:hint="eastAsia"/>
          <w:sz w:val="24"/>
          <w:szCs w:val="24"/>
        </w:rPr>
        <w:t>。</w:t>
      </w:r>
    </w:p>
    <w:p w:rsidR="0076121B" w:rsidRDefault="0076121B" w:rsidP="0076121B">
      <w:pPr>
        <w:ind w:leftChars="200" w:left="420" w:firstLineChars="100" w:firstLine="240"/>
        <w:rPr>
          <w:sz w:val="24"/>
          <w:szCs w:val="24"/>
        </w:rPr>
      </w:pPr>
      <w:r w:rsidRPr="004F641A">
        <w:rPr>
          <w:rFonts w:hint="eastAsia"/>
          <w:sz w:val="24"/>
          <w:szCs w:val="24"/>
        </w:rPr>
        <w:t>｢廃棄物</w:t>
      </w:r>
      <w:r>
        <w:rPr>
          <w:rFonts w:hint="eastAsia"/>
          <w:sz w:val="24"/>
          <w:szCs w:val="24"/>
        </w:rPr>
        <w:t>からの資源回収率</w:t>
      </w:r>
      <w:r w:rsidRPr="004F641A">
        <w:rPr>
          <w:rFonts w:hint="eastAsia"/>
          <w:sz w:val="24"/>
          <w:szCs w:val="24"/>
        </w:rPr>
        <w:t>｣</w:t>
      </w:r>
      <w:r>
        <w:rPr>
          <w:rFonts w:hint="eastAsia"/>
          <w:sz w:val="24"/>
          <w:szCs w:val="24"/>
        </w:rPr>
        <w:t>及び</w:t>
      </w:r>
      <w:r w:rsidRPr="000F12E5">
        <w:rPr>
          <w:rFonts w:hint="eastAsia"/>
          <w:sz w:val="24"/>
          <w:szCs w:val="24"/>
        </w:rPr>
        <w:t>｢最終処分減量に要する費用</w:t>
      </w:r>
      <w:r>
        <w:rPr>
          <w:rFonts w:hint="eastAsia"/>
          <w:sz w:val="24"/>
          <w:szCs w:val="24"/>
          <w:vertAlign w:val="superscript"/>
        </w:rPr>
        <w:t>※</w:t>
      </w:r>
      <w:r w:rsidRPr="000F12E5">
        <w:rPr>
          <w:rFonts w:hint="eastAsia"/>
          <w:sz w:val="24"/>
          <w:szCs w:val="24"/>
        </w:rPr>
        <w:t>｣</w:t>
      </w:r>
      <w:r>
        <w:rPr>
          <w:rFonts w:hint="eastAsia"/>
          <w:sz w:val="24"/>
          <w:szCs w:val="24"/>
        </w:rPr>
        <w:t>は</w:t>
      </w:r>
      <w:r w:rsidR="00D3093F">
        <w:rPr>
          <w:rFonts w:hint="eastAsia"/>
          <w:sz w:val="24"/>
          <w:szCs w:val="24"/>
        </w:rPr>
        <w:t>類似都市</w:t>
      </w:r>
      <w:r>
        <w:rPr>
          <w:rFonts w:hint="eastAsia"/>
          <w:sz w:val="24"/>
          <w:szCs w:val="24"/>
        </w:rPr>
        <w:t>平均</w:t>
      </w:r>
      <w:r w:rsidRPr="000F12E5">
        <w:rPr>
          <w:rFonts w:hint="eastAsia"/>
          <w:sz w:val="24"/>
          <w:szCs w:val="24"/>
        </w:rPr>
        <w:t>より</w:t>
      </w:r>
      <w:r>
        <w:rPr>
          <w:rFonts w:hint="eastAsia"/>
          <w:sz w:val="24"/>
          <w:szCs w:val="24"/>
        </w:rPr>
        <w:t>優れて</w:t>
      </w:r>
      <w:r w:rsidRPr="000F12E5">
        <w:rPr>
          <w:rFonts w:hint="eastAsia"/>
          <w:sz w:val="24"/>
          <w:szCs w:val="24"/>
        </w:rPr>
        <w:t>います</w:t>
      </w:r>
      <w:r>
        <w:rPr>
          <w:rFonts w:hint="eastAsia"/>
          <w:sz w:val="24"/>
          <w:szCs w:val="24"/>
        </w:rPr>
        <w:t>が、</w:t>
      </w:r>
      <w:r w:rsidRPr="000F12E5">
        <w:rPr>
          <w:rFonts w:hint="eastAsia"/>
          <w:sz w:val="24"/>
          <w:szCs w:val="24"/>
        </w:rPr>
        <w:t>｢人口一人一日当たりごみ総排出量｣</w:t>
      </w:r>
      <w:r>
        <w:rPr>
          <w:rFonts w:hint="eastAsia"/>
          <w:sz w:val="24"/>
          <w:szCs w:val="24"/>
        </w:rPr>
        <w:t>及び</w:t>
      </w:r>
      <w:r w:rsidRPr="000F12E5">
        <w:rPr>
          <w:rFonts w:hint="eastAsia"/>
          <w:sz w:val="24"/>
          <w:szCs w:val="24"/>
        </w:rPr>
        <w:t>｢廃棄物のうち最終処分される割合｣</w:t>
      </w:r>
      <w:r>
        <w:rPr>
          <w:rFonts w:hint="eastAsia"/>
          <w:sz w:val="24"/>
          <w:szCs w:val="24"/>
        </w:rPr>
        <w:t>は劣っています。</w:t>
      </w:r>
    </w:p>
    <w:p w:rsidR="0076121B" w:rsidRDefault="0076121B" w:rsidP="0076121B">
      <w:pPr>
        <w:spacing w:line="320" w:lineRule="exact"/>
        <w:ind w:leftChars="300" w:left="840" w:hangingChars="100" w:hanging="210"/>
        <w:rPr>
          <w:szCs w:val="21"/>
        </w:rPr>
      </w:pPr>
      <w:r>
        <w:rPr>
          <w:rFonts w:hint="eastAsia"/>
          <w:szCs w:val="21"/>
        </w:rPr>
        <w:t>※</w:t>
      </w:r>
      <w:r w:rsidRPr="000F12E5">
        <w:rPr>
          <w:rFonts w:hint="eastAsia"/>
          <w:szCs w:val="21"/>
        </w:rPr>
        <w:t>最終処分減量に要する費用とは、最終処分までに処分量を減量するための処理に要した費用（収集運搬、中間処理に要した費用）を意味します。</w:t>
      </w:r>
    </w:p>
    <w:p w:rsidR="00A45A2F" w:rsidRDefault="00A45A2F" w:rsidP="00DA1275">
      <w:pPr>
        <w:spacing w:line="120" w:lineRule="exact"/>
        <w:ind w:leftChars="300" w:left="870" w:hangingChars="100" w:hanging="240"/>
        <w:rPr>
          <w:sz w:val="24"/>
          <w:szCs w:val="24"/>
        </w:rPr>
      </w:pPr>
    </w:p>
    <w:p w:rsidR="00A45A2F" w:rsidRDefault="00F66836" w:rsidP="00A45A2F">
      <w:pPr>
        <w:spacing w:line="0" w:lineRule="atLeast"/>
        <w:jc w:val="center"/>
        <w:rPr>
          <w:sz w:val="24"/>
          <w:szCs w:val="24"/>
        </w:rPr>
      </w:pPr>
      <w:r>
        <w:rPr>
          <w:noProof/>
          <w14:ligatures w14:val="standardContextual"/>
        </w:rPr>
        <mc:AlternateContent>
          <mc:Choice Requires="wps">
            <w:drawing>
              <wp:anchor distT="0" distB="0" distL="114300" distR="114300" simplePos="0" relativeHeight="251664384" behindDoc="0" locked="0" layoutInCell="1" allowOverlap="1" wp14:anchorId="3B5D97F8" wp14:editId="109BEA7A">
                <wp:simplePos x="0" y="0"/>
                <wp:positionH relativeFrom="column">
                  <wp:posOffset>432435</wp:posOffset>
                </wp:positionH>
                <wp:positionV relativeFrom="paragraph">
                  <wp:posOffset>2918460</wp:posOffset>
                </wp:positionV>
                <wp:extent cx="5248275" cy="23812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5248275" cy="238125"/>
                        </a:xfrm>
                        <a:prstGeom prst="rect">
                          <a:avLst/>
                        </a:prstGeom>
                        <a:noFill/>
                        <a:ln w="6350">
                          <a:noFill/>
                          <a:prstDash val="dash"/>
                        </a:ln>
                      </wps:spPr>
                      <wps:txbx>
                        <w:txbxContent>
                          <w:p w:rsidR="0076121B" w:rsidRPr="004F641A" w:rsidRDefault="0076121B" w:rsidP="0076121B">
                            <w:pPr>
                              <w:spacing w:line="240" w:lineRule="exact"/>
                              <w:ind w:leftChars="-50" w:left="95" w:rightChars="-30" w:right="-63" w:hangingChars="100" w:hanging="200"/>
                              <w:rPr>
                                <w:sz w:val="20"/>
                                <w:szCs w:val="20"/>
                              </w:rPr>
                            </w:pPr>
                            <w:r w:rsidRPr="004F641A">
                              <w:rPr>
                                <w:rFonts w:hint="eastAsia"/>
                                <w:sz w:val="20"/>
                                <w:szCs w:val="20"/>
                              </w:rPr>
                              <w:t>＊類似団体平均である五角形（赤枠）より外側に位置するほど優れた状態であるといえます。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5D97F8" id="テキスト ボックス 47" o:spid="_x0000_s1027" type="#_x0000_t202" style="position:absolute;left:0;text-align:left;margin-left:34.05pt;margin-top:229.8pt;width:413.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" filled="f" stroked="f" strokeweight=".5pt">
                <v:stroke dashstyle="dash"/>
                <v:textbox>
                  <w:txbxContent>
                    <w:p w:rsidR="0076121B" w:rsidRPr="004F641A" w:rsidRDefault="0076121B" w:rsidP="0076121B">
                      <w:pPr>
                        <w:spacing w:line="240" w:lineRule="exact"/>
                        <w:ind w:leftChars="-50" w:left="95" w:rightChars="-30" w:right="-63" w:hangingChars="100" w:hanging="200"/>
                        <w:rPr>
                          <w:sz w:val="20"/>
                          <w:szCs w:val="20"/>
                        </w:rPr>
                      </w:pPr>
                      <w:r w:rsidRPr="004F641A">
                        <w:rPr>
                          <w:rFonts w:hint="eastAsia"/>
                          <w:sz w:val="20"/>
                          <w:szCs w:val="20"/>
                        </w:rPr>
                        <w:t>＊類似団体平均である五角形（赤枠）より外側に位置するほど優れた状態であるといえます。</w:t>
                      </w:r>
                    </w:p>
                  </w:txbxContent>
                </v:textbox>
              </v:shape>
            </w:pict>
          </mc:Fallback>
        </mc:AlternateContent>
      </w:r>
      <w:r>
        <w:rPr>
          <w:rFonts w:hint="eastAsia"/>
          <w:noProof/>
          <w:color w:val="FFFFFF" w:themeColor="background1"/>
          <w:sz w:val="24"/>
          <w:szCs w:val="24"/>
        </w:rPr>
        <mc:AlternateContent>
          <mc:Choice Requires="wps">
            <w:drawing>
              <wp:anchor distT="0" distB="0" distL="114300" distR="114300" simplePos="0" relativeHeight="251663360" behindDoc="0" locked="0" layoutInCell="1" allowOverlap="1">
                <wp:simplePos x="0" y="0"/>
                <wp:positionH relativeFrom="column">
                  <wp:posOffset>3108960</wp:posOffset>
                </wp:positionH>
                <wp:positionV relativeFrom="paragraph">
                  <wp:posOffset>2916555</wp:posOffset>
                </wp:positionV>
                <wp:extent cx="2124075" cy="84455"/>
                <wp:effectExtent l="0" t="0" r="28575" b="10795"/>
                <wp:wrapNone/>
                <wp:docPr id="3" name="正方形/長方形 3"/>
                <wp:cNvGraphicFramePr/>
                <a:graphic xmlns:a="http://schemas.openxmlformats.org/drawingml/2006/main">
                  <a:graphicData uri="http://schemas.microsoft.com/office/word/2010/wordprocessingShape">
                    <wps:wsp>
                      <wps:cNvSpPr/>
                      <wps:spPr>
                        <a:xfrm>
                          <a:off x="0" y="0"/>
                          <a:ext cx="2124075" cy="844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877B1E" id="正方形/長方形 3" o:spid="_x0000_s1026" style="position:absolute;left:0;text-align:left;margin-left:244.8pt;margin-top:229.65pt;width:167.25pt;height:6.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" fillcolor="white [3212]" strokecolor="white [3212]" strokeweight="1pt"/>
            </w:pict>
          </mc:Fallback>
        </mc:AlternateContent>
      </w:r>
      <w:r>
        <w:rPr>
          <w:rFonts w:hint="eastAsia"/>
          <w:noProof/>
          <w:color w:val="FFFFFF" w:themeColor="background1"/>
          <w:sz w:val="24"/>
          <w:szCs w:val="24"/>
        </w:rPr>
        <mc:AlternateContent>
          <mc:Choice Requires="wps">
            <w:drawing>
              <wp:anchor distT="0" distB="0" distL="114300" distR="114300" simplePos="0" relativeHeight="251659264" behindDoc="0" locked="0" layoutInCell="1" allowOverlap="1">
                <wp:simplePos x="0" y="0"/>
                <wp:positionH relativeFrom="column">
                  <wp:posOffset>5061585</wp:posOffset>
                </wp:positionH>
                <wp:positionV relativeFrom="paragraph">
                  <wp:posOffset>127635</wp:posOffset>
                </wp:positionV>
                <wp:extent cx="476250" cy="27622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76250" cy="2762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560B61" id="正方形/長方形 8" o:spid="_x0000_s1026" style="position:absolute;left:0;text-align:left;margin-left:398.55pt;margin-top:10.05pt;width:3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" fillcolor="white [3212]" stroked="f" strokeweight="1pt"/>
            </w:pict>
          </mc:Fallback>
        </mc:AlternateContent>
      </w:r>
      <w:r w:rsidR="00A45A2F" w:rsidRPr="00A45A2F">
        <w:rPr>
          <w:rFonts w:hint="eastAsia"/>
          <w:color w:val="FFFFFF" w:themeColor="background1"/>
          <w:sz w:val="24"/>
          <w:szCs w:val="24"/>
        </w:rPr>
        <w:t>□</w:t>
      </w:r>
      <w:r w:rsidR="00A45A2F">
        <w:rPr>
          <w:rFonts w:hint="eastAsia"/>
          <w:sz w:val="24"/>
          <w:szCs w:val="24"/>
        </w:rPr>
        <w:t xml:space="preserve">　</w:t>
      </w:r>
      <w:r w:rsidR="00A45A2F" w:rsidRPr="00A45A2F">
        <w:rPr>
          <w:noProof/>
        </w:rPr>
        <w:drawing>
          <wp:inline distT="0" distB="0" distL="0" distR="0">
            <wp:extent cx="4295880" cy="294696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5880" cy="2946960"/>
                    </a:xfrm>
                    <a:prstGeom prst="rect">
                      <a:avLst/>
                    </a:prstGeom>
                    <a:noFill/>
                    <a:ln>
                      <a:noFill/>
                    </a:ln>
                  </pic:spPr>
                </pic:pic>
              </a:graphicData>
            </a:graphic>
          </wp:inline>
        </w:drawing>
      </w:r>
    </w:p>
    <w:p w:rsidR="00A45A2F" w:rsidRDefault="00A45A2F" w:rsidP="0076121B">
      <w:pPr>
        <w:spacing w:line="200" w:lineRule="exact"/>
        <w:rPr>
          <w:sz w:val="24"/>
          <w:szCs w:val="24"/>
        </w:rPr>
      </w:pPr>
    </w:p>
    <w:p w:rsidR="00A45A2F" w:rsidRPr="00051D1C" w:rsidRDefault="00A45A2F" w:rsidP="00A45A2F">
      <w:pPr>
        <w:pStyle w:val="a8"/>
        <w:spacing w:line="280" w:lineRule="exact"/>
        <w:jc w:val="center"/>
        <w:rPr>
          <w:rFonts w:ascii="BIZ UDPゴシック" w:eastAsia="BIZ UDPゴシック" w:hAnsi="BIZ UDPゴシック"/>
          <w:b w:val="0"/>
          <w:bCs w:val="0"/>
          <w:sz w:val="24"/>
          <w:szCs w:val="24"/>
        </w:rPr>
      </w:pPr>
      <w:bookmarkStart w:id="15" w:name="_Ref177480895"/>
      <w:bookmarkStart w:id="16" w:name="_Ref176179869"/>
      <w:r>
        <w:rPr>
          <w:rFonts w:ascii="BIZ UDPゴシック" w:eastAsia="BIZ UDPゴシック" w:hAnsi="BIZ UDPゴシック" w:hint="eastAsia"/>
          <w:b w:val="0"/>
          <w:bCs w:val="0"/>
          <w:sz w:val="24"/>
          <w:szCs w:val="24"/>
        </w:rPr>
        <w:t>図</w:t>
      </w:r>
      <w:r>
        <w:rPr>
          <w:rFonts w:ascii="BIZ UDPゴシック" w:eastAsia="BIZ UDPゴシック" w:hAnsi="BIZ UDPゴシック" w:hint="eastAsia"/>
          <w:b w:val="0"/>
          <w:bCs w:val="0"/>
          <w:sz w:val="24"/>
          <w:szCs w:val="24"/>
        </w:rPr>
        <w:fldChar w:fldCharType="begin"/>
      </w:r>
      <w:r>
        <w:rPr>
          <w:rFonts w:ascii="BIZ UDPゴシック" w:eastAsia="BIZ UDPゴシック" w:hAnsi="BIZ UDPゴシック" w:hint="eastAsia"/>
          <w:b w:val="0"/>
          <w:bCs w:val="0"/>
          <w:sz w:val="24"/>
          <w:szCs w:val="24"/>
        </w:rPr>
        <w:instrText xml:space="preserve"> STYLEREF 1 \s </w:instrText>
      </w:r>
      <w:r>
        <w:rPr>
          <w:rFonts w:ascii="BIZ UDPゴシック" w:eastAsia="BIZ UDPゴシック" w:hAnsi="BIZ UDPゴシック" w:hint="eastAsia"/>
          <w:b w:val="0"/>
          <w:bCs w:val="0"/>
          <w:sz w:val="24"/>
          <w:szCs w:val="24"/>
        </w:rPr>
        <w:fldChar w:fldCharType="separate"/>
      </w:r>
      <w:r w:rsidR="00B6719C">
        <w:rPr>
          <w:rFonts w:ascii="BIZ UDPゴシック" w:eastAsia="BIZ UDPゴシック" w:hAnsi="BIZ UDPゴシック"/>
          <w:b w:val="0"/>
          <w:bCs w:val="0"/>
          <w:noProof/>
          <w:sz w:val="24"/>
          <w:szCs w:val="24"/>
        </w:rPr>
        <w:t>2</w:t>
      </w:r>
      <w:r>
        <w:rPr>
          <w:rFonts w:ascii="BIZ UDPゴシック" w:eastAsia="BIZ UDPゴシック" w:hAnsi="BIZ UDPゴシック" w:hint="eastAsia"/>
          <w:b w:val="0"/>
          <w:bCs w:val="0"/>
          <w:sz w:val="24"/>
          <w:szCs w:val="24"/>
        </w:rPr>
        <w:fldChar w:fldCharType="end"/>
      </w:r>
      <w:r>
        <w:rPr>
          <w:rFonts w:ascii="BIZ UDPゴシック" w:eastAsia="BIZ UDPゴシック" w:hAnsi="BIZ UDPゴシック" w:hint="eastAsia"/>
          <w:b w:val="0"/>
          <w:bCs w:val="0"/>
          <w:sz w:val="24"/>
          <w:szCs w:val="24"/>
        </w:rPr>
        <w:t>－</w:t>
      </w:r>
      <w:r>
        <w:rPr>
          <w:rFonts w:ascii="BIZ UDPゴシック" w:eastAsia="BIZ UDPゴシック" w:hAnsi="BIZ UDPゴシック" w:hint="eastAsia"/>
          <w:b w:val="0"/>
          <w:bCs w:val="0"/>
          <w:sz w:val="24"/>
          <w:szCs w:val="24"/>
        </w:rPr>
        <w:fldChar w:fldCharType="begin"/>
      </w:r>
      <w:r>
        <w:rPr>
          <w:rFonts w:ascii="BIZ UDPゴシック" w:eastAsia="BIZ UDPゴシック" w:hAnsi="BIZ UDPゴシック" w:hint="eastAsia"/>
          <w:b w:val="0"/>
          <w:bCs w:val="0"/>
          <w:sz w:val="24"/>
          <w:szCs w:val="24"/>
        </w:rPr>
        <w:instrText xml:space="preserve"> SEQ 図 \* ARABIC \s 1 </w:instrText>
      </w:r>
      <w:r>
        <w:rPr>
          <w:rFonts w:ascii="BIZ UDPゴシック" w:eastAsia="BIZ UDPゴシック" w:hAnsi="BIZ UDPゴシック" w:hint="eastAsia"/>
          <w:b w:val="0"/>
          <w:bCs w:val="0"/>
          <w:sz w:val="24"/>
          <w:szCs w:val="24"/>
        </w:rPr>
        <w:fldChar w:fldCharType="separate"/>
      </w:r>
      <w:r w:rsidR="00B6719C">
        <w:rPr>
          <w:rFonts w:ascii="BIZ UDPゴシック" w:eastAsia="BIZ UDPゴシック" w:hAnsi="BIZ UDPゴシック"/>
          <w:b w:val="0"/>
          <w:bCs w:val="0"/>
          <w:noProof/>
          <w:sz w:val="24"/>
          <w:szCs w:val="24"/>
        </w:rPr>
        <w:t>6</w:t>
      </w:r>
      <w:r>
        <w:rPr>
          <w:rFonts w:ascii="BIZ UDPゴシック" w:eastAsia="BIZ UDPゴシック" w:hAnsi="BIZ UDPゴシック" w:hint="eastAsia"/>
          <w:b w:val="0"/>
          <w:bCs w:val="0"/>
          <w:sz w:val="24"/>
          <w:szCs w:val="24"/>
        </w:rPr>
        <w:fldChar w:fldCharType="end"/>
      </w:r>
      <w:bookmarkEnd w:id="15"/>
      <w:r w:rsidRPr="00051D1C">
        <w:rPr>
          <w:rFonts w:ascii="BIZ UDPゴシック" w:eastAsia="BIZ UDPゴシック" w:hAnsi="BIZ UDPゴシック" w:hint="eastAsia"/>
          <w:b w:val="0"/>
          <w:bCs w:val="0"/>
          <w:sz w:val="24"/>
          <w:szCs w:val="24"/>
        </w:rPr>
        <w:t xml:space="preserve">　全国類似団体との比較（令和４年度実績）</w:t>
      </w:r>
      <w:bookmarkEnd w:id="16"/>
    </w:p>
    <w:sectPr w:rsidR="00A45A2F" w:rsidRPr="00051D1C" w:rsidSect="00D51CC1">
      <w:footerReference w:type="default" r:id="rId19"/>
      <w:pgSz w:w="11906" w:h="16838" w:code="9"/>
      <w:pgMar w:top="1134" w:right="1134" w:bottom="1134" w:left="1134" w:header="851" w:footer="567"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8B5" w:rsidRDefault="002648B5" w:rsidP="0090505B">
      <w:r>
        <w:separator/>
      </w:r>
    </w:p>
  </w:endnote>
  <w:endnote w:type="continuationSeparator" w:id="0">
    <w:p w:rsidR="002648B5" w:rsidRDefault="002648B5" w:rsidP="0090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5B" w:rsidRDefault="001560F8" w:rsidP="001560F8">
    <w:pPr>
      <w:pStyle w:val="a5"/>
      <w:jc w:val="center"/>
    </w:pPr>
    <w:r>
      <w:t xml:space="preserve">- </w:t>
    </w:r>
    <w:sdt>
      <w:sdtPr>
        <w:id w:val="1533694958"/>
        <w:docPartObj>
          <w:docPartGallery w:val="Page Numbers (Bottom of Page)"/>
          <w:docPartUnique/>
        </w:docPartObj>
      </w:sdtPr>
      <w:sdtEndPr/>
      <w:sdtContent>
        <w:r>
          <w:fldChar w:fldCharType="begin"/>
        </w:r>
        <w:r>
          <w:instrText>PAGE   \* MERGEFORMAT</w:instrText>
        </w:r>
        <w:r>
          <w:fldChar w:fldCharType="separate"/>
        </w:r>
        <w:r w:rsidR="008005E6" w:rsidRPr="008005E6">
          <w:rPr>
            <w:noProof/>
            <w:lang w:val="ja-JP"/>
          </w:rPr>
          <w:t>8</w:t>
        </w:r>
        <w:r>
          <w:fldChar w:fldCharType="end"/>
        </w:r>
        <w:r>
          <w:rPr>
            <w:rFonts w:hint="eastAsia"/>
          </w:rPr>
          <w:t xml:space="preserve"> </w:t>
        </w:r>
        <w: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8B5" w:rsidRDefault="002648B5" w:rsidP="0090505B">
      <w:r>
        <w:separator/>
      </w:r>
    </w:p>
  </w:footnote>
  <w:footnote w:type="continuationSeparator" w:id="0">
    <w:p w:rsidR="002648B5" w:rsidRDefault="002648B5" w:rsidP="0090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7317"/>
    <w:multiLevelType w:val="hybridMultilevel"/>
    <w:tmpl w:val="F28A3700"/>
    <w:lvl w:ilvl="0" w:tplc="4C4A135C">
      <w:start w:val="1"/>
      <w:numFmt w:val="decimal"/>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C24C8"/>
    <w:multiLevelType w:val="hybridMultilevel"/>
    <w:tmpl w:val="94C2620C"/>
    <w:lvl w:ilvl="0" w:tplc="5478D3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820895"/>
    <w:multiLevelType w:val="hybridMultilevel"/>
    <w:tmpl w:val="FD5C5AD6"/>
    <w:lvl w:ilvl="0" w:tplc="F432ED3E">
      <w:start w:val="1"/>
      <w:numFmt w:val="decimal"/>
      <w:pStyle w:val="2"/>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D731F7"/>
    <w:multiLevelType w:val="hybridMultilevel"/>
    <w:tmpl w:val="0A1C1DD0"/>
    <w:lvl w:ilvl="0" w:tplc="B1F0B3E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2"/>
    <w:lvlOverride w:ilvl="0">
      <w:startOverride w:val="1"/>
    </w:lvlOverride>
  </w:num>
  <w:num w:numId="6">
    <w:abstractNumId w:val="2"/>
    <w:lvlOverride w:ilvl="0">
      <w:startOverride w:val="1"/>
    </w:lvlOverride>
  </w:num>
  <w:num w:numId="7">
    <w:abstractNumId w:val="0"/>
    <w:lvlOverride w:ilvl="0">
      <w:startOverride w:val="1"/>
    </w:lvlOverride>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20"/>
    <w:rsid w:val="00033A7B"/>
    <w:rsid w:val="00075393"/>
    <w:rsid w:val="000B362C"/>
    <w:rsid w:val="000B3EEA"/>
    <w:rsid w:val="000B40B5"/>
    <w:rsid w:val="000E4ABE"/>
    <w:rsid w:val="000F4A4C"/>
    <w:rsid w:val="00111C25"/>
    <w:rsid w:val="001450F1"/>
    <w:rsid w:val="001560F8"/>
    <w:rsid w:val="0018437A"/>
    <w:rsid w:val="00192039"/>
    <w:rsid w:val="001C7A0D"/>
    <w:rsid w:val="001E05EF"/>
    <w:rsid w:val="00207274"/>
    <w:rsid w:val="002648B5"/>
    <w:rsid w:val="002B159B"/>
    <w:rsid w:val="002E1043"/>
    <w:rsid w:val="00335B9F"/>
    <w:rsid w:val="00355A4F"/>
    <w:rsid w:val="00355F63"/>
    <w:rsid w:val="00371E82"/>
    <w:rsid w:val="00375D6F"/>
    <w:rsid w:val="00387A6E"/>
    <w:rsid w:val="003E24B9"/>
    <w:rsid w:val="00407A29"/>
    <w:rsid w:val="00427B47"/>
    <w:rsid w:val="0045667F"/>
    <w:rsid w:val="00473ADE"/>
    <w:rsid w:val="00476C50"/>
    <w:rsid w:val="004A0D5F"/>
    <w:rsid w:val="004D7F2E"/>
    <w:rsid w:val="004F7D72"/>
    <w:rsid w:val="00500673"/>
    <w:rsid w:val="00500D32"/>
    <w:rsid w:val="005A6B35"/>
    <w:rsid w:val="005B46BA"/>
    <w:rsid w:val="005D6190"/>
    <w:rsid w:val="005E35B3"/>
    <w:rsid w:val="005F5690"/>
    <w:rsid w:val="00643471"/>
    <w:rsid w:val="00654320"/>
    <w:rsid w:val="006863C9"/>
    <w:rsid w:val="00690938"/>
    <w:rsid w:val="006A5592"/>
    <w:rsid w:val="00721D9A"/>
    <w:rsid w:val="0076121B"/>
    <w:rsid w:val="007617D8"/>
    <w:rsid w:val="0077476D"/>
    <w:rsid w:val="007A7D67"/>
    <w:rsid w:val="007F7222"/>
    <w:rsid w:val="008005E6"/>
    <w:rsid w:val="00852158"/>
    <w:rsid w:val="00884ECA"/>
    <w:rsid w:val="00897139"/>
    <w:rsid w:val="008F3A9A"/>
    <w:rsid w:val="0090505B"/>
    <w:rsid w:val="00907F63"/>
    <w:rsid w:val="00931635"/>
    <w:rsid w:val="009D18AD"/>
    <w:rsid w:val="009F23F8"/>
    <w:rsid w:val="00A11C65"/>
    <w:rsid w:val="00A45A2F"/>
    <w:rsid w:val="00A46579"/>
    <w:rsid w:val="00A74B1A"/>
    <w:rsid w:val="00A97EB9"/>
    <w:rsid w:val="00B1021D"/>
    <w:rsid w:val="00B13D28"/>
    <w:rsid w:val="00B20198"/>
    <w:rsid w:val="00B33738"/>
    <w:rsid w:val="00B565BF"/>
    <w:rsid w:val="00B6719C"/>
    <w:rsid w:val="00B764D5"/>
    <w:rsid w:val="00B806E4"/>
    <w:rsid w:val="00B87885"/>
    <w:rsid w:val="00B9459E"/>
    <w:rsid w:val="00B946C6"/>
    <w:rsid w:val="00BA08D3"/>
    <w:rsid w:val="00BB0C3A"/>
    <w:rsid w:val="00BC0732"/>
    <w:rsid w:val="00BD0AF7"/>
    <w:rsid w:val="00C15412"/>
    <w:rsid w:val="00C16082"/>
    <w:rsid w:val="00C22D27"/>
    <w:rsid w:val="00CB3C39"/>
    <w:rsid w:val="00CD12E4"/>
    <w:rsid w:val="00CE08E6"/>
    <w:rsid w:val="00D3093F"/>
    <w:rsid w:val="00D30F28"/>
    <w:rsid w:val="00D4108D"/>
    <w:rsid w:val="00D51CC1"/>
    <w:rsid w:val="00DA1275"/>
    <w:rsid w:val="00DA5990"/>
    <w:rsid w:val="00DA773C"/>
    <w:rsid w:val="00DB5F3F"/>
    <w:rsid w:val="00DD7DCD"/>
    <w:rsid w:val="00DE0851"/>
    <w:rsid w:val="00DE3D44"/>
    <w:rsid w:val="00E94C29"/>
    <w:rsid w:val="00EC629E"/>
    <w:rsid w:val="00F2430B"/>
    <w:rsid w:val="00F66836"/>
    <w:rsid w:val="00F90F0A"/>
    <w:rsid w:val="00F91E7A"/>
    <w:rsid w:val="00FA34F3"/>
    <w:rsid w:val="00FC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D719419-C8FD-4B52-8739-5E67FBA7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320"/>
    <w:pPr>
      <w:widowControl w:val="0"/>
      <w:jc w:val="both"/>
    </w:pPr>
    <w:rPr>
      <w:rFonts w:ascii="ＭＳ 明朝" w:eastAsia="ＭＳ 明朝"/>
    </w:rPr>
  </w:style>
  <w:style w:type="paragraph" w:styleId="1">
    <w:name w:val="heading 1"/>
    <w:basedOn w:val="a"/>
    <w:next w:val="a"/>
    <w:link w:val="10"/>
    <w:uiPriority w:val="9"/>
    <w:qFormat/>
    <w:rsid w:val="000B40B5"/>
    <w:pPr>
      <w:keepNext/>
      <w:numPr>
        <w:numId w:val="1"/>
      </w:numPr>
      <w:shd w:val="clear" w:color="auto" w:fill="DEEAF6" w:themeFill="accent5" w:themeFillTint="33"/>
      <w:spacing w:line="360" w:lineRule="exact"/>
      <w:outlineLvl w:val="0"/>
    </w:pPr>
    <w:rPr>
      <w:rFonts w:ascii="メイリオ" w:eastAsia="メイリオ" w:hAnsiTheme="majorHAnsi" w:cstheme="majorBidi"/>
      <w:b/>
      <w:sz w:val="26"/>
      <w:szCs w:val="24"/>
    </w:rPr>
  </w:style>
  <w:style w:type="paragraph" w:styleId="2">
    <w:name w:val="heading 2"/>
    <w:basedOn w:val="a"/>
    <w:next w:val="a"/>
    <w:link w:val="20"/>
    <w:uiPriority w:val="9"/>
    <w:unhideWhenUsed/>
    <w:qFormat/>
    <w:rsid w:val="000B40B5"/>
    <w:pPr>
      <w:keepNext/>
      <w:numPr>
        <w:numId w:val="2"/>
      </w:numPr>
      <w:spacing w:line="360" w:lineRule="exact"/>
      <w:outlineLvl w:val="1"/>
    </w:pPr>
    <w:rPr>
      <w:rFonts w:ascii="メイリオ" w:eastAsia="メイリオ"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40B5"/>
    <w:rPr>
      <w:rFonts w:ascii="メイリオ" w:eastAsia="メイリオ" w:hAnsiTheme="majorHAnsi" w:cstheme="majorBidi"/>
      <w:b/>
      <w:sz w:val="26"/>
      <w:szCs w:val="24"/>
      <w:shd w:val="clear" w:color="auto" w:fill="DEEAF6" w:themeFill="accent5" w:themeFillTint="33"/>
    </w:rPr>
  </w:style>
  <w:style w:type="character" w:customStyle="1" w:styleId="20">
    <w:name w:val="見出し 2 (文字)"/>
    <w:basedOn w:val="a0"/>
    <w:link w:val="2"/>
    <w:uiPriority w:val="9"/>
    <w:rsid w:val="000B40B5"/>
    <w:rPr>
      <w:rFonts w:ascii="メイリオ" w:eastAsia="メイリオ" w:hAnsiTheme="majorHAnsi" w:cstheme="majorBidi"/>
      <w:b/>
      <w:sz w:val="24"/>
    </w:rPr>
  </w:style>
  <w:style w:type="paragraph" w:styleId="a3">
    <w:name w:val="header"/>
    <w:basedOn w:val="a"/>
    <w:link w:val="a4"/>
    <w:uiPriority w:val="99"/>
    <w:unhideWhenUsed/>
    <w:rsid w:val="0090505B"/>
    <w:pPr>
      <w:tabs>
        <w:tab w:val="center" w:pos="4252"/>
        <w:tab w:val="right" w:pos="8504"/>
      </w:tabs>
      <w:snapToGrid w:val="0"/>
    </w:pPr>
  </w:style>
  <w:style w:type="character" w:customStyle="1" w:styleId="a4">
    <w:name w:val="ヘッダー (文字)"/>
    <w:basedOn w:val="a0"/>
    <w:link w:val="a3"/>
    <w:uiPriority w:val="99"/>
    <w:rsid w:val="0090505B"/>
    <w:rPr>
      <w:rFonts w:ascii="ＭＳ 明朝" w:eastAsia="ＭＳ 明朝"/>
    </w:rPr>
  </w:style>
  <w:style w:type="paragraph" w:styleId="a5">
    <w:name w:val="footer"/>
    <w:basedOn w:val="a"/>
    <w:link w:val="a6"/>
    <w:uiPriority w:val="99"/>
    <w:unhideWhenUsed/>
    <w:rsid w:val="0090505B"/>
    <w:pPr>
      <w:tabs>
        <w:tab w:val="center" w:pos="4252"/>
        <w:tab w:val="right" w:pos="8504"/>
      </w:tabs>
      <w:snapToGrid w:val="0"/>
    </w:pPr>
  </w:style>
  <w:style w:type="character" w:customStyle="1" w:styleId="a6">
    <w:name w:val="フッター (文字)"/>
    <w:basedOn w:val="a0"/>
    <w:link w:val="a5"/>
    <w:uiPriority w:val="99"/>
    <w:rsid w:val="0090505B"/>
    <w:rPr>
      <w:rFonts w:ascii="ＭＳ 明朝" w:eastAsia="ＭＳ 明朝"/>
    </w:rPr>
  </w:style>
  <w:style w:type="character" w:customStyle="1" w:styleId="a7">
    <w:name w:val="図表番号 (文字)"/>
    <w:aliases w:val="図表番号 Char Char Char (文字),図表番号 Char Char Char Char (文字),図表番号 Char Char (文字)"/>
    <w:link w:val="a8"/>
    <w:locked/>
    <w:rsid w:val="000B40B5"/>
    <w:rPr>
      <w:rFonts w:ascii="ＭＳ 明朝" w:eastAsia="ＭＳ 明朝" w:hAnsi="ＭＳ 明朝"/>
      <w:b/>
      <w:bCs/>
      <w:szCs w:val="21"/>
    </w:rPr>
  </w:style>
  <w:style w:type="paragraph" w:styleId="a8">
    <w:name w:val="caption"/>
    <w:aliases w:val="図表番号 Char Char Char,図表番号 Char Char Char Char,図表番号 Char Char"/>
    <w:basedOn w:val="a"/>
    <w:next w:val="a"/>
    <w:link w:val="a7"/>
    <w:uiPriority w:val="35"/>
    <w:unhideWhenUsed/>
    <w:qFormat/>
    <w:rsid w:val="000B40B5"/>
    <w:rPr>
      <w:rFonts w:hAnsi="ＭＳ 明朝"/>
      <w:b/>
      <w:bCs/>
      <w:szCs w:val="21"/>
    </w:rPr>
  </w:style>
  <w:style w:type="table" w:styleId="a9">
    <w:name w:val="Table Grid"/>
    <w:basedOn w:val="a1"/>
    <w:uiPriority w:val="39"/>
    <w:rsid w:val="00DE3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本文１（第χ節見出し３） (文字)"/>
    <w:link w:val="ab"/>
    <w:locked/>
    <w:rsid w:val="00F90F0A"/>
    <w:rPr>
      <w:rFonts w:ascii="ＭＳ 明朝" w:eastAsia="ＭＳ 明朝" w:hAnsi="ＭＳ 明朝"/>
      <w:sz w:val="24"/>
      <w:szCs w:val="21"/>
    </w:rPr>
  </w:style>
  <w:style w:type="paragraph" w:customStyle="1" w:styleId="ab">
    <w:name w:val="本文１（第χ節見出し３）"/>
    <w:basedOn w:val="a"/>
    <w:link w:val="aa"/>
    <w:rsid w:val="00F90F0A"/>
    <w:pPr>
      <w:widowControl/>
      <w:ind w:left="216" w:firstLine="216"/>
    </w:pPr>
    <w:rPr>
      <w:rFonts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2908">
      <w:bodyDiv w:val="1"/>
      <w:marLeft w:val="0"/>
      <w:marRight w:val="0"/>
      <w:marTop w:val="0"/>
      <w:marBottom w:val="0"/>
      <w:divBdr>
        <w:top w:val="none" w:sz="0" w:space="0" w:color="auto"/>
        <w:left w:val="none" w:sz="0" w:space="0" w:color="auto"/>
        <w:bottom w:val="none" w:sz="0" w:space="0" w:color="auto"/>
        <w:right w:val="none" w:sz="0" w:space="0" w:color="auto"/>
      </w:divBdr>
    </w:div>
    <w:div w:id="905603326">
      <w:bodyDiv w:val="1"/>
      <w:marLeft w:val="0"/>
      <w:marRight w:val="0"/>
      <w:marTop w:val="0"/>
      <w:marBottom w:val="0"/>
      <w:divBdr>
        <w:top w:val="none" w:sz="0" w:space="0" w:color="auto"/>
        <w:left w:val="none" w:sz="0" w:space="0" w:color="auto"/>
        <w:bottom w:val="none" w:sz="0" w:space="0" w:color="auto"/>
        <w:right w:val="none" w:sz="0" w:space="0" w:color="auto"/>
      </w:divBdr>
    </w:div>
    <w:div w:id="932708894">
      <w:bodyDiv w:val="1"/>
      <w:marLeft w:val="0"/>
      <w:marRight w:val="0"/>
      <w:marTop w:val="0"/>
      <w:marBottom w:val="0"/>
      <w:divBdr>
        <w:top w:val="none" w:sz="0" w:space="0" w:color="auto"/>
        <w:left w:val="none" w:sz="0" w:space="0" w:color="auto"/>
        <w:bottom w:val="none" w:sz="0" w:space="0" w:color="auto"/>
        <w:right w:val="none" w:sz="0" w:space="0" w:color="auto"/>
      </w:divBdr>
    </w:div>
    <w:div w:id="17572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6F5A0-D21A-4776-82F0-3594FCBC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9</Pages>
  <Words>676</Words>
  <Characters>3855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三樹代</dc:creator>
  <cp:keywords/>
  <dc:description/>
  <cp:lastModifiedBy>蒲郡市</cp:lastModifiedBy>
  <cp:revision>24</cp:revision>
  <dcterms:created xsi:type="dcterms:W3CDTF">2024-09-06T06:21:00Z</dcterms:created>
  <dcterms:modified xsi:type="dcterms:W3CDTF">2024-09-27T01:42:00Z</dcterms:modified>
</cp:coreProperties>
</file>