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C09E" w14:textId="2747FA28" w:rsidR="00287734" w:rsidRDefault="00287734" w:rsidP="00DE0F8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53754C07" w14:textId="18E4A72E" w:rsidR="00732226" w:rsidRPr="00B77B2B" w:rsidRDefault="00DC6155" w:rsidP="00B77B2B">
      <w:pPr>
        <w:jc w:val="right"/>
        <w:rPr>
          <w:rFonts w:ascii="ＭＳ 明朝" w:hAnsi="ＭＳ 明朝"/>
          <w:sz w:val="24"/>
        </w:rPr>
      </w:pPr>
      <w:r w:rsidRPr="00725D34">
        <w:rPr>
          <w:rFonts w:ascii="ＭＳ 明朝" w:hAnsi="ＭＳ 明朝" w:hint="eastAsia"/>
          <w:sz w:val="24"/>
        </w:rPr>
        <w:t>年　　月　　日</w:t>
      </w:r>
    </w:p>
    <w:p w14:paraId="55F278B7" w14:textId="3261F525" w:rsidR="00732226" w:rsidRDefault="00732226" w:rsidP="00732226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蒲郡</w:t>
      </w:r>
      <w:r w:rsidRPr="009E6EAD">
        <w:rPr>
          <w:sz w:val="24"/>
          <w:szCs w:val="24"/>
        </w:rPr>
        <w:t>市長</w:t>
      </w:r>
    </w:p>
    <w:p w14:paraId="520DEBF5" w14:textId="77777777" w:rsidR="00732226" w:rsidRPr="008547E0" w:rsidRDefault="00732226" w:rsidP="00732226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所在地</w:t>
      </w:r>
    </w:p>
    <w:p w14:paraId="7B21E9EC" w14:textId="47C6BCB3" w:rsidR="00732226" w:rsidRDefault="00732226" w:rsidP="00732226">
      <w:pPr>
        <w:ind w:firstLineChars="1700" w:firstLine="4080"/>
        <w:rPr>
          <w:sz w:val="24"/>
          <w:szCs w:val="24"/>
        </w:rPr>
      </w:pPr>
      <w:r w:rsidRPr="00A05DEC">
        <w:rPr>
          <w:sz w:val="24"/>
          <w:szCs w:val="24"/>
        </w:rPr>
        <w:t>申込者</w:t>
      </w:r>
      <w:r>
        <w:rPr>
          <w:sz w:val="24"/>
          <w:szCs w:val="24"/>
        </w:rPr>
        <w:t xml:space="preserve">　</w:t>
      </w:r>
      <w:r w:rsidR="00680D0E">
        <w:rPr>
          <w:rFonts w:hint="eastAsia"/>
          <w:sz w:val="24"/>
          <w:szCs w:val="24"/>
        </w:rPr>
        <w:t>商号又は名称</w:t>
      </w:r>
    </w:p>
    <w:p w14:paraId="5DEA5124" w14:textId="1ADBCB7B" w:rsidR="00732226" w:rsidRDefault="00732226" w:rsidP="00732226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sz w:val="24"/>
          <w:szCs w:val="24"/>
        </w:rPr>
        <w:t>代表者氏名</w:t>
      </w:r>
    </w:p>
    <w:p w14:paraId="64EE12EB" w14:textId="77777777" w:rsidR="00732226" w:rsidRPr="00725D34" w:rsidRDefault="00732226" w:rsidP="00732226">
      <w:pPr>
        <w:spacing w:line="240" w:lineRule="exact"/>
        <w:rPr>
          <w:rFonts w:ascii="ＭＳ 明朝" w:hAnsi="ＭＳ 明朝"/>
          <w:sz w:val="24"/>
        </w:rPr>
      </w:pPr>
    </w:p>
    <w:p w14:paraId="54AA5290" w14:textId="212E46BF" w:rsidR="00237A3C" w:rsidRPr="005A3C39" w:rsidRDefault="00287734" w:rsidP="00DE0F81">
      <w:pPr>
        <w:jc w:val="center"/>
        <w:rPr>
          <w:rFonts w:ascii="ＭＳ 明朝" w:hAnsi="ＭＳ 明朝"/>
          <w:b/>
          <w:bCs/>
          <w:sz w:val="24"/>
        </w:rPr>
      </w:pPr>
      <w:r w:rsidRPr="005A3C39">
        <w:rPr>
          <w:rFonts w:ascii="ＭＳ 明朝" w:hAnsi="ＭＳ 明朝" w:hint="eastAsia"/>
          <w:b/>
          <w:bCs/>
          <w:sz w:val="24"/>
        </w:rPr>
        <w:t>エントリーシート</w:t>
      </w:r>
      <w:r w:rsidR="00237A3C" w:rsidRPr="005A3C39">
        <w:rPr>
          <w:rFonts w:ascii="ＭＳ 明朝" w:hAnsi="ＭＳ 明朝" w:hint="eastAsia"/>
          <w:b/>
          <w:bCs/>
          <w:sz w:val="24"/>
        </w:rPr>
        <w:t>兼誓約書</w:t>
      </w:r>
    </w:p>
    <w:p w14:paraId="252E3ED2" w14:textId="77777777" w:rsidR="007802C4" w:rsidRPr="00725D34" w:rsidRDefault="007802C4" w:rsidP="007802C4">
      <w:pPr>
        <w:spacing w:line="240" w:lineRule="exact"/>
        <w:rPr>
          <w:rFonts w:ascii="ＭＳ 明朝" w:hAnsi="ＭＳ 明朝"/>
          <w:sz w:val="24"/>
        </w:rPr>
      </w:pPr>
    </w:p>
    <w:p w14:paraId="2AF5C5EA" w14:textId="68FAAE1B" w:rsidR="00732226" w:rsidRPr="00732226" w:rsidRDefault="00732226" w:rsidP="0073222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次のとおり、</w:t>
      </w:r>
      <w:r w:rsidR="007B7D4B" w:rsidRPr="003345CB">
        <w:rPr>
          <w:rFonts w:ascii="ＭＳ 明朝" w:hAnsi="ＭＳ 明朝" w:hint="eastAsia"/>
          <w:color w:val="000000" w:themeColor="text1"/>
          <w:sz w:val="24"/>
        </w:rPr>
        <w:t>閉校</w:t>
      </w:r>
      <w:r w:rsidRPr="00732226">
        <w:rPr>
          <w:rFonts w:ascii="ＭＳ 明朝" w:hAnsi="ＭＳ 明朝" w:hint="eastAsia"/>
          <w:sz w:val="24"/>
        </w:rPr>
        <w:t>予定施設の利活用に関するサウンディング型市場調査</w:t>
      </w:r>
      <w:r>
        <w:rPr>
          <w:rFonts w:ascii="ＭＳ 明朝" w:hAnsi="ＭＳ 明朝" w:hint="eastAsia"/>
          <w:sz w:val="24"/>
        </w:rPr>
        <w:t>に参加を</w:t>
      </w:r>
      <w:r w:rsidR="00BF70AB">
        <w:rPr>
          <w:rFonts w:ascii="ＭＳ 明朝" w:hAnsi="ＭＳ 明朝" w:hint="eastAsia"/>
          <w:sz w:val="24"/>
        </w:rPr>
        <w:t>申し込み</w:t>
      </w:r>
      <w:r w:rsidR="00237A3C" w:rsidRPr="00725D34">
        <w:rPr>
          <w:rFonts w:ascii="ＭＳ 明朝" w:hAnsi="ＭＳ 明朝" w:hint="eastAsia"/>
          <w:sz w:val="24"/>
        </w:rPr>
        <w:t>ます。</w:t>
      </w:r>
      <w:r w:rsidR="007941A4" w:rsidRPr="00725D34">
        <w:rPr>
          <w:rFonts w:ascii="ＭＳ 明朝" w:hAnsi="ＭＳ 明朝" w:hint="eastAsia"/>
          <w:sz w:val="24"/>
        </w:rPr>
        <w:t>なお、</w:t>
      </w:r>
      <w:r>
        <w:rPr>
          <w:rFonts w:ascii="ＭＳ 明朝" w:hAnsi="ＭＳ 明朝" w:hint="eastAsia"/>
          <w:sz w:val="24"/>
        </w:rPr>
        <w:t>すべての参加者は、同調査実施要領４の⑴規定</w:t>
      </w:r>
      <w:r w:rsidR="00BF70AB">
        <w:rPr>
          <w:rFonts w:ascii="ＭＳ 明朝" w:hAnsi="ＭＳ 明朝" w:hint="eastAsia"/>
          <w:sz w:val="24"/>
        </w:rPr>
        <w:t>の除外事項ア～キ</w:t>
      </w:r>
      <w:r>
        <w:rPr>
          <w:rFonts w:ascii="ＭＳ 明朝" w:hAnsi="ＭＳ 明朝" w:hint="eastAsia"/>
          <w:sz w:val="24"/>
        </w:rPr>
        <w:t>に該当しないことを</w:t>
      </w:r>
      <w:r w:rsidR="00237A3C" w:rsidRPr="00725D34">
        <w:rPr>
          <w:rFonts w:ascii="ＭＳ 明朝" w:hAnsi="ＭＳ 明朝" w:hint="eastAsia"/>
          <w:sz w:val="24"/>
        </w:rPr>
        <w:t>誓約いたします。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709"/>
        <w:gridCol w:w="1701"/>
        <w:gridCol w:w="4394"/>
      </w:tblGrid>
      <w:tr w:rsidR="00732226" w14:paraId="44FE6CA5" w14:textId="77777777" w:rsidTr="00732226">
        <w:trPr>
          <w:trHeight w:hRule="exact" w:val="510"/>
        </w:trPr>
        <w:tc>
          <w:tcPr>
            <w:tcW w:w="1276" w:type="dxa"/>
            <w:vMerge w:val="restart"/>
            <w:vAlign w:val="center"/>
          </w:tcPr>
          <w:p w14:paraId="1AC8DEC0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</w:t>
            </w:r>
          </w:p>
        </w:tc>
        <w:tc>
          <w:tcPr>
            <w:tcW w:w="1985" w:type="dxa"/>
            <w:gridSpan w:val="2"/>
            <w:vAlign w:val="center"/>
          </w:tcPr>
          <w:p w14:paraId="2716370E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2"/>
            <w:vAlign w:val="center"/>
          </w:tcPr>
          <w:p w14:paraId="1A4ADC9F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</w:tr>
      <w:tr w:rsidR="00732226" w14:paraId="4B46C5E6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6F9AC836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FFAA64" w14:textId="520CDFDD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</w:t>
            </w:r>
            <w:r>
              <w:rPr>
                <w:rFonts w:hint="eastAsia"/>
                <w:sz w:val="24"/>
                <w:szCs w:val="24"/>
              </w:rPr>
              <w:t>・職名</w:t>
            </w:r>
          </w:p>
        </w:tc>
        <w:tc>
          <w:tcPr>
            <w:tcW w:w="6095" w:type="dxa"/>
            <w:gridSpan w:val="2"/>
            <w:vAlign w:val="center"/>
          </w:tcPr>
          <w:p w14:paraId="2E389206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</w:tr>
      <w:tr w:rsidR="00732226" w14:paraId="5EFEBA3A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7522DA99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291BD0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gridSpan w:val="2"/>
            <w:vAlign w:val="center"/>
          </w:tcPr>
          <w:p w14:paraId="251CDAB3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</w:tr>
      <w:tr w:rsidR="00732226" w14:paraId="2B983081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6D3B1B8F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F9D2AA6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2"/>
            <w:vAlign w:val="center"/>
          </w:tcPr>
          <w:p w14:paraId="1B79D2C9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</w:tr>
      <w:tr w:rsidR="00732226" w14:paraId="67ADA838" w14:textId="77777777" w:rsidTr="00732226">
        <w:trPr>
          <w:trHeight w:val="720"/>
        </w:trPr>
        <w:tc>
          <w:tcPr>
            <w:tcW w:w="3261" w:type="dxa"/>
            <w:gridSpan w:val="3"/>
            <w:vAlign w:val="center"/>
          </w:tcPr>
          <w:p w14:paraId="08898348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構成員名（グループでの参加を希望される場合のみ）</w:t>
            </w:r>
          </w:p>
        </w:tc>
        <w:tc>
          <w:tcPr>
            <w:tcW w:w="6095" w:type="dxa"/>
            <w:gridSpan w:val="2"/>
            <w:vAlign w:val="center"/>
          </w:tcPr>
          <w:p w14:paraId="1E7E2066" w14:textId="77777777" w:rsidR="00732226" w:rsidRDefault="00732226" w:rsidP="00BA2EDC">
            <w:pPr>
              <w:rPr>
                <w:sz w:val="24"/>
                <w:szCs w:val="24"/>
              </w:rPr>
            </w:pPr>
          </w:p>
        </w:tc>
      </w:tr>
      <w:tr w:rsidR="00732226" w14:paraId="657469E3" w14:textId="77777777" w:rsidTr="00732226">
        <w:trPr>
          <w:trHeight w:hRule="exact" w:val="499"/>
        </w:trPr>
        <w:tc>
          <w:tcPr>
            <w:tcW w:w="3261" w:type="dxa"/>
            <w:gridSpan w:val="3"/>
            <w:vAlign w:val="center"/>
          </w:tcPr>
          <w:p w14:paraId="0C1B4AE8" w14:textId="77777777" w:rsidR="00732226" w:rsidRDefault="00732226" w:rsidP="00BA2EDC">
            <w:pPr>
              <w:rPr>
                <w:sz w:val="24"/>
                <w:szCs w:val="24"/>
              </w:rPr>
            </w:pPr>
            <w:r w:rsidRPr="00772C70">
              <w:rPr>
                <w:rFonts w:hint="eastAsia"/>
                <w:sz w:val="24"/>
                <w:szCs w:val="24"/>
              </w:rPr>
              <w:t>参加申込施設（複数可能）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29A" w14:textId="0ED1D8C8" w:rsidR="00732226" w:rsidRDefault="003345CB" w:rsidP="00BA2ED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70807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B4F8C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732226">
              <w:rPr>
                <w:rFonts w:ascii="ＭＳ 明朝" w:hAnsi="ＭＳ 明朝" w:cs="ＭＳ 明朝" w:hint="eastAsia"/>
                <w:sz w:val="24"/>
                <w:szCs w:val="24"/>
              </w:rPr>
              <w:t>西浦中学校</w:t>
            </w:r>
            <w:r w:rsidR="00732226">
              <w:rPr>
                <w:sz w:val="24"/>
                <w:szCs w:val="24"/>
              </w:rPr>
              <w:t xml:space="preserve">  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3198558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2226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732226">
              <w:rPr>
                <w:rFonts w:ascii="ＭＳ 明朝" w:hAnsi="ＭＳ 明朝" w:cs="ＭＳ 明朝" w:hint="eastAsia"/>
                <w:sz w:val="24"/>
                <w:szCs w:val="24"/>
              </w:rPr>
              <w:t>蒲郡西部小学</w:t>
            </w:r>
            <w:r w:rsidR="00732226">
              <w:rPr>
                <w:rFonts w:hint="eastAsia"/>
                <w:sz w:val="24"/>
                <w:szCs w:val="24"/>
              </w:rPr>
              <w:t>校</w:t>
            </w:r>
          </w:p>
        </w:tc>
      </w:tr>
      <w:tr w:rsidR="00732226" w14:paraId="5B9328E1" w14:textId="77777777" w:rsidTr="00732226">
        <w:trPr>
          <w:trHeight w:hRule="exact" w:val="510"/>
        </w:trPr>
        <w:tc>
          <w:tcPr>
            <w:tcW w:w="1276" w:type="dxa"/>
            <w:vMerge w:val="restart"/>
            <w:vAlign w:val="center"/>
          </w:tcPr>
          <w:p w14:paraId="72734821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希望日程</w:t>
            </w:r>
          </w:p>
        </w:tc>
        <w:tc>
          <w:tcPr>
            <w:tcW w:w="1276" w:type="dxa"/>
            <w:vAlign w:val="center"/>
          </w:tcPr>
          <w:p w14:paraId="4BA30DD4" w14:textId="77777777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第１希望</w:t>
            </w:r>
          </w:p>
        </w:tc>
        <w:tc>
          <w:tcPr>
            <w:tcW w:w="2410" w:type="dxa"/>
            <w:gridSpan w:val="2"/>
            <w:vAlign w:val="center"/>
          </w:tcPr>
          <w:p w14:paraId="495650F6" w14:textId="6DB3E76E" w:rsidR="00732226" w:rsidRDefault="00732226" w:rsidP="00BA2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sz w:val="24"/>
                <w:szCs w:val="24"/>
              </w:rPr>
              <w:t>月　　日（　）</w:t>
            </w:r>
          </w:p>
        </w:tc>
        <w:tc>
          <w:tcPr>
            <w:tcW w:w="4394" w:type="dxa"/>
            <w:vAlign w:val="center"/>
          </w:tcPr>
          <w:p w14:paraId="0F6CCA22" w14:textId="76DC82E7" w:rsidR="00732226" w:rsidRPr="00DD283E" w:rsidRDefault="003345CB" w:rsidP="00BA2EDC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7749088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732226">
              <w:rPr>
                <w:rFonts w:asciiTheme="minorEastAsia" w:hAnsiTheme="minorEastAsia" w:cs="Cambria Math"/>
                <w:sz w:val="24"/>
                <w:szCs w:val="24"/>
              </w:rPr>
              <w:t>午前</w:t>
            </w:r>
            <w:r w:rsidR="00732226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20335292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732226">
              <w:rPr>
                <w:rFonts w:asciiTheme="minorEastAsia" w:hAnsiTheme="minorEastAsia" w:cs="Cambria Math" w:hint="eastAsia"/>
                <w:sz w:val="24"/>
                <w:szCs w:val="24"/>
              </w:rPr>
              <w:t>午後</w:t>
            </w:r>
            <w:r w:rsidR="00732226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394946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732226">
              <w:rPr>
                <w:rFonts w:asciiTheme="minorEastAsia" w:hAnsiTheme="minorEastAsia" w:cs="Cambria Math" w:hint="eastAsia"/>
                <w:sz w:val="24"/>
                <w:szCs w:val="24"/>
              </w:rPr>
              <w:t>どちらでもよい</w:t>
            </w:r>
          </w:p>
        </w:tc>
      </w:tr>
      <w:tr w:rsidR="00680D0E" w14:paraId="09FFD286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37943839" w14:textId="77777777" w:rsidR="00680D0E" w:rsidRDefault="00680D0E" w:rsidP="00680D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3DBF8B" w14:textId="77777777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第２希望</w:t>
            </w:r>
          </w:p>
        </w:tc>
        <w:tc>
          <w:tcPr>
            <w:tcW w:w="2410" w:type="dxa"/>
            <w:gridSpan w:val="2"/>
            <w:vAlign w:val="center"/>
          </w:tcPr>
          <w:p w14:paraId="77EA135B" w14:textId="1F47C740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２月　　日（　）</w:t>
            </w:r>
          </w:p>
        </w:tc>
        <w:tc>
          <w:tcPr>
            <w:tcW w:w="4394" w:type="dxa"/>
            <w:vAlign w:val="center"/>
          </w:tcPr>
          <w:p w14:paraId="69F57E6C" w14:textId="1E0C5A57" w:rsidR="00680D0E" w:rsidRDefault="003345CB" w:rsidP="00680D0E">
            <w:pPr>
              <w:rPr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2433317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/>
                <w:sz w:val="24"/>
                <w:szCs w:val="24"/>
              </w:rPr>
              <w:t>午前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4505894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午後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4961932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どちらでもよい</w:t>
            </w:r>
          </w:p>
        </w:tc>
      </w:tr>
      <w:tr w:rsidR="00680D0E" w14:paraId="1DF742F0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52A3DA39" w14:textId="77777777" w:rsidR="00680D0E" w:rsidRDefault="00680D0E" w:rsidP="00680D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F7A4DB" w14:textId="3B3A2F04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第３希望</w:t>
            </w:r>
          </w:p>
        </w:tc>
        <w:tc>
          <w:tcPr>
            <w:tcW w:w="2410" w:type="dxa"/>
            <w:gridSpan w:val="2"/>
            <w:vAlign w:val="center"/>
          </w:tcPr>
          <w:p w14:paraId="217C51D5" w14:textId="422A8ACA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２月　　日（　）</w:t>
            </w:r>
          </w:p>
        </w:tc>
        <w:tc>
          <w:tcPr>
            <w:tcW w:w="4394" w:type="dxa"/>
            <w:vAlign w:val="center"/>
          </w:tcPr>
          <w:p w14:paraId="395C1DFD" w14:textId="6BD3AAED" w:rsidR="00680D0E" w:rsidRPr="00DD283E" w:rsidRDefault="003345CB" w:rsidP="00680D0E">
            <w:pPr>
              <w:rPr>
                <w:rFonts w:asciiTheme="minorEastAsia" w:hAnsiTheme="minorEastAsia" w:cs="Cambria Math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688329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/>
                <w:sz w:val="24"/>
                <w:szCs w:val="24"/>
              </w:rPr>
              <w:t>午前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221431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午後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596668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どちらでもよい</w:t>
            </w:r>
          </w:p>
        </w:tc>
      </w:tr>
      <w:tr w:rsidR="00680D0E" w14:paraId="0A5453FD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2F57A05F" w14:textId="77777777" w:rsidR="00680D0E" w:rsidRDefault="00680D0E" w:rsidP="00680D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B01BFA" w14:textId="2F1E1445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sz w:val="24"/>
                <w:szCs w:val="24"/>
              </w:rPr>
              <w:t>希望</w:t>
            </w:r>
          </w:p>
        </w:tc>
        <w:tc>
          <w:tcPr>
            <w:tcW w:w="2410" w:type="dxa"/>
            <w:gridSpan w:val="2"/>
            <w:vAlign w:val="center"/>
          </w:tcPr>
          <w:p w14:paraId="322E19E4" w14:textId="2FFC79DA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２月　　日（　）</w:t>
            </w:r>
          </w:p>
        </w:tc>
        <w:tc>
          <w:tcPr>
            <w:tcW w:w="4394" w:type="dxa"/>
            <w:vAlign w:val="center"/>
          </w:tcPr>
          <w:p w14:paraId="2DA41207" w14:textId="0EA324C7" w:rsidR="00680D0E" w:rsidRPr="00DD283E" w:rsidRDefault="003345CB" w:rsidP="00680D0E">
            <w:pPr>
              <w:rPr>
                <w:rFonts w:asciiTheme="minorEastAsia" w:hAnsiTheme="minorEastAsia" w:cs="Cambria Math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2004346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/>
                <w:sz w:val="24"/>
                <w:szCs w:val="24"/>
              </w:rPr>
              <w:t>午前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2164338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午後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471414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どちらでもよい</w:t>
            </w:r>
          </w:p>
        </w:tc>
      </w:tr>
      <w:tr w:rsidR="00680D0E" w14:paraId="7BAF8664" w14:textId="77777777" w:rsidTr="00732226">
        <w:trPr>
          <w:trHeight w:hRule="exact" w:val="510"/>
        </w:trPr>
        <w:tc>
          <w:tcPr>
            <w:tcW w:w="1276" w:type="dxa"/>
            <w:vMerge/>
            <w:vAlign w:val="center"/>
          </w:tcPr>
          <w:p w14:paraId="11CCA1D1" w14:textId="77777777" w:rsidR="00680D0E" w:rsidRDefault="00680D0E" w:rsidP="00680D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688ADE" w14:textId="443D7AF9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>希望</w:t>
            </w:r>
          </w:p>
        </w:tc>
        <w:tc>
          <w:tcPr>
            <w:tcW w:w="2410" w:type="dxa"/>
            <w:gridSpan w:val="2"/>
            <w:vAlign w:val="center"/>
          </w:tcPr>
          <w:p w14:paraId="2FA44C7A" w14:textId="05A37050" w:rsidR="00680D0E" w:rsidRDefault="00680D0E" w:rsidP="00680D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２月　　日（　）</w:t>
            </w:r>
          </w:p>
        </w:tc>
        <w:tc>
          <w:tcPr>
            <w:tcW w:w="4394" w:type="dxa"/>
            <w:vAlign w:val="center"/>
          </w:tcPr>
          <w:p w14:paraId="4D16B877" w14:textId="3381CC52" w:rsidR="00680D0E" w:rsidRPr="00DD283E" w:rsidRDefault="003345CB" w:rsidP="00680D0E">
            <w:pPr>
              <w:rPr>
                <w:rFonts w:asciiTheme="minorEastAsia" w:hAnsiTheme="minorEastAsia" w:cs="Cambria Math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722487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/>
                <w:sz w:val="24"/>
                <w:szCs w:val="24"/>
              </w:rPr>
              <w:t>午前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491098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午後</w:t>
            </w:r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8169516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どちらでもよい</w:t>
            </w:r>
          </w:p>
        </w:tc>
      </w:tr>
      <w:tr w:rsidR="00680D0E" w14:paraId="0F8AA34B" w14:textId="77777777" w:rsidTr="007D1097">
        <w:trPr>
          <w:trHeight w:hRule="exact" w:val="510"/>
        </w:trPr>
        <w:tc>
          <w:tcPr>
            <w:tcW w:w="2552" w:type="dxa"/>
            <w:gridSpan w:val="2"/>
            <w:vAlign w:val="center"/>
          </w:tcPr>
          <w:p w14:paraId="3A6330C3" w14:textId="1BEA085A" w:rsidR="00680D0E" w:rsidRDefault="00680D0E" w:rsidP="00BA2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オンラインの希望</w:t>
            </w:r>
          </w:p>
        </w:tc>
        <w:tc>
          <w:tcPr>
            <w:tcW w:w="6804" w:type="dxa"/>
            <w:gridSpan w:val="3"/>
            <w:vAlign w:val="center"/>
          </w:tcPr>
          <w:p w14:paraId="1B43B530" w14:textId="6B74E46C" w:rsidR="00680D0E" w:rsidRDefault="003345CB" w:rsidP="00BA2EDC">
            <w:pPr>
              <w:rPr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199152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0D0E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680D0E">
              <w:rPr>
                <w:rFonts w:asciiTheme="minorEastAsia" w:hAnsiTheme="minorEastAsia" w:cs="Cambria Math" w:hint="eastAsia"/>
                <w:sz w:val="24"/>
                <w:szCs w:val="24"/>
              </w:rPr>
              <w:t>あり（希望する場合のみチェックしてください）</w:t>
            </w:r>
          </w:p>
        </w:tc>
      </w:tr>
    </w:tbl>
    <w:p w14:paraId="628AD0CB" w14:textId="5F87A673" w:rsidR="006E64C2" w:rsidRDefault="006E64C2" w:rsidP="006F23B7">
      <w:pPr>
        <w:spacing w:line="300" w:lineRule="exact"/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※当日参加する人数は、１団体につき３名以内としてください。</w:t>
      </w:r>
    </w:p>
    <w:p w14:paraId="2C2CE9D5" w14:textId="2EF0AF88" w:rsidR="006F23B7" w:rsidRDefault="006F23B7" w:rsidP="006F23B7">
      <w:pPr>
        <w:spacing w:line="300" w:lineRule="exact"/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サウンディングは令和８年２月３日（火）～２月６日（金）のうち、いずれかの日程で実施します。実施日時及び場所のご案内はメールでご連絡します。希望に沿えない可能性もありますので、あらかじめご了承ください。</w:t>
      </w:r>
    </w:p>
    <w:p w14:paraId="4E22CAF5" w14:textId="77777777" w:rsidR="006F23B7" w:rsidRDefault="006F23B7" w:rsidP="007802C4">
      <w:pPr>
        <w:spacing w:line="300" w:lineRule="exact"/>
        <w:rPr>
          <w:rFonts w:ascii="ＭＳ 明朝" w:hAnsi="ＭＳ 明朝"/>
          <w:sz w:val="24"/>
        </w:rPr>
      </w:pPr>
    </w:p>
    <w:p w14:paraId="1ECD9CEB" w14:textId="02810F19" w:rsidR="00237A3C" w:rsidRPr="00725D34" w:rsidRDefault="00237A3C" w:rsidP="007802C4">
      <w:pPr>
        <w:spacing w:line="300" w:lineRule="exact"/>
        <w:rPr>
          <w:rFonts w:ascii="ＭＳ 明朝" w:hAnsi="ＭＳ 明朝"/>
          <w:sz w:val="24"/>
        </w:rPr>
      </w:pPr>
      <w:r w:rsidRPr="00725D34">
        <w:rPr>
          <w:rFonts w:ascii="ＭＳ 明朝" w:hAnsi="ＭＳ 明朝" w:hint="eastAsia"/>
          <w:sz w:val="24"/>
        </w:rPr>
        <w:t>《添付書類》</w:t>
      </w:r>
    </w:p>
    <w:p w14:paraId="51099533" w14:textId="1663BF07" w:rsidR="00237A3C" w:rsidRPr="00612657" w:rsidRDefault="00612657" w:rsidP="00612657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8A3D94" w:rsidRPr="00612657">
        <w:rPr>
          <w:rFonts w:hint="eastAsia"/>
          <w:sz w:val="24"/>
        </w:rPr>
        <w:t>提案書（</w:t>
      </w:r>
      <w:r w:rsidRPr="00612657">
        <w:rPr>
          <w:rFonts w:hint="eastAsia"/>
          <w:sz w:val="24"/>
        </w:rPr>
        <w:t>様式３</w:t>
      </w:r>
      <w:r w:rsidR="00237A3C" w:rsidRPr="00612657">
        <w:rPr>
          <w:rFonts w:hint="eastAsia"/>
          <w:sz w:val="24"/>
        </w:rPr>
        <w:t>）</w:t>
      </w:r>
    </w:p>
    <w:p w14:paraId="46A20254" w14:textId="0512FE2B" w:rsidR="00DD29CB" w:rsidRPr="00725D34" w:rsidRDefault="00CA3FCD" w:rsidP="00732226">
      <w:pPr>
        <w:spacing w:line="300" w:lineRule="exact"/>
        <w:rPr>
          <w:rFonts w:ascii="ＭＳ 明朝" w:hAnsi="ＭＳ 明朝"/>
          <w:sz w:val="24"/>
        </w:rPr>
      </w:pPr>
      <w:r w:rsidRPr="00725D34">
        <w:rPr>
          <w:rFonts w:ascii="ＭＳ 明朝" w:hAnsi="ＭＳ 明朝" w:hint="eastAsia"/>
          <w:sz w:val="24"/>
        </w:rPr>
        <w:t xml:space="preserve">　</w:t>
      </w:r>
      <w:r w:rsidR="00612657">
        <w:rPr>
          <w:rFonts w:ascii="ＭＳ 明朝" w:hAnsi="ＭＳ 明朝" w:hint="eastAsia"/>
          <w:sz w:val="24"/>
        </w:rPr>
        <w:t xml:space="preserve">２　</w:t>
      </w:r>
      <w:r w:rsidR="00BF70AB">
        <w:rPr>
          <w:rFonts w:ascii="ＭＳ 明朝" w:hAnsi="ＭＳ 明朝" w:hint="eastAsia"/>
          <w:sz w:val="24"/>
        </w:rPr>
        <w:t>添付資料</w:t>
      </w:r>
      <w:r w:rsidR="00612657">
        <w:rPr>
          <w:rFonts w:ascii="ＭＳ 明朝" w:hAnsi="ＭＳ 明朝" w:hint="eastAsia"/>
          <w:sz w:val="24"/>
        </w:rPr>
        <w:t>（任意）</w:t>
      </w:r>
    </w:p>
    <w:sectPr w:rsidR="00DD29CB" w:rsidRPr="00725D34" w:rsidSect="00DD29CB">
      <w:pgSz w:w="11907" w:h="16840" w:code="9"/>
      <w:pgMar w:top="1134" w:right="1134" w:bottom="1134" w:left="1418" w:header="720" w:footer="624" w:gutter="0"/>
      <w:cols w:space="425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04A9" w14:textId="77777777" w:rsidR="008C77CB" w:rsidRDefault="008C77CB" w:rsidP="006E0D02">
      <w:r>
        <w:separator/>
      </w:r>
    </w:p>
  </w:endnote>
  <w:endnote w:type="continuationSeparator" w:id="0">
    <w:p w14:paraId="63E5EB0B" w14:textId="77777777" w:rsidR="008C77CB" w:rsidRDefault="008C77CB" w:rsidP="006E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CE49" w14:textId="77777777" w:rsidR="008C77CB" w:rsidRDefault="008C77CB" w:rsidP="006E0D02">
      <w:r>
        <w:separator/>
      </w:r>
    </w:p>
  </w:footnote>
  <w:footnote w:type="continuationSeparator" w:id="0">
    <w:p w14:paraId="7F63B3BC" w14:textId="77777777" w:rsidR="008C77CB" w:rsidRDefault="008C77CB" w:rsidP="006E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0239C"/>
    <w:multiLevelType w:val="hybridMultilevel"/>
    <w:tmpl w:val="B3902E06"/>
    <w:lvl w:ilvl="0" w:tplc="252A29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F3C4C70"/>
    <w:multiLevelType w:val="hybridMultilevel"/>
    <w:tmpl w:val="A9E663DA"/>
    <w:lvl w:ilvl="0" w:tplc="90B29BB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148084128">
    <w:abstractNumId w:val="1"/>
  </w:num>
  <w:num w:numId="2" w16cid:durableId="44389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AA"/>
    <w:rsid w:val="00054356"/>
    <w:rsid w:val="00082BFC"/>
    <w:rsid w:val="00086E75"/>
    <w:rsid w:val="001551D3"/>
    <w:rsid w:val="00170B20"/>
    <w:rsid w:val="001B0505"/>
    <w:rsid w:val="001B4D40"/>
    <w:rsid w:val="001C1E2D"/>
    <w:rsid w:val="001E5396"/>
    <w:rsid w:val="002143C5"/>
    <w:rsid w:val="002346F1"/>
    <w:rsid w:val="00237A3C"/>
    <w:rsid w:val="00287734"/>
    <w:rsid w:val="00292AE5"/>
    <w:rsid w:val="003345CB"/>
    <w:rsid w:val="003629AF"/>
    <w:rsid w:val="00386241"/>
    <w:rsid w:val="00392BF3"/>
    <w:rsid w:val="003F5ECA"/>
    <w:rsid w:val="004104D4"/>
    <w:rsid w:val="00456004"/>
    <w:rsid w:val="004C1A6A"/>
    <w:rsid w:val="004E4765"/>
    <w:rsid w:val="005422AF"/>
    <w:rsid w:val="005A3C39"/>
    <w:rsid w:val="005F2D4A"/>
    <w:rsid w:val="006037B0"/>
    <w:rsid w:val="00612657"/>
    <w:rsid w:val="00627319"/>
    <w:rsid w:val="006319A2"/>
    <w:rsid w:val="00680C31"/>
    <w:rsid w:val="00680D0E"/>
    <w:rsid w:val="006C1BD4"/>
    <w:rsid w:val="006D7302"/>
    <w:rsid w:val="006E0D02"/>
    <w:rsid w:val="006E64C2"/>
    <w:rsid w:val="006F23B7"/>
    <w:rsid w:val="00725D34"/>
    <w:rsid w:val="00732226"/>
    <w:rsid w:val="0074384F"/>
    <w:rsid w:val="0074461E"/>
    <w:rsid w:val="007802C4"/>
    <w:rsid w:val="00784146"/>
    <w:rsid w:val="00787221"/>
    <w:rsid w:val="007941A4"/>
    <w:rsid w:val="007B21FD"/>
    <w:rsid w:val="007B7D4B"/>
    <w:rsid w:val="007E5570"/>
    <w:rsid w:val="00802A17"/>
    <w:rsid w:val="00834B16"/>
    <w:rsid w:val="008702EE"/>
    <w:rsid w:val="00877CF5"/>
    <w:rsid w:val="008A3D94"/>
    <w:rsid w:val="008B781F"/>
    <w:rsid w:val="008C77CB"/>
    <w:rsid w:val="008F36CE"/>
    <w:rsid w:val="009022DD"/>
    <w:rsid w:val="00962229"/>
    <w:rsid w:val="00973C65"/>
    <w:rsid w:val="009F3B52"/>
    <w:rsid w:val="00AA7C01"/>
    <w:rsid w:val="00AB1EFC"/>
    <w:rsid w:val="00B045D5"/>
    <w:rsid w:val="00B77B2B"/>
    <w:rsid w:val="00BB2492"/>
    <w:rsid w:val="00BF70AB"/>
    <w:rsid w:val="00CA3FCD"/>
    <w:rsid w:val="00DC6155"/>
    <w:rsid w:val="00DD29CB"/>
    <w:rsid w:val="00DE0F81"/>
    <w:rsid w:val="00E11590"/>
    <w:rsid w:val="00E25BAA"/>
    <w:rsid w:val="00EB07FE"/>
    <w:rsid w:val="00EB4F8C"/>
    <w:rsid w:val="00EE7724"/>
    <w:rsid w:val="00F42606"/>
    <w:rsid w:val="00F45B5A"/>
    <w:rsid w:val="00F53CDC"/>
    <w:rsid w:val="00FB3BB3"/>
    <w:rsid w:val="00F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A7B83"/>
  <w15:chartTrackingRefBased/>
  <w15:docId w15:val="{3380F654-A1AB-4FD8-8D6E-3547C76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BAA"/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5BAA"/>
    <w:pPr>
      <w:ind w:leftChars="400" w:left="84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6E0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D02"/>
    <w:rPr>
      <w:rFonts w:ascii="Century" w:eastAsia="ＭＳ 明朝" w:hAnsi="Century" w:cs="Times New Roman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6E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D02"/>
    <w:rPr>
      <w:rFonts w:ascii="Century" w:eastAsia="ＭＳ 明朝" w:hAnsi="Century" w:cs="Times New Roman"/>
      <w:sz w:val="21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732226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732226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732226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732226"/>
    <w:rPr>
      <w:rFonts w:ascii="ＭＳ 明朝" w:eastAsia="ＭＳ 明朝" w:hAnsi="ＭＳ 明朝" w:cs="Times New Roman"/>
      <w:szCs w:val="20"/>
    </w:rPr>
  </w:style>
  <w:style w:type="table" w:styleId="ac">
    <w:name w:val="Table Grid"/>
    <w:basedOn w:val="a1"/>
    <w:uiPriority w:val="39"/>
    <w:rsid w:val="00732226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上醉尾 まどか</cp:lastModifiedBy>
  <cp:revision>14</cp:revision>
  <dcterms:created xsi:type="dcterms:W3CDTF">2025-11-21T06:22:00Z</dcterms:created>
  <dcterms:modified xsi:type="dcterms:W3CDTF">2025-11-27T06:48:00Z</dcterms:modified>
</cp:coreProperties>
</file>