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A0" w:rsidRPr="00F8710D" w:rsidRDefault="003B07D5" w:rsidP="00F8710D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第３</w:t>
      </w:r>
      <w:r w:rsidR="00C80589">
        <w:rPr>
          <w:rFonts w:hint="eastAsia"/>
          <w:sz w:val="24"/>
        </w:rPr>
        <w:t>号様式（第８</w:t>
      </w:r>
      <w:r w:rsidR="00F8710D">
        <w:rPr>
          <w:rFonts w:hint="eastAsia"/>
          <w:sz w:val="24"/>
        </w:rPr>
        <w:t>条関係）</w:t>
      </w:r>
    </w:p>
    <w:p w:rsidR="00F8710D" w:rsidRDefault="00F8710D" w:rsidP="00D11467">
      <w:pPr>
        <w:ind w:leftChars="100" w:left="451" w:hangingChars="100" w:hanging="241"/>
        <w:rPr>
          <w:b/>
          <w:sz w:val="24"/>
        </w:rPr>
      </w:pPr>
    </w:p>
    <w:p w:rsidR="00453DA0" w:rsidRDefault="00C80589" w:rsidP="00F8710D">
      <w:pPr>
        <w:ind w:leftChars="100" w:left="451" w:hangingChars="100" w:hanging="241"/>
        <w:jc w:val="center"/>
        <w:rPr>
          <w:b/>
          <w:sz w:val="28"/>
        </w:rPr>
      </w:pPr>
      <w:r>
        <w:rPr>
          <w:rFonts w:hint="eastAsia"/>
          <w:b/>
          <w:sz w:val="24"/>
        </w:rPr>
        <w:t>蒲郡市新型コロナウイルス感染症対策整備費</w:t>
      </w:r>
      <w:r w:rsidR="00F8710D" w:rsidRPr="006A1407">
        <w:rPr>
          <w:rFonts w:hint="eastAsia"/>
          <w:b/>
          <w:sz w:val="24"/>
        </w:rPr>
        <w:t>補助金補助事業</w:t>
      </w:r>
      <w:r w:rsidR="00F8710D">
        <w:rPr>
          <w:rFonts w:hint="eastAsia"/>
          <w:b/>
          <w:sz w:val="24"/>
        </w:rPr>
        <w:t>予算</w:t>
      </w:r>
      <w:r w:rsidR="00F8710D" w:rsidRPr="006A1407">
        <w:rPr>
          <w:rFonts w:hint="eastAsia"/>
          <w:b/>
          <w:sz w:val="24"/>
        </w:rPr>
        <w:t>書</w:t>
      </w:r>
    </w:p>
    <w:p w:rsidR="00F8710D" w:rsidRDefault="00F8710D" w:rsidP="00F8710D">
      <w:pPr>
        <w:ind w:firstLineChars="2400" w:firstLine="5783"/>
        <w:jc w:val="left"/>
        <w:rPr>
          <w:b/>
          <w:sz w:val="24"/>
          <w:szCs w:val="24"/>
          <w:u w:val="single"/>
        </w:rPr>
      </w:pPr>
    </w:p>
    <w:p w:rsidR="00453DA0" w:rsidRDefault="00F8710D" w:rsidP="00C80589">
      <w:pPr>
        <w:ind w:firstLineChars="2400" w:firstLine="5783"/>
        <w:jc w:val="left"/>
        <w:rPr>
          <w:b/>
          <w:sz w:val="24"/>
          <w:szCs w:val="24"/>
          <w:u w:val="single"/>
        </w:rPr>
      </w:pPr>
      <w:r w:rsidRPr="00B73DED">
        <w:rPr>
          <w:rFonts w:hint="eastAsia"/>
          <w:b/>
          <w:sz w:val="24"/>
          <w:szCs w:val="24"/>
          <w:u w:val="single"/>
        </w:rPr>
        <w:t xml:space="preserve">事業者名：　　　　　　　　　　　　　　</w:t>
      </w:r>
    </w:p>
    <w:p w:rsidR="00C80589" w:rsidRDefault="00C80589" w:rsidP="00C80589">
      <w:pPr>
        <w:ind w:firstLineChars="2400" w:firstLine="5783"/>
        <w:jc w:val="left"/>
        <w:rPr>
          <w:b/>
          <w:sz w:val="24"/>
          <w:szCs w:val="24"/>
          <w:u w:val="single"/>
        </w:rPr>
      </w:pPr>
    </w:p>
    <w:p w:rsidR="00C80589" w:rsidRDefault="0010299F" w:rsidP="00C80589">
      <w:pPr>
        <w:rPr>
          <w:b/>
          <w:sz w:val="24"/>
        </w:rPr>
      </w:pPr>
      <w:r>
        <w:rPr>
          <w:rFonts w:hint="eastAsia"/>
          <w:b/>
          <w:sz w:val="24"/>
        </w:rPr>
        <w:t>１</w:t>
      </w:r>
      <w:r w:rsidR="005335E9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補助申請</w:t>
      </w:r>
      <w:r w:rsidR="00C80589" w:rsidRPr="00C80589">
        <w:rPr>
          <w:rFonts w:hint="eastAsia"/>
          <w:b/>
          <w:sz w:val="24"/>
        </w:rPr>
        <w:t>額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2970"/>
        <w:gridCol w:w="1000"/>
        <w:gridCol w:w="1275"/>
        <w:gridCol w:w="3261"/>
      </w:tblGrid>
      <w:tr w:rsidR="00C51AEC" w:rsidTr="00C51AEC">
        <w:tc>
          <w:tcPr>
            <w:tcW w:w="2970" w:type="dxa"/>
            <w:vAlign w:val="center"/>
          </w:tcPr>
          <w:p w:rsidR="00C51AEC" w:rsidRDefault="00C51AEC" w:rsidP="00533B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補助対象経費（①＋②）</w:t>
            </w:r>
          </w:p>
        </w:tc>
        <w:tc>
          <w:tcPr>
            <w:tcW w:w="1000" w:type="dxa"/>
            <w:vAlign w:val="center"/>
          </w:tcPr>
          <w:p w:rsidR="00C51AEC" w:rsidRDefault="00C51AEC" w:rsidP="00533B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補助率</w:t>
            </w:r>
          </w:p>
        </w:tc>
        <w:tc>
          <w:tcPr>
            <w:tcW w:w="1275" w:type="dxa"/>
            <w:vAlign w:val="center"/>
          </w:tcPr>
          <w:p w:rsidR="00C51AEC" w:rsidRDefault="00C51AEC" w:rsidP="00533B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限度額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C51AEC" w:rsidRDefault="00C51AEC" w:rsidP="00533B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補助金交付申請額</w:t>
            </w:r>
          </w:p>
          <w:p w:rsidR="00C51AEC" w:rsidRDefault="00C51AEC" w:rsidP="00533BC3">
            <w:pPr>
              <w:jc w:val="center"/>
              <w:rPr>
                <w:sz w:val="24"/>
              </w:rPr>
            </w:pPr>
            <w:r w:rsidRPr="005E49FF">
              <w:rPr>
                <w:rFonts w:hint="eastAsia"/>
                <w:sz w:val="20"/>
              </w:rPr>
              <w:t>（百円未満切り捨て）</w:t>
            </w:r>
          </w:p>
        </w:tc>
      </w:tr>
      <w:tr w:rsidR="00C51AEC" w:rsidTr="00C51AEC">
        <w:trPr>
          <w:trHeight w:val="709"/>
        </w:trPr>
        <w:tc>
          <w:tcPr>
            <w:tcW w:w="2970" w:type="dxa"/>
            <w:vAlign w:val="center"/>
          </w:tcPr>
          <w:p w:rsidR="00C51AEC" w:rsidRDefault="00C51AEC" w:rsidP="00533B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000" w:type="dxa"/>
            <w:vAlign w:val="center"/>
          </w:tcPr>
          <w:p w:rsidR="00C51AEC" w:rsidRDefault="00C51AEC" w:rsidP="00533B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１／２</w:t>
            </w:r>
          </w:p>
        </w:tc>
        <w:tc>
          <w:tcPr>
            <w:tcW w:w="1275" w:type="dxa"/>
            <w:vAlign w:val="center"/>
          </w:tcPr>
          <w:p w:rsidR="00C51AEC" w:rsidRDefault="00C51AEC" w:rsidP="00533B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２０万円</w:t>
            </w:r>
          </w:p>
        </w:tc>
        <w:tc>
          <w:tcPr>
            <w:tcW w:w="3261" w:type="dxa"/>
            <w:vAlign w:val="center"/>
          </w:tcPr>
          <w:p w:rsidR="00C51AEC" w:rsidRDefault="00C51AEC" w:rsidP="00533B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C80589" w:rsidRDefault="00C80589" w:rsidP="00D11467">
      <w:pPr>
        <w:jc w:val="left"/>
        <w:rPr>
          <w:b/>
          <w:sz w:val="24"/>
          <w:szCs w:val="24"/>
        </w:rPr>
      </w:pPr>
    </w:p>
    <w:p w:rsidR="00F8710D" w:rsidRDefault="00C80589" w:rsidP="00D1146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="002E04D9" w:rsidRPr="00D11467">
        <w:rPr>
          <w:rFonts w:hint="eastAsia"/>
          <w:b/>
          <w:sz w:val="24"/>
          <w:szCs w:val="24"/>
        </w:rPr>
        <w:t xml:space="preserve">　</w:t>
      </w:r>
      <w:r w:rsidR="00AB2174">
        <w:rPr>
          <w:rFonts w:hint="eastAsia"/>
          <w:b/>
          <w:sz w:val="24"/>
          <w:szCs w:val="24"/>
        </w:rPr>
        <w:t>補助対象経費</w:t>
      </w:r>
      <w:r w:rsidR="00F8710D">
        <w:rPr>
          <w:rFonts w:hint="eastAsia"/>
          <w:b/>
          <w:sz w:val="24"/>
          <w:szCs w:val="24"/>
        </w:rPr>
        <w:t>内訳</w:t>
      </w:r>
    </w:p>
    <w:p w:rsidR="0010299F" w:rsidRDefault="009A7D33" w:rsidP="00D1146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内訳（工事を伴わない経費</w:t>
      </w:r>
      <w:r w:rsidR="00C80589">
        <w:rPr>
          <w:rFonts w:hint="eastAsia"/>
          <w:b/>
          <w:sz w:val="24"/>
          <w:szCs w:val="24"/>
        </w:rPr>
        <w:t>）</w:t>
      </w:r>
    </w:p>
    <w:p w:rsidR="0010299F" w:rsidRPr="0010299F" w:rsidRDefault="0010299F" w:rsidP="00D1146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見積書・</w:t>
      </w:r>
      <w:r w:rsidR="00C80589">
        <w:rPr>
          <w:rFonts w:hint="eastAsia"/>
          <w:b/>
          <w:sz w:val="24"/>
          <w:szCs w:val="24"/>
        </w:rPr>
        <w:t>カタログ</w:t>
      </w:r>
      <w:r w:rsidR="002B798B">
        <w:rPr>
          <w:rFonts w:hint="eastAsia"/>
          <w:b/>
          <w:sz w:val="24"/>
          <w:szCs w:val="24"/>
        </w:rPr>
        <w:t>など性能や型式等の分かる</w:t>
      </w:r>
      <w:r w:rsidR="00C51AEC">
        <w:rPr>
          <w:rFonts w:hint="eastAsia"/>
          <w:b/>
          <w:sz w:val="24"/>
          <w:szCs w:val="24"/>
        </w:rPr>
        <w:t>もの・設置</w:t>
      </w:r>
      <w:r>
        <w:rPr>
          <w:rFonts w:hint="eastAsia"/>
          <w:b/>
          <w:sz w:val="24"/>
          <w:szCs w:val="24"/>
        </w:rPr>
        <w:t>予定箇所の現状</w:t>
      </w:r>
      <w:r w:rsidR="00C80589">
        <w:rPr>
          <w:rFonts w:hint="eastAsia"/>
          <w:b/>
          <w:sz w:val="24"/>
          <w:szCs w:val="24"/>
        </w:rPr>
        <w:t>の写真を添付すること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04"/>
        <w:gridCol w:w="2835"/>
        <w:gridCol w:w="709"/>
        <w:gridCol w:w="2126"/>
        <w:gridCol w:w="2552"/>
        <w:gridCol w:w="708"/>
        <w:gridCol w:w="709"/>
      </w:tblGrid>
      <w:tr w:rsidR="00AB2174" w:rsidTr="00C51AEC">
        <w:tc>
          <w:tcPr>
            <w:tcW w:w="704" w:type="dxa"/>
            <w:shd w:val="pct20" w:color="auto" w:fill="auto"/>
            <w:vAlign w:val="center"/>
          </w:tcPr>
          <w:p w:rsidR="00AB2174" w:rsidRPr="00C51AEC" w:rsidRDefault="00C51AEC" w:rsidP="00C80589">
            <w:pPr>
              <w:jc w:val="center"/>
              <w:rPr>
                <w:b/>
                <w:sz w:val="20"/>
                <w:szCs w:val="24"/>
              </w:rPr>
            </w:pPr>
            <w:r w:rsidRPr="00C51AEC">
              <w:rPr>
                <w:rFonts w:hint="eastAsia"/>
                <w:b/>
                <w:sz w:val="20"/>
                <w:szCs w:val="24"/>
              </w:rPr>
              <w:t>記号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AB2174" w:rsidRDefault="00AB2174" w:rsidP="00C805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品名・品番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AB2174" w:rsidRDefault="00AB2174" w:rsidP="00F87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C51AEC" w:rsidRDefault="00AB2174" w:rsidP="00C51A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金額（税抜）</w:t>
            </w:r>
            <w:r w:rsidR="00C51AEC" w:rsidRPr="00C51AEC">
              <w:rPr>
                <w:rFonts w:hint="eastAsia"/>
                <w:b/>
                <w:sz w:val="18"/>
                <w:szCs w:val="24"/>
              </w:rPr>
              <w:t>注２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C51AEC" w:rsidRDefault="00C51AEC" w:rsidP="00C51A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事業内容の番号</w:t>
            </w:r>
          </w:p>
          <w:p w:rsidR="00AB2174" w:rsidRDefault="00C51AEC" w:rsidP="00C51A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（１～４）</w:t>
            </w:r>
          </w:p>
        </w:tc>
        <w:tc>
          <w:tcPr>
            <w:tcW w:w="1417" w:type="dxa"/>
            <w:gridSpan w:val="2"/>
            <w:shd w:val="pct20" w:color="auto" w:fill="auto"/>
          </w:tcPr>
          <w:p w:rsidR="00AB2174" w:rsidRDefault="00AB2174" w:rsidP="00C805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市審査欄</w:t>
            </w:r>
          </w:p>
        </w:tc>
      </w:tr>
      <w:tr w:rsidR="00AB2174" w:rsidTr="00C51AEC">
        <w:tc>
          <w:tcPr>
            <w:tcW w:w="704" w:type="dxa"/>
            <w:vAlign w:val="center"/>
          </w:tcPr>
          <w:p w:rsidR="00AB2174" w:rsidRDefault="00C51AEC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</w:t>
            </w:r>
          </w:p>
          <w:p w:rsidR="00C51AEC" w:rsidRPr="00F8710D" w:rsidRDefault="00C51AEC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  <w:r w:rsidRPr="00C51AEC">
              <w:rPr>
                <w:rFonts w:hint="eastAsia"/>
                <w:b/>
                <w:sz w:val="16"/>
                <w:szCs w:val="24"/>
              </w:rPr>
              <w:t>注１</w:t>
            </w:r>
          </w:p>
        </w:tc>
        <w:tc>
          <w:tcPr>
            <w:tcW w:w="2835" w:type="dxa"/>
          </w:tcPr>
          <w:p w:rsidR="00AB2174" w:rsidRPr="00F8710D" w:rsidRDefault="00AB2174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2174" w:rsidRPr="00F8710D" w:rsidRDefault="00AB2174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B2174" w:rsidRPr="00F8710D" w:rsidRDefault="00AB2174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552" w:type="dxa"/>
            <w:vAlign w:val="bottom"/>
          </w:tcPr>
          <w:p w:rsidR="00C51AEC" w:rsidRPr="00C51AEC" w:rsidRDefault="00C51AEC" w:rsidP="00C51AEC">
            <w:pPr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C51AEC">
              <w:rPr>
                <w:rFonts w:asciiTheme="minorEastAsia" w:hAnsiTheme="minorEastAsia" w:hint="eastAsia"/>
                <w:sz w:val="20"/>
                <w:szCs w:val="24"/>
              </w:rPr>
              <w:t>１（３密対策）</w:t>
            </w:r>
          </w:p>
          <w:p w:rsidR="00C51AEC" w:rsidRPr="00C51AEC" w:rsidRDefault="00C51AEC" w:rsidP="00C51AEC">
            <w:pPr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C51AEC">
              <w:rPr>
                <w:rFonts w:asciiTheme="minorEastAsia" w:hAnsiTheme="minorEastAsia" w:hint="eastAsia"/>
                <w:sz w:val="20"/>
                <w:szCs w:val="24"/>
              </w:rPr>
              <w:t>２（保健衛生対策）</w:t>
            </w:r>
          </w:p>
          <w:p w:rsidR="00C51AEC" w:rsidRPr="00C51AEC" w:rsidRDefault="00C51AEC" w:rsidP="00C51AEC">
            <w:pPr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C51AEC">
              <w:rPr>
                <w:rFonts w:asciiTheme="minorEastAsia" w:hAnsiTheme="minorEastAsia" w:hint="eastAsia"/>
                <w:sz w:val="20"/>
                <w:szCs w:val="24"/>
              </w:rPr>
              <w:t>３（働き方）</w:t>
            </w:r>
          </w:p>
          <w:p w:rsidR="00C51AEC" w:rsidRPr="00AB2174" w:rsidRDefault="00C51AEC" w:rsidP="00C51AEC">
            <w:pPr>
              <w:jc w:val="left"/>
              <w:rPr>
                <w:sz w:val="22"/>
                <w:szCs w:val="24"/>
              </w:rPr>
            </w:pPr>
            <w:r w:rsidRPr="00C51AEC">
              <w:rPr>
                <w:rFonts w:asciiTheme="minorEastAsia" w:hAnsiTheme="minorEastAsia" w:hint="eastAsia"/>
                <w:sz w:val="20"/>
                <w:szCs w:val="24"/>
              </w:rPr>
              <w:t>４（その他）</w:t>
            </w:r>
          </w:p>
        </w:tc>
        <w:tc>
          <w:tcPr>
            <w:tcW w:w="708" w:type="dxa"/>
            <w:vAlign w:val="bottom"/>
          </w:tcPr>
          <w:p w:rsidR="00AB2174" w:rsidRPr="00F8710D" w:rsidRDefault="00AB2174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B2174" w:rsidRPr="00F8710D" w:rsidRDefault="00AB2174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</w:tr>
      <w:tr w:rsidR="00AB2174" w:rsidRPr="00F8710D" w:rsidTr="00C51AEC">
        <w:tc>
          <w:tcPr>
            <w:tcW w:w="704" w:type="dxa"/>
            <w:vAlign w:val="center"/>
          </w:tcPr>
          <w:p w:rsidR="00AB2174" w:rsidRPr="00F8710D" w:rsidRDefault="00C51AEC" w:rsidP="000319D4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B</w:t>
            </w:r>
          </w:p>
        </w:tc>
        <w:tc>
          <w:tcPr>
            <w:tcW w:w="2835" w:type="dxa"/>
          </w:tcPr>
          <w:p w:rsidR="00AB2174" w:rsidRPr="00F8710D" w:rsidRDefault="00AB2174" w:rsidP="000319D4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2174" w:rsidRPr="00F8710D" w:rsidRDefault="00AB2174" w:rsidP="000319D4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B2174" w:rsidRPr="00F8710D" w:rsidRDefault="00AB2174" w:rsidP="000319D4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552" w:type="dxa"/>
            <w:vAlign w:val="bottom"/>
          </w:tcPr>
          <w:p w:rsidR="00AB2174" w:rsidRPr="00F8710D" w:rsidRDefault="00C51AEC" w:rsidP="00C51AEC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１・２・３・４</w:t>
            </w:r>
          </w:p>
        </w:tc>
        <w:tc>
          <w:tcPr>
            <w:tcW w:w="708" w:type="dxa"/>
            <w:vAlign w:val="bottom"/>
          </w:tcPr>
          <w:p w:rsidR="00AB2174" w:rsidRPr="00F8710D" w:rsidRDefault="00AB2174" w:rsidP="000319D4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B2174" w:rsidRPr="00F8710D" w:rsidRDefault="00AB2174" w:rsidP="000319D4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</w:tr>
      <w:tr w:rsidR="00AB2174" w:rsidRPr="00F8710D" w:rsidTr="00C51AEC">
        <w:tc>
          <w:tcPr>
            <w:tcW w:w="704" w:type="dxa"/>
            <w:vAlign w:val="center"/>
          </w:tcPr>
          <w:p w:rsidR="00AB2174" w:rsidRPr="00F8710D" w:rsidRDefault="00C51AEC" w:rsidP="000319D4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</w:t>
            </w:r>
          </w:p>
        </w:tc>
        <w:tc>
          <w:tcPr>
            <w:tcW w:w="2835" w:type="dxa"/>
          </w:tcPr>
          <w:p w:rsidR="00AB2174" w:rsidRPr="00F8710D" w:rsidRDefault="00AB2174" w:rsidP="000319D4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2174" w:rsidRPr="00F8710D" w:rsidRDefault="00AB2174" w:rsidP="000319D4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B2174" w:rsidRPr="00F8710D" w:rsidRDefault="00AB2174" w:rsidP="000319D4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552" w:type="dxa"/>
            <w:vAlign w:val="bottom"/>
          </w:tcPr>
          <w:p w:rsidR="00AB2174" w:rsidRPr="00F8710D" w:rsidRDefault="00C51AEC" w:rsidP="00C51AEC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１・２・３・４</w:t>
            </w:r>
          </w:p>
        </w:tc>
        <w:tc>
          <w:tcPr>
            <w:tcW w:w="708" w:type="dxa"/>
            <w:vAlign w:val="bottom"/>
          </w:tcPr>
          <w:p w:rsidR="00AB2174" w:rsidRPr="00F8710D" w:rsidRDefault="00AB2174" w:rsidP="000319D4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B2174" w:rsidRPr="00F8710D" w:rsidRDefault="00AB2174" w:rsidP="000319D4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</w:tr>
      <w:tr w:rsidR="00AB2174" w:rsidRPr="00F8710D" w:rsidTr="00C51AEC">
        <w:tc>
          <w:tcPr>
            <w:tcW w:w="704" w:type="dxa"/>
            <w:vAlign w:val="center"/>
          </w:tcPr>
          <w:p w:rsidR="00AB2174" w:rsidRPr="00F8710D" w:rsidRDefault="00C51AEC" w:rsidP="000319D4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D</w:t>
            </w:r>
          </w:p>
        </w:tc>
        <w:tc>
          <w:tcPr>
            <w:tcW w:w="2835" w:type="dxa"/>
          </w:tcPr>
          <w:p w:rsidR="00AB2174" w:rsidRPr="00F8710D" w:rsidRDefault="00AB2174" w:rsidP="000319D4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2174" w:rsidRPr="00F8710D" w:rsidRDefault="00AB2174" w:rsidP="000319D4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B2174" w:rsidRPr="00F8710D" w:rsidRDefault="00AB2174" w:rsidP="000319D4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552" w:type="dxa"/>
            <w:vAlign w:val="bottom"/>
          </w:tcPr>
          <w:p w:rsidR="00AB2174" w:rsidRPr="00F8710D" w:rsidRDefault="00C51AEC" w:rsidP="00C51AEC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１・２・３・４</w:t>
            </w:r>
          </w:p>
        </w:tc>
        <w:tc>
          <w:tcPr>
            <w:tcW w:w="708" w:type="dxa"/>
            <w:vAlign w:val="bottom"/>
          </w:tcPr>
          <w:p w:rsidR="00AB2174" w:rsidRPr="00F8710D" w:rsidRDefault="00AB2174" w:rsidP="000319D4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B2174" w:rsidRPr="00F8710D" w:rsidRDefault="00AB2174" w:rsidP="000319D4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</w:tr>
      <w:tr w:rsidR="00AB2174" w:rsidRPr="00F8710D" w:rsidTr="00C51AEC">
        <w:tc>
          <w:tcPr>
            <w:tcW w:w="704" w:type="dxa"/>
            <w:vAlign w:val="center"/>
          </w:tcPr>
          <w:p w:rsidR="00AB2174" w:rsidRPr="00F8710D" w:rsidRDefault="00C51AEC" w:rsidP="000319D4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</w:t>
            </w:r>
          </w:p>
        </w:tc>
        <w:tc>
          <w:tcPr>
            <w:tcW w:w="2835" w:type="dxa"/>
          </w:tcPr>
          <w:p w:rsidR="00AB2174" w:rsidRPr="00F8710D" w:rsidRDefault="00AB2174" w:rsidP="000319D4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2174" w:rsidRPr="00F8710D" w:rsidRDefault="00AB2174" w:rsidP="000319D4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B2174" w:rsidRPr="00F8710D" w:rsidRDefault="00AB2174" w:rsidP="000319D4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552" w:type="dxa"/>
            <w:vAlign w:val="bottom"/>
          </w:tcPr>
          <w:p w:rsidR="00AB2174" w:rsidRPr="00F8710D" w:rsidRDefault="00C51AEC" w:rsidP="00C51AEC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１・２・３・４</w:t>
            </w:r>
          </w:p>
        </w:tc>
        <w:tc>
          <w:tcPr>
            <w:tcW w:w="708" w:type="dxa"/>
            <w:vAlign w:val="bottom"/>
          </w:tcPr>
          <w:p w:rsidR="00AB2174" w:rsidRPr="00F8710D" w:rsidRDefault="00AB2174" w:rsidP="000319D4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B2174" w:rsidRPr="00F8710D" w:rsidRDefault="00AB2174" w:rsidP="000319D4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</w:tr>
      <w:tr w:rsidR="00AB2174" w:rsidRPr="00F8710D" w:rsidTr="00C51AEC">
        <w:tc>
          <w:tcPr>
            <w:tcW w:w="704" w:type="dxa"/>
            <w:vAlign w:val="center"/>
          </w:tcPr>
          <w:p w:rsidR="00AB2174" w:rsidRPr="00F8710D" w:rsidRDefault="00C51AEC" w:rsidP="000319D4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</w:t>
            </w:r>
          </w:p>
        </w:tc>
        <w:tc>
          <w:tcPr>
            <w:tcW w:w="2835" w:type="dxa"/>
          </w:tcPr>
          <w:p w:rsidR="00AB2174" w:rsidRPr="00F8710D" w:rsidRDefault="00AB2174" w:rsidP="000319D4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2174" w:rsidRPr="00F8710D" w:rsidRDefault="00AB2174" w:rsidP="000319D4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B2174" w:rsidRPr="00F8710D" w:rsidRDefault="00AB2174" w:rsidP="000319D4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552" w:type="dxa"/>
            <w:vAlign w:val="bottom"/>
          </w:tcPr>
          <w:p w:rsidR="00AB2174" w:rsidRPr="00F8710D" w:rsidRDefault="00C51AEC" w:rsidP="00C51AEC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１・２・３・４</w:t>
            </w:r>
          </w:p>
        </w:tc>
        <w:tc>
          <w:tcPr>
            <w:tcW w:w="708" w:type="dxa"/>
            <w:vAlign w:val="bottom"/>
          </w:tcPr>
          <w:p w:rsidR="00AB2174" w:rsidRPr="00F8710D" w:rsidRDefault="00AB2174" w:rsidP="000319D4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B2174" w:rsidRPr="00F8710D" w:rsidRDefault="00AB2174" w:rsidP="000319D4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</w:tr>
      <w:tr w:rsidR="00AB2174" w:rsidRPr="00F8710D" w:rsidTr="00C51AEC">
        <w:tc>
          <w:tcPr>
            <w:tcW w:w="704" w:type="dxa"/>
            <w:vAlign w:val="center"/>
          </w:tcPr>
          <w:p w:rsidR="00AB2174" w:rsidRPr="00F8710D" w:rsidRDefault="00C51AEC" w:rsidP="000319D4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G</w:t>
            </w:r>
          </w:p>
        </w:tc>
        <w:tc>
          <w:tcPr>
            <w:tcW w:w="2835" w:type="dxa"/>
          </w:tcPr>
          <w:p w:rsidR="00AB2174" w:rsidRPr="00F8710D" w:rsidRDefault="00AB2174" w:rsidP="000319D4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2174" w:rsidRPr="00F8710D" w:rsidRDefault="00AB2174" w:rsidP="000319D4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B2174" w:rsidRPr="00F8710D" w:rsidRDefault="00AB2174" w:rsidP="000319D4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552" w:type="dxa"/>
            <w:vAlign w:val="bottom"/>
          </w:tcPr>
          <w:p w:rsidR="00AB2174" w:rsidRPr="00F8710D" w:rsidRDefault="00C51AEC" w:rsidP="00C51AEC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１・２・３・４</w:t>
            </w:r>
          </w:p>
        </w:tc>
        <w:tc>
          <w:tcPr>
            <w:tcW w:w="708" w:type="dxa"/>
            <w:vAlign w:val="bottom"/>
          </w:tcPr>
          <w:p w:rsidR="00AB2174" w:rsidRPr="00F8710D" w:rsidRDefault="00AB2174" w:rsidP="000319D4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B2174" w:rsidRPr="00F8710D" w:rsidRDefault="00AB2174" w:rsidP="000319D4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</w:tr>
      <w:tr w:rsidR="00C51AEC" w:rsidRPr="00F8710D" w:rsidTr="00C51AEC">
        <w:tc>
          <w:tcPr>
            <w:tcW w:w="704" w:type="dxa"/>
            <w:vAlign w:val="center"/>
          </w:tcPr>
          <w:p w:rsidR="00C51AEC" w:rsidRDefault="00C51AEC" w:rsidP="000319D4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H</w:t>
            </w:r>
          </w:p>
        </w:tc>
        <w:tc>
          <w:tcPr>
            <w:tcW w:w="2835" w:type="dxa"/>
          </w:tcPr>
          <w:p w:rsidR="00C51AEC" w:rsidRPr="00F8710D" w:rsidRDefault="00C51AEC" w:rsidP="000319D4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1AEC" w:rsidRPr="00F8710D" w:rsidRDefault="00C51AEC" w:rsidP="000319D4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51AEC" w:rsidRPr="00F8710D" w:rsidRDefault="00C51AEC" w:rsidP="000319D4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552" w:type="dxa"/>
            <w:vAlign w:val="bottom"/>
          </w:tcPr>
          <w:p w:rsidR="00C51AEC" w:rsidRDefault="00C51AEC" w:rsidP="00C51AEC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１・２・３・４</w:t>
            </w:r>
          </w:p>
        </w:tc>
        <w:tc>
          <w:tcPr>
            <w:tcW w:w="708" w:type="dxa"/>
            <w:vAlign w:val="bottom"/>
          </w:tcPr>
          <w:p w:rsidR="00C51AEC" w:rsidRPr="00F8710D" w:rsidRDefault="00C51AEC" w:rsidP="000319D4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51AEC" w:rsidRPr="00F8710D" w:rsidRDefault="00C51AEC" w:rsidP="000319D4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</w:tr>
      <w:tr w:rsidR="00C51AEC" w:rsidRPr="00F8710D" w:rsidTr="00C51AEC">
        <w:tc>
          <w:tcPr>
            <w:tcW w:w="704" w:type="dxa"/>
            <w:vAlign w:val="center"/>
          </w:tcPr>
          <w:p w:rsidR="00C51AEC" w:rsidRDefault="00C51AEC" w:rsidP="000319D4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I</w:t>
            </w:r>
          </w:p>
        </w:tc>
        <w:tc>
          <w:tcPr>
            <w:tcW w:w="2835" w:type="dxa"/>
          </w:tcPr>
          <w:p w:rsidR="00C51AEC" w:rsidRPr="00F8710D" w:rsidRDefault="00C51AEC" w:rsidP="000319D4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1AEC" w:rsidRPr="00F8710D" w:rsidRDefault="00C51AEC" w:rsidP="000319D4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51AEC" w:rsidRPr="00F8710D" w:rsidRDefault="00C51AEC" w:rsidP="000319D4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552" w:type="dxa"/>
            <w:vAlign w:val="bottom"/>
          </w:tcPr>
          <w:p w:rsidR="00C51AEC" w:rsidRDefault="00C51AEC" w:rsidP="00C51AEC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１・２・３・４</w:t>
            </w:r>
          </w:p>
        </w:tc>
        <w:tc>
          <w:tcPr>
            <w:tcW w:w="708" w:type="dxa"/>
            <w:vAlign w:val="bottom"/>
          </w:tcPr>
          <w:p w:rsidR="00C51AEC" w:rsidRPr="00F8710D" w:rsidRDefault="00C51AEC" w:rsidP="000319D4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51AEC" w:rsidRPr="00F8710D" w:rsidRDefault="00C51AEC" w:rsidP="000319D4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</w:tr>
      <w:tr w:rsidR="00C51AEC" w:rsidTr="006907CA">
        <w:trPr>
          <w:gridAfter w:val="3"/>
          <w:wAfter w:w="3969" w:type="dxa"/>
          <w:trHeight w:val="566"/>
        </w:trPr>
        <w:tc>
          <w:tcPr>
            <w:tcW w:w="4248" w:type="dxa"/>
            <w:gridSpan w:val="3"/>
            <w:tcBorders>
              <w:top w:val="single" w:sz="4" w:space="0" w:color="auto"/>
            </w:tcBorders>
          </w:tcPr>
          <w:p w:rsidR="00C51AEC" w:rsidRPr="00F8710D" w:rsidRDefault="00C51AEC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①</w:t>
            </w:r>
            <w:r w:rsidRPr="00F8710D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51AEC" w:rsidRPr="00F8710D" w:rsidRDefault="00C51AEC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C51AEC" w:rsidRDefault="00C51AEC" w:rsidP="00AF380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注１）該当する見積書、カタログ等に、記号（アルファベット）を付記してください。</w:t>
      </w:r>
    </w:p>
    <w:p w:rsidR="00C51AEC" w:rsidRPr="0010299F" w:rsidRDefault="00C51AEC" w:rsidP="00AF380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注２）</w:t>
      </w:r>
      <w:r w:rsidR="005B114E" w:rsidRPr="0010299F">
        <w:rPr>
          <w:rFonts w:hint="eastAsia"/>
          <w:sz w:val="24"/>
          <w:szCs w:val="24"/>
        </w:rPr>
        <w:t>見積</w:t>
      </w:r>
      <w:r w:rsidR="00AB2174">
        <w:rPr>
          <w:rFonts w:hint="eastAsia"/>
          <w:sz w:val="24"/>
          <w:szCs w:val="24"/>
        </w:rPr>
        <w:t>書の</w:t>
      </w:r>
      <w:r w:rsidR="005B114E" w:rsidRPr="0010299F">
        <w:rPr>
          <w:rFonts w:hint="eastAsia"/>
          <w:sz w:val="24"/>
          <w:szCs w:val="24"/>
        </w:rPr>
        <w:t>金額が内税表記の場合は、１．１で除した金額をご記入ください。</w:t>
      </w:r>
    </w:p>
    <w:p w:rsidR="009A7D33" w:rsidRDefault="009A7D33" w:rsidP="00D11467">
      <w:pPr>
        <w:jc w:val="left"/>
        <w:rPr>
          <w:b/>
          <w:sz w:val="24"/>
          <w:szCs w:val="24"/>
        </w:rPr>
      </w:pPr>
    </w:p>
    <w:p w:rsidR="00D76E22" w:rsidRDefault="00D76E22" w:rsidP="00D11467">
      <w:pPr>
        <w:jc w:val="left"/>
        <w:rPr>
          <w:b/>
          <w:sz w:val="24"/>
          <w:szCs w:val="24"/>
        </w:rPr>
      </w:pPr>
    </w:p>
    <w:p w:rsidR="00D76E22" w:rsidRDefault="00D76E22" w:rsidP="00D11467">
      <w:pPr>
        <w:jc w:val="left"/>
        <w:rPr>
          <w:b/>
          <w:sz w:val="24"/>
          <w:szCs w:val="24"/>
        </w:rPr>
      </w:pPr>
    </w:p>
    <w:p w:rsidR="00AB2174" w:rsidRDefault="005B114E" w:rsidP="00D1146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設備</w:t>
      </w:r>
      <w:r w:rsidR="00C80589">
        <w:rPr>
          <w:rFonts w:hint="eastAsia"/>
          <w:b/>
          <w:sz w:val="24"/>
          <w:szCs w:val="24"/>
        </w:rPr>
        <w:t>工事費内訳</w:t>
      </w:r>
      <w:r w:rsidR="009A7D33">
        <w:rPr>
          <w:rFonts w:hint="eastAsia"/>
          <w:b/>
          <w:sz w:val="24"/>
          <w:szCs w:val="24"/>
        </w:rPr>
        <w:t>（工事を伴う経費</w:t>
      </w:r>
      <w:r w:rsidR="00AB2174">
        <w:rPr>
          <w:rFonts w:hint="eastAsia"/>
          <w:b/>
          <w:sz w:val="24"/>
          <w:szCs w:val="24"/>
        </w:rPr>
        <w:t>）</w:t>
      </w:r>
    </w:p>
    <w:p w:rsidR="00C80589" w:rsidRDefault="002B798B" w:rsidP="00D1146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見積書（内訳が分かる</w:t>
      </w:r>
      <w:r w:rsidR="005B114E">
        <w:rPr>
          <w:rFonts w:hint="eastAsia"/>
          <w:b/>
          <w:sz w:val="24"/>
          <w:szCs w:val="24"/>
        </w:rPr>
        <w:t>よう、工事</w:t>
      </w:r>
      <w:r w:rsidR="00C80589">
        <w:rPr>
          <w:rFonts w:hint="eastAsia"/>
          <w:b/>
          <w:sz w:val="24"/>
          <w:szCs w:val="24"/>
        </w:rPr>
        <w:t>内容、材料費、施工費、諸経費等を適切に区分したもの）</w:t>
      </w:r>
    </w:p>
    <w:p w:rsidR="00AB2174" w:rsidRPr="0010299F" w:rsidRDefault="00C80589" w:rsidP="00D1146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カタログ</w:t>
      </w:r>
      <w:r w:rsidR="0010299F">
        <w:rPr>
          <w:rFonts w:hint="eastAsia"/>
          <w:b/>
          <w:sz w:val="24"/>
          <w:szCs w:val="24"/>
        </w:rPr>
        <w:t>等</w:t>
      </w:r>
      <w:r>
        <w:rPr>
          <w:rFonts w:hint="eastAsia"/>
          <w:b/>
          <w:sz w:val="24"/>
          <w:szCs w:val="24"/>
        </w:rPr>
        <w:t>・工事図面・工事</w:t>
      </w:r>
      <w:r w:rsidR="00C51AEC">
        <w:rPr>
          <w:rFonts w:hint="eastAsia"/>
          <w:b/>
          <w:sz w:val="24"/>
          <w:szCs w:val="24"/>
        </w:rPr>
        <w:t>着工</w:t>
      </w:r>
      <w:r>
        <w:rPr>
          <w:rFonts w:hint="eastAsia"/>
          <w:b/>
          <w:sz w:val="24"/>
          <w:szCs w:val="24"/>
        </w:rPr>
        <w:t>前の写真を添付すること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6"/>
        <w:gridCol w:w="3141"/>
        <w:gridCol w:w="1039"/>
        <w:gridCol w:w="1040"/>
        <w:gridCol w:w="1040"/>
      </w:tblGrid>
      <w:tr w:rsidR="00046E58" w:rsidTr="00046E58">
        <w:trPr>
          <w:trHeight w:val="528"/>
          <w:jc w:val="center"/>
        </w:trPr>
        <w:tc>
          <w:tcPr>
            <w:tcW w:w="2666" w:type="dxa"/>
            <w:vAlign w:val="center"/>
          </w:tcPr>
          <w:p w:rsidR="00046E58" w:rsidRDefault="00046E58" w:rsidP="001029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工事名称</w:t>
            </w:r>
          </w:p>
        </w:tc>
        <w:tc>
          <w:tcPr>
            <w:tcW w:w="3141" w:type="dxa"/>
            <w:vAlign w:val="center"/>
          </w:tcPr>
          <w:p w:rsidR="00046E58" w:rsidRDefault="00046E58" w:rsidP="001029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着手予定日</w:t>
            </w:r>
          </w:p>
        </w:tc>
        <w:tc>
          <w:tcPr>
            <w:tcW w:w="3119" w:type="dxa"/>
            <w:gridSpan w:val="3"/>
            <w:vAlign w:val="center"/>
          </w:tcPr>
          <w:p w:rsidR="00046E58" w:rsidRDefault="00046E58" w:rsidP="001029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完了予定日</w:t>
            </w:r>
          </w:p>
        </w:tc>
      </w:tr>
      <w:tr w:rsidR="00046E58" w:rsidTr="00046E58">
        <w:trPr>
          <w:trHeight w:val="731"/>
          <w:jc w:val="center"/>
        </w:trPr>
        <w:tc>
          <w:tcPr>
            <w:tcW w:w="2666" w:type="dxa"/>
          </w:tcPr>
          <w:p w:rsidR="00046E58" w:rsidRDefault="00046E58" w:rsidP="001029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41" w:type="dxa"/>
            <w:vAlign w:val="bottom"/>
          </w:tcPr>
          <w:p w:rsidR="00046E58" w:rsidRDefault="00046E58" w:rsidP="0010299F">
            <w:pPr>
              <w:ind w:right="-7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3119" w:type="dxa"/>
            <w:gridSpan w:val="3"/>
            <w:vAlign w:val="bottom"/>
          </w:tcPr>
          <w:p w:rsidR="00046E58" w:rsidRDefault="00046E58" w:rsidP="0010299F">
            <w:pPr>
              <w:ind w:right="-7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 w:rsidR="00046E58" w:rsidTr="00046E58">
        <w:trPr>
          <w:trHeight w:val="731"/>
          <w:jc w:val="center"/>
        </w:trPr>
        <w:tc>
          <w:tcPr>
            <w:tcW w:w="2666" w:type="dxa"/>
            <w:vAlign w:val="center"/>
          </w:tcPr>
          <w:p w:rsidR="00046E58" w:rsidRDefault="00046E58" w:rsidP="001029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総工事費（税抜）</w:t>
            </w:r>
          </w:p>
        </w:tc>
        <w:tc>
          <w:tcPr>
            <w:tcW w:w="3141" w:type="dxa"/>
            <w:vAlign w:val="center"/>
          </w:tcPr>
          <w:p w:rsidR="00046E58" w:rsidRDefault="00046E58" w:rsidP="0010299F">
            <w:pPr>
              <w:ind w:right="-7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②補助対象経費（税抜）</w:t>
            </w:r>
          </w:p>
        </w:tc>
        <w:tc>
          <w:tcPr>
            <w:tcW w:w="3119" w:type="dxa"/>
            <w:gridSpan w:val="3"/>
          </w:tcPr>
          <w:p w:rsidR="00046E58" w:rsidRDefault="00D76E22" w:rsidP="0010299F">
            <w:pPr>
              <w:ind w:right="-7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</w:t>
            </w:r>
            <w:r w:rsidR="00046E58">
              <w:rPr>
                <w:rFonts w:hint="eastAsia"/>
                <w:sz w:val="24"/>
                <w:szCs w:val="24"/>
              </w:rPr>
              <w:t>審査欄</w:t>
            </w:r>
          </w:p>
          <w:p w:rsidR="00046E58" w:rsidRDefault="00046E58" w:rsidP="0010299F">
            <w:pPr>
              <w:ind w:right="-76"/>
              <w:jc w:val="center"/>
              <w:rPr>
                <w:sz w:val="24"/>
                <w:szCs w:val="24"/>
              </w:rPr>
            </w:pPr>
            <w:r w:rsidRPr="00046E58">
              <w:rPr>
                <w:rFonts w:hint="eastAsia"/>
                <w:sz w:val="22"/>
                <w:szCs w:val="24"/>
              </w:rPr>
              <w:t>（</w:t>
            </w:r>
            <w:r w:rsidR="004C1043" w:rsidRPr="006D1B5E">
              <w:rPr>
                <w:rFonts w:hint="eastAsia"/>
                <w:sz w:val="22"/>
                <w:szCs w:val="24"/>
              </w:rPr>
              <w:t>産業政策課</w:t>
            </w:r>
            <w:r w:rsidRPr="00046E58">
              <w:rPr>
                <w:rFonts w:hint="eastAsia"/>
                <w:sz w:val="22"/>
                <w:szCs w:val="24"/>
              </w:rPr>
              <w:t>・建築住宅課）</w:t>
            </w:r>
          </w:p>
        </w:tc>
      </w:tr>
      <w:tr w:rsidR="00046E58" w:rsidTr="004F5FAC">
        <w:trPr>
          <w:trHeight w:val="731"/>
          <w:jc w:val="center"/>
        </w:trPr>
        <w:tc>
          <w:tcPr>
            <w:tcW w:w="2666" w:type="dxa"/>
            <w:vAlign w:val="bottom"/>
          </w:tcPr>
          <w:p w:rsidR="00046E58" w:rsidRDefault="00046E58" w:rsidP="0010299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41" w:type="dxa"/>
            <w:vAlign w:val="bottom"/>
          </w:tcPr>
          <w:p w:rsidR="00046E58" w:rsidRDefault="00046E58" w:rsidP="0010299F">
            <w:pPr>
              <w:ind w:right="-7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039" w:type="dxa"/>
          </w:tcPr>
          <w:p w:rsidR="00046E58" w:rsidRDefault="00046E58" w:rsidP="0010299F">
            <w:pPr>
              <w:ind w:right="-76"/>
              <w:jc w:val="right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046E58" w:rsidRDefault="00046E58" w:rsidP="0010299F">
            <w:pPr>
              <w:ind w:right="-76"/>
              <w:jc w:val="right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046E58" w:rsidRDefault="00046E58" w:rsidP="0010299F">
            <w:pPr>
              <w:ind w:right="-76"/>
              <w:jc w:val="right"/>
              <w:rPr>
                <w:sz w:val="24"/>
                <w:szCs w:val="24"/>
              </w:rPr>
            </w:pPr>
          </w:p>
        </w:tc>
      </w:tr>
    </w:tbl>
    <w:p w:rsidR="0010299F" w:rsidRDefault="0010299F" w:rsidP="00D11467">
      <w:pPr>
        <w:jc w:val="left"/>
        <w:rPr>
          <w:b/>
          <w:sz w:val="24"/>
          <w:szCs w:val="24"/>
        </w:rPr>
      </w:pPr>
    </w:p>
    <w:p w:rsidR="00AB2174" w:rsidRDefault="0010299F" w:rsidP="00D11467">
      <w:pPr>
        <w:jc w:val="left"/>
        <w:rPr>
          <w:sz w:val="24"/>
          <w:szCs w:val="24"/>
        </w:rPr>
      </w:pPr>
      <w:r w:rsidRPr="00AB2174">
        <w:rPr>
          <w:rFonts w:hint="eastAsia"/>
          <w:sz w:val="24"/>
          <w:szCs w:val="24"/>
        </w:rPr>
        <w:t>見積書に内訳の詳細があり、</w:t>
      </w:r>
      <w:r w:rsidR="00AB2174">
        <w:rPr>
          <w:rFonts w:hint="eastAsia"/>
          <w:sz w:val="24"/>
          <w:szCs w:val="24"/>
        </w:rPr>
        <w:t>補助対象経費が明確に示されている場合は、別添「補助対象経費一覧」の記入は省略可。</w:t>
      </w:r>
    </w:p>
    <w:p w:rsidR="00AB2174" w:rsidRDefault="00AB2174" w:rsidP="00D114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ただし、内訳の詳細がないも</w:t>
      </w:r>
      <w:r w:rsidR="009A7D33">
        <w:rPr>
          <w:rFonts w:hint="eastAsia"/>
          <w:sz w:val="24"/>
          <w:szCs w:val="24"/>
        </w:rPr>
        <w:t>のや、補助対象経費と補助対象外経費の金額が合算されているときは</w:t>
      </w:r>
      <w:r>
        <w:rPr>
          <w:rFonts w:hint="eastAsia"/>
          <w:sz w:val="24"/>
          <w:szCs w:val="24"/>
        </w:rPr>
        <w:t>、別添の記入をお願いします。</w:t>
      </w:r>
    </w:p>
    <w:p w:rsidR="00AB2174" w:rsidRDefault="00AB2174" w:rsidP="00D11467">
      <w:pPr>
        <w:jc w:val="left"/>
        <w:rPr>
          <w:sz w:val="24"/>
          <w:szCs w:val="24"/>
        </w:rPr>
      </w:pPr>
    </w:p>
    <w:p w:rsidR="00C51AEC" w:rsidRPr="00AB2174" w:rsidRDefault="00C51AEC" w:rsidP="00D11467">
      <w:pPr>
        <w:jc w:val="left"/>
        <w:rPr>
          <w:sz w:val="24"/>
          <w:szCs w:val="24"/>
        </w:rPr>
      </w:pPr>
    </w:p>
    <w:p w:rsidR="001A222C" w:rsidRPr="001A222C" w:rsidRDefault="00AB2174" w:rsidP="001A222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</w:t>
      </w:r>
      <w:r w:rsidR="001A222C" w:rsidRPr="001A222C">
        <w:rPr>
          <w:rFonts w:hint="eastAsia"/>
          <w:b/>
          <w:sz w:val="24"/>
          <w:szCs w:val="24"/>
        </w:rPr>
        <w:t xml:space="preserve">　他の補助金への同一の経費での申請について</w:t>
      </w:r>
    </w:p>
    <w:p w:rsidR="001A222C" w:rsidRPr="00C51ACE" w:rsidRDefault="004C1043" w:rsidP="004C1043">
      <w:pPr>
        <w:ind w:firstLineChars="100" w:firstLine="240"/>
        <w:rPr>
          <w:sz w:val="24"/>
          <w:szCs w:val="24"/>
        </w:rPr>
      </w:pPr>
      <w:r w:rsidRPr="004C1043">
        <w:rPr>
          <w:rFonts w:hint="eastAsia"/>
          <w:color w:val="FF0000"/>
          <w:sz w:val="24"/>
          <w:szCs w:val="24"/>
        </w:rPr>
        <w:t>⑴</w:t>
      </w:r>
      <w:r>
        <w:rPr>
          <w:rFonts w:hint="eastAsia"/>
          <w:sz w:val="24"/>
          <w:szCs w:val="24"/>
        </w:rPr>
        <w:t xml:space="preserve">　</w:t>
      </w:r>
      <w:r w:rsidR="001A222C">
        <w:rPr>
          <w:rFonts w:hint="eastAsia"/>
          <w:sz w:val="24"/>
          <w:szCs w:val="24"/>
        </w:rPr>
        <w:t>本補助金と同一の経費で、他の補助金にも申請していますか。</w:t>
      </w:r>
      <w:r w:rsidR="001A222C" w:rsidRPr="00C51ACE">
        <w:rPr>
          <w:rFonts w:hint="eastAsia"/>
          <w:sz w:val="24"/>
          <w:szCs w:val="24"/>
        </w:rPr>
        <w:t>（○をつけてください）</w:t>
      </w:r>
    </w:p>
    <w:p w:rsidR="001A222C" w:rsidRPr="00C51ACE" w:rsidRDefault="001A222C" w:rsidP="001A22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C10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・している</w:t>
      </w:r>
      <w:r w:rsidRPr="00C51AC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C51AC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・していない</w:t>
      </w:r>
    </w:p>
    <w:p w:rsidR="001A222C" w:rsidRPr="001A222C" w:rsidRDefault="001A222C" w:rsidP="001A222C">
      <w:pPr>
        <w:rPr>
          <w:sz w:val="24"/>
          <w:szCs w:val="24"/>
        </w:rPr>
      </w:pPr>
    </w:p>
    <w:p w:rsidR="001A222C" w:rsidRPr="00C51ACE" w:rsidRDefault="004C1043" w:rsidP="004C1043">
      <w:pPr>
        <w:ind w:firstLineChars="100" w:firstLine="240"/>
        <w:rPr>
          <w:sz w:val="24"/>
          <w:szCs w:val="24"/>
        </w:rPr>
      </w:pPr>
      <w:r w:rsidRPr="004C1043">
        <w:rPr>
          <w:rFonts w:hint="eastAsia"/>
          <w:color w:val="FF0000"/>
          <w:sz w:val="24"/>
          <w:szCs w:val="24"/>
        </w:rPr>
        <w:t>⑵</w:t>
      </w:r>
      <w:r>
        <w:rPr>
          <w:rFonts w:hint="eastAsia"/>
          <w:sz w:val="24"/>
          <w:szCs w:val="24"/>
        </w:rPr>
        <w:t xml:space="preserve">　</w:t>
      </w:r>
      <w:r w:rsidR="001A222C">
        <w:rPr>
          <w:rFonts w:hint="eastAsia"/>
          <w:sz w:val="24"/>
          <w:szCs w:val="24"/>
        </w:rPr>
        <w:t>申請している場合</w:t>
      </w:r>
      <w:r w:rsidR="001A222C" w:rsidRPr="00C51ACE">
        <w:rPr>
          <w:rFonts w:hint="eastAsia"/>
          <w:sz w:val="24"/>
          <w:szCs w:val="24"/>
        </w:rPr>
        <w:t>、その補助</w:t>
      </w:r>
      <w:r w:rsidR="001A222C">
        <w:rPr>
          <w:rFonts w:hint="eastAsia"/>
          <w:sz w:val="24"/>
          <w:szCs w:val="24"/>
        </w:rPr>
        <w:t>金の名称</w:t>
      </w:r>
      <w:r w:rsidR="001A222C" w:rsidRPr="00C51ACE">
        <w:rPr>
          <w:rFonts w:hint="eastAsia"/>
          <w:sz w:val="24"/>
          <w:szCs w:val="24"/>
        </w:rPr>
        <w:t>を記入してください。</w:t>
      </w:r>
    </w:p>
    <w:p w:rsidR="001A222C" w:rsidRDefault="001A222C" w:rsidP="001A22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1A222C" w:rsidRPr="001A222C" w:rsidRDefault="001A222C" w:rsidP="001A222C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C80589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434C82" w:rsidRDefault="001A222C" w:rsidP="006447AB">
      <w:pPr>
        <w:ind w:left="240" w:hangingChars="100" w:hanging="240"/>
        <w:jc w:val="left"/>
        <w:rPr>
          <w:sz w:val="24"/>
          <w:szCs w:val="24"/>
        </w:rPr>
      </w:pPr>
      <w:r w:rsidRPr="00B73DED">
        <w:rPr>
          <w:rFonts w:hint="eastAsia"/>
          <w:sz w:val="24"/>
          <w:szCs w:val="24"/>
        </w:rPr>
        <w:t>※国、県又は</w:t>
      </w:r>
      <w:r>
        <w:rPr>
          <w:rFonts w:hint="eastAsia"/>
          <w:sz w:val="24"/>
          <w:szCs w:val="24"/>
        </w:rPr>
        <w:t>その他の機関から同一の経費で</w:t>
      </w:r>
      <w:r w:rsidRPr="00B73DED">
        <w:rPr>
          <w:rFonts w:hint="eastAsia"/>
          <w:sz w:val="24"/>
          <w:szCs w:val="24"/>
        </w:rPr>
        <w:t>補助</w:t>
      </w:r>
      <w:r w:rsidR="00964C4A">
        <w:rPr>
          <w:rFonts w:hint="eastAsia"/>
          <w:sz w:val="24"/>
          <w:szCs w:val="24"/>
        </w:rPr>
        <w:t>金の交付決定</w:t>
      </w:r>
      <w:r w:rsidR="00A90656">
        <w:rPr>
          <w:rFonts w:hint="eastAsia"/>
          <w:sz w:val="24"/>
          <w:szCs w:val="24"/>
        </w:rPr>
        <w:t>を受けた</w:t>
      </w:r>
      <w:r w:rsidR="008B1DD5">
        <w:rPr>
          <w:rFonts w:hint="eastAsia"/>
          <w:sz w:val="24"/>
          <w:szCs w:val="24"/>
        </w:rPr>
        <w:t>場合</w:t>
      </w:r>
      <w:r w:rsidRPr="00B73DED">
        <w:rPr>
          <w:rFonts w:hint="eastAsia"/>
          <w:sz w:val="24"/>
          <w:szCs w:val="24"/>
        </w:rPr>
        <w:t>、本補助金は補助対象外となります。</w:t>
      </w:r>
    </w:p>
    <w:p w:rsidR="00AB2174" w:rsidRDefault="00AB2174" w:rsidP="00AB2174">
      <w:pPr>
        <w:jc w:val="left"/>
        <w:rPr>
          <w:b/>
          <w:sz w:val="24"/>
          <w:szCs w:val="24"/>
        </w:rPr>
      </w:pPr>
    </w:p>
    <w:p w:rsidR="00AB2174" w:rsidRDefault="00AB2174" w:rsidP="00AB2174">
      <w:pPr>
        <w:jc w:val="left"/>
        <w:rPr>
          <w:b/>
          <w:sz w:val="24"/>
          <w:szCs w:val="24"/>
        </w:rPr>
      </w:pPr>
    </w:p>
    <w:p w:rsidR="00AB2174" w:rsidRDefault="00AB2174" w:rsidP="00AB2174">
      <w:pPr>
        <w:jc w:val="left"/>
        <w:rPr>
          <w:b/>
          <w:sz w:val="24"/>
          <w:szCs w:val="24"/>
        </w:rPr>
      </w:pPr>
    </w:p>
    <w:p w:rsidR="00AB2174" w:rsidRDefault="00AB2174" w:rsidP="00AB2174">
      <w:pPr>
        <w:jc w:val="left"/>
        <w:rPr>
          <w:b/>
          <w:sz w:val="24"/>
          <w:szCs w:val="24"/>
        </w:rPr>
      </w:pPr>
    </w:p>
    <w:p w:rsidR="00AB2174" w:rsidRDefault="00AB2174" w:rsidP="00AB2174">
      <w:pPr>
        <w:jc w:val="left"/>
        <w:rPr>
          <w:b/>
          <w:sz w:val="24"/>
          <w:szCs w:val="24"/>
        </w:rPr>
      </w:pPr>
    </w:p>
    <w:p w:rsidR="00AB2174" w:rsidRDefault="00AB2174" w:rsidP="00AB2174">
      <w:pPr>
        <w:jc w:val="left"/>
        <w:rPr>
          <w:b/>
          <w:sz w:val="24"/>
          <w:szCs w:val="24"/>
        </w:rPr>
      </w:pPr>
    </w:p>
    <w:p w:rsidR="00AB2174" w:rsidRDefault="00AB2174" w:rsidP="00AB2174">
      <w:pPr>
        <w:jc w:val="left"/>
        <w:rPr>
          <w:b/>
          <w:sz w:val="24"/>
          <w:szCs w:val="24"/>
        </w:rPr>
      </w:pPr>
    </w:p>
    <w:p w:rsidR="00AB2174" w:rsidRDefault="00AB2174" w:rsidP="00AB2174">
      <w:pPr>
        <w:jc w:val="left"/>
        <w:rPr>
          <w:b/>
          <w:sz w:val="24"/>
          <w:szCs w:val="24"/>
        </w:rPr>
      </w:pPr>
    </w:p>
    <w:p w:rsidR="00AB2174" w:rsidRDefault="00AB2174" w:rsidP="00AB2174">
      <w:pPr>
        <w:jc w:val="left"/>
        <w:rPr>
          <w:b/>
          <w:sz w:val="24"/>
          <w:szCs w:val="24"/>
        </w:rPr>
      </w:pPr>
    </w:p>
    <w:p w:rsidR="00AB2174" w:rsidRDefault="00AB2174" w:rsidP="00AB2174">
      <w:pPr>
        <w:jc w:val="left"/>
        <w:rPr>
          <w:b/>
          <w:sz w:val="24"/>
          <w:szCs w:val="24"/>
        </w:rPr>
      </w:pPr>
    </w:p>
    <w:p w:rsidR="00AB2174" w:rsidRDefault="00AB2174" w:rsidP="00AB2174">
      <w:pPr>
        <w:jc w:val="left"/>
        <w:rPr>
          <w:b/>
          <w:sz w:val="24"/>
          <w:szCs w:val="24"/>
        </w:rPr>
      </w:pPr>
    </w:p>
    <w:p w:rsidR="00AB2174" w:rsidRDefault="00AB2174" w:rsidP="00AB2174">
      <w:pPr>
        <w:jc w:val="left"/>
        <w:rPr>
          <w:b/>
          <w:sz w:val="24"/>
          <w:szCs w:val="24"/>
        </w:rPr>
      </w:pPr>
    </w:p>
    <w:p w:rsidR="00AB2174" w:rsidRDefault="00AB2174" w:rsidP="00AB2174">
      <w:pPr>
        <w:jc w:val="left"/>
        <w:rPr>
          <w:b/>
          <w:sz w:val="24"/>
          <w:szCs w:val="24"/>
        </w:rPr>
      </w:pPr>
    </w:p>
    <w:p w:rsidR="00AB2174" w:rsidRDefault="00AB2174" w:rsidP="00AB2174">
      <w:pPr>
        <w:jc w:val="left"/>
        <w:rPr>
          <w:b/>
          <w:sz w:val="24"/>
          <w:szCs w:val="24"/>
        </w:rPr>
      </w:pPr>
    </w:p>
    <w:p w:rsidR="00AB2174" w:rsidRDefault="00AB2174" w:rsidP="00AB2174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別添</w:t>
      </w:r>
    </w:p>
    <w:p w:rsidR="00AB2174" w:rsidRPr="0010299F" w:rsidRDefault="00AB2174" w:rsidP="00AB2174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工事</w:t>
      </w:r>
      <w:r w:rsidRPr="0010299F">
        <w:rPr>
          <w:rFonts w:hint="eastAsia"/>
          <w:b/>
          <w:sz w:val="24"/>
          <w:szCs w:val="24"/>
        </w:rPr>
        <w:t>見積書</w:t>
      </w:r>
      <w:r>
        <w:rPr>
          <w:rFonts w:hint="eastAsia"/>
          <w:b/>
          <w:sz w:val="24"/>
          <w:szCs w:val="24"/>
        </w:rPr>
        <w:t xml:space="preserve">　</w:t>
      </w:r>
      <w:r w:rsidRPr="0010299F">
        <w:rPr>
          <w:rFonts w:hint="eastAsia"/>
          <w:b/>
          <w:sz w:val="24"/>
          <w:szCs w:val="24"/>
        </w:rPr>
        <w:t>補助対象経費</w:t>
      </w:r>
      <w:r>
        <w:rPr>
          <w:rFonts w:hint="eastAsia"/>
          <w:b/>
          <w:sz w:val="24"/>
          <w:szCs w:val="24"/>
        </w:rPr>
        <w:t>一覧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129"/>
        <w:gridCol w:w="1866"/>
        <w:gridCol w:w="686"/>
        <w:gridCol w:w="567"/>
        <w:gridCol w:w="1843"/>
        <w:gridCol w:w="1842"/>
        <w:gridCol w:w="2552"/>
      </w:tblGrid>
      <w:tr w:rsidR="00AB2174" w:rsidTr="00AB2174">
        <w:trPr>
          <w:trHeight w:val="546"/>
          <w:jc w:val="center"/>
        </w:trPr>
        <w:tc>
          <w:tcPr>
            <w:tcW w:w="1129" w:type="dxa"/>
            <w:vAlign w:val="center"/>
          </w:tcPr>
          <w:p w:rsidR="00AB2174" w:rsidRPr="0010299F" w:rsidRDefault="00AB2174" w:rsidP="00AB2174">
            <w:pPr>
              <w:jc w:val="center"/>
              <w:rPr>
                <w:b/>
                <w:sz w:val="22"/>
                <w:szCs w:val="24"/>
              </w:rPr>
            </w:pPr>
            <w:r w:rsidRPr="00AB2174">
              <w:rPr>
                <w:rFonts w:hint="eastAsia"/>
                <w:b/>
                <w:sz w:val="24"/>
                <w:szCs w:val="24"/>
              </w:rPr>
              <w:t>区分</w:t>
            </w:r>
            <w:r w:rsidRPr="00AB2174">
              <w:rPr>
                <w:rFonts w:ascii="ＭＳ 明朝" w:eastAsia="ＭＳ 明朝" w:hAnsi="ＭＳ 明朝" w:cs="ＭＳ 明朝" w:hint="eastAsia"/>
                <w:b/>
                <w:sz w:val="20"/>
                <w:szCs w:val="24"/>
              </w:rPr>
              <w:t>※１</w:t>
            </w:r>
          </w:p>
        </w:tc>
        <w:tc>
          <w:tcPr>
            <w:tcW w:w="186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商品名・規格・寸法等</w:t>
            </w:r>
          </w:p>
        </w:tc>
        <w:tc>
          <w:tcPr>
            <w:tcW w:w="68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567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単位</w:t>
            </w:r>
          </w:p>
        </w:tc>
        <w:tc>
          <w:tcPr>
            <w:tcW w:w="1843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単価（税抜）</w:t>
            </w:r>
          </w:p>
        </w:tc>
        <w:tc>
          <w:tcPr>
            <w:tcW w:w="1842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金額（税抜）</w:t>
            </w:r>
          </w:p>
        </w:tc>
        <w:tc>
          <w:tcPr>
            <w:tcW w:w="2552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算出根拠</w:t>
            </w:r>
            <w:r w:rsidRPr="00AB2174">
              <w:rPr>
                <w:rFonts w:hint="eastAsia"/>
                <w:b/>
                <w:sz w:val="20"/>
                <w:szCs w:val="24"/>
              </w:rPr>
              <w:t>※２</w:t>
            </w:r>
          </w:p>
        </w:tc>
      </w:tr>
      <w:tr w:rsidR="00AB2174" w:rsidTr="00AB2174">
        <w:trPr>
          <w:trHeight w:val="546"/>
          <w:jc w:val="center"/>
        </w:trPr>
        <w:tc>
          <w:tcPr>
            <w:tcW w:w="1129" w:type="dxa"/>
            <w:vAlign w:val="center"/>
          </w:tcPr>
          <w:p w:rsidR="00AB2174" w:rsidRDefault="00AB2174" w:rsidP="00AB21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1842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2552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2174" w:rsidTr="00AB2174">
        <w:trPr>
          <w:trHeight w:val="546"/>
          <w:jc w:val="center"/>
        </w:trPr>
        <w:tc>
          <w:tcPr>
            <w:tcW w:w="1129" w:type="dxa"/>
            <w:vAlign w:val="center"/>
          </w:tcPr>
          <w:p w:rsidR="00AB2174" w:rsidRDefault="00AB2174" w:rsidP="00AB21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1842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2552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2174" w:rsidTr="00AB2174">
        <w:trPr>
          <w:trHeight w:val="546"/>
          <w:jc w:val="center"/>
        </w:trPr>
        <w:tc>
          <w:tcPr>
            <w:tcW w:w="1129" w:type="dxa"/>
            <w:vAlign w:val="center"/>
          </w:tcPr>
          <w:p w:rsidR="00AB2174" w:rsidRDefault="00AB2174" w:rsidP="00AB21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1842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2552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2174" w:rsidTr="00AB2174">
        <w:trPr>
          <w:trHeight w:val="546"/>
          <w:jc w:val="center"/>
        </w:trPr>
        <w:tc>
          <w:tcPr>
            <w:tcW w:w="1129" w:type="dxa"/>
            <w:vAlign w:val="center"/>
          </w:tcPr>
          <w:p w:rsidR="00AB2174" w:rsidRDefault="00AB2174" w:rsidP="00AB21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1842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2552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2174" w:rsidTr="00AB2174">
        <w:trPr>
          <w:trHeight w:val="546"/>
          <w:jc w:val="center"/>
        </w:trPr>
        <w:tc>
          <w:tcPr>
            <w:tcW w:w="1129" w:type="dxa"/>
            <w:vAlign w:val="center"/>
          </w:tcPr>
          <w:p w:rsidR="00AB2174" w:rsidRDefault="00AB2174" w:rsidP="00AB21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1842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2552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2174" w:rsidTr="00AB2174">
        <w:trPr>
          <w:trHeight w:val="546"/>
          <w:jc w:val="center"/>
        </w:trPr>
        <w:tc>
          <w:tcPr>
            <w:tcW w:w="1129" w:type="dxa"/>
            <w:vAlign w:val="center"/>
          </w:tcPr>
          <w:p w:rsidR="00AB2174" w:rsidRDefault="00AB2174" w:rsidP="00AB21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1842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2552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2174" w:rsidTr="00AB2174">
        <w:trPr>
          <w:trHeight w:val="546"/>
          <w:jc w:val="center"/>
        </w:trPr>
        <w:tc>
          <w:tcPr>
            <w:tcW w:w="1129" w:type="dxa"/>
            <w:vAlign w:val="center"/>
          </w:tcPr>
          <w:p w:rsidR="00AB2174" w:rsidRDefault="00AB2174" w:rsidP="00AB21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1842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2552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2174" w:rsidTr="00AB2174">
        <w:trPr>
          <w:trHeight w:val="546"/>
          <w:jc w:val="center"/>
        </w:trPr>
        <w:tc>
          <w:tcPr>
            <w:tcW w:w="1129" w:type="dxa"/>
            <w:vAlign w:val="center"/>
          </w:tcPr>
          <w:p w:rsidR="00AB2174" w:rsidRDefault="00AB2174" w:rsidP="00AB21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1842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2552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2174" w:rsidTr="00AB2174">
        <w:trPr>
          <w:trHeight w:val="546"/>
          <w:jc w:val="center"/>
        </w:trPr>
        <w:tc>
          <w:tcPr>
            <w:tcW w:w="1129" w:type="dxa"/>
            <w:vAlign w:val="center"/>
          </w:tcPr>
          <w:p w:rsidR="00AB2174" w:rsidRDefault="00AB2174" w:rsidP="00AB21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1842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2552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2174" w:rsidTr="00AB2174">
        <w:trPr>
          <w:trHeight w:val="546"/>
          <w:jc w:val="center"/>
        </w:trPr>
        <w:tc>
          <w:tcPr>
            <w:tcW w:w="1129" w:type="dxa"/>
            <w:vAlign w:val="center"/>
          </w:tcPr>
          <w:p w:rsidR="00AB2174" w:rsidRDefault="00AB2174" w:rsidP="00AB21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1842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2552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2174" w:rsidTr="00AB2174">
        <w:trPr>
          <w:trHeight w:val="546"/>
          <w:jc w:val="center"/>
        </w:trPr>
        <w:tc>
          <w:tcPr>
            <w:tcW w:w="1129" w:type="dxa"/>
            <w:vAlign w:val="center"/>
          </w:tcPr>
          <w:p w:rsidR="00AB2174" w:rsidRDefault="00AB2174" w:rsidP="00AB21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1842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2552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2174" w:rsidTr="00AB2174">
        <w:trPr>
          <w:trHeight w:val="546"/>
          <w:jc w:val="center"/>
        </w:trPr>
        <w:tc>
          <w:tcPr>
            <w:tcW w:w="1129" w:type="dxa"/>
            <w:vAlign w:val="center"/>
          </w:tcPr>
          <w:p w:rsidR="00AB2174" w:rsidRDefault="00AB2174" w:rsidP="00AB21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1842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2552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2174" w:rsidTr="00AB2174">
        <w:trPr>
          <w:trHeight w:val="546"/>
          <w:jc w:val="center"/>
        </w:trPr>
        <w:tc>
          <w:tcPr>
            <w:tcW w:w="1129" w:type="dxa"/>
            <w:vAlign w:val="center"/>
          </w:tcPr>
          <w:p w:rsidR="00AB2174" w:rsidRDefault="00AB2174" w:rsidP="00AB21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1842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2552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2174" w:rsidTr="00AB2174">
        <w:trPr>
          <w:trHeight w:val="546"/>
          <w:jc w:val="center"/>
        </w:trPr>
        <w:tc>
          <w:tcPr>
            <w:tcW w:w="1129" w:type="dxa"/>
            <w:vAlign w:val="center"/>
          </w:tcPr>
          <w:p w:rsidR="00AB2174" w:rsidRDefault="00AB2174" w:rsidP="00AB21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1842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2552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2174" w:rsidTr="00AB2174">
        <w:trPr>
          <w:trHeight w:val="546"/>
          <w:jc w:val="center"/>
        </w:trPr>
        <w:tc>
          <w:tcPr>
            <w:tcW w:w="1129" w:type="dxa"/>
            <w:vAlign w:val="center"/>
          </w:tcPr>
          <w:p w:rsidR="00AB2174" w:rsidRDefault="00AB2174" w:rsidP="00AB21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1842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2552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2174" w:rsidTr="00AB2174">
        <w:trPr>
          <w:trHeight w:val="546"/>
          <w:jc w:val="center"/>
        </w:trPr>
        <w:tc>
          <w:tcPr>
            <w:tcW w:w="1129" w:type="dxa"/>
            <w:vAlign w:val="center"/>
          </w:tcPr>
          <w:p w:rsidR="00AB2174" w:rsidRDefault="00AB2174" w:rsidP="00AB21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1842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2552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2174" w:rsidTr="00AB2174">
        <w:trPr>
          <w:trHeight w:val="546"/>
          <w:jc w:val="center"/>
        </w:trPr>
        <w:tc>
          <w:tcPr>
            <w:tcW w:w="1129" w:type="dxa"/>
            <w:vAlign w:val="center"/>
          </w:tcPr>
          <w:p w:rsidR="00AB2174" w:rsidRDefault="00AB2174" w:rsidP="00AB21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1842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2552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2174" w:rsidTr="00AB2174">
        <w:trPr>
          <w:trHeight w:val="546"/>
          <w:jc w:val="center"/>
        </w:trPr>
        <w:tc>
          <w:tcPr>
            <w:tcW w:w="1129" w:type="dxa"/>
            <w:vAlign w:val="center"/>
          </w:tcPr>
          <w:p w:rsidR="00AB2174" w:rsidRDefault="00AB2174" w:rsidP="00AB21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1842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2552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2174" w:rsidTr="00AB2174">
        <w:trPr>
          <w:trHeight w:val="546"/>
          <w:jc w:val="center"/>
        </w:trPr>
        <w:tc>
          <w:tcPr>
            <w:tcW w:w="1129" w:type="dxa"/>
            <w:vAlign w:val="center"/>
          </w:tcPr>
          <w:p w:rsidR="00AB2174" w:rsidRDefault="00AB2174" w:rsidP="00AB21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1842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2552" w:type="dxa"/>
            <w:vAlign w:val="center"/>
          </w:tcPr>
          <w:p w:rsidR="00AB2174" w:rsidRDefault="00AB2174" w:rsidP="00AB21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2174" w:rsidTr="008F1766">
        <w:trPr>
          <w:gridAfter w:val="1"/>
          <w:wAfter w:w="2552" w:type="dxa"/>
          <w:trHeight w:val="735"/>
          <w:jc w:val="center"/>
        </w:trPr>
        <w:tc>
          <w:tcPr>
            <w:tcW w:w="4248" w:type="dxa"/>
            <w:gridSpan w:val="4"/>
            <w:vAlign w:val="center"/>
          </w:tcPr>
          <w:p w:rsidR="00AB2174" w:rsidRPr="00AB2174" w:rsidRDefault="00AB2174" w:rsidP="00AB21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2174" w:rsidRPr="00AB2174" w:rsidRDefault="008F1766" w:rsidP="00AB2174">
            <w:pPr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②</w:t>
            </w:r>
            <w:r w:rsidR="00AB2174">
              <w:rPr>
                <w:rFonts w:hint="eastAsia"/>
                <w:sz w:val="22"/>
                <w:szCs w:val="24"/>
              </w:rPr>
              <w:t>合計</w:t>
            </w:r>
          </w:p>
        </w:tc>
        <w:tc>
          <w:tcPr>
            <w:tcW w:w="1842" w:type="dxa"/>
            <w:vAlign w:val="center"/>
          </w:tcPr>
          <w:p w:rsidR="00AB2174" w:rsidRPr="00AB2174" w:rsidRDefault="00AB2174" w:rsidP="00AB2174">
            <w:pPr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</w:t>
            </w:r>
            <w:r w:rsidRPr="00AB2174">
              <w:rPr>
                <w:rFonts w:hint="eastAsia"/>
                <w:sz w:val="22"/>
                <w:szCs w:val="24"/>
              </w:rPr>
              <w:t>円</w:t>
            </w:r>
          </w:p>
        </w:tc>
      </w:tr>
    </w:tbl>
    <w:p w:rsidR="00AB2174" w:rsidRDefault="00AB2174" w:rsidP="00AB2174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※１　区分には材料費・施工費・諸経費等を記入</w:t>
      </w:r>
    </w:p>
    <w:p w:rsidR="00AB2174" w:rsidRPr="006447AB" w:rsidRDefault="00AB2174" w:rsidP="00374BE4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※２</w:t>
      </w:r>
      <w:r w:rsidR="009A7D33">
        <w:rPr>
          <w:rFonts w:hint="eastAsia"/>
          <w:sz w:val="24"/>
          <w:szCs w:val="24"/>
        </w:rPr>
        <w:t xml:space="preserve">　補助対象経費と補助対象外経費に按分する項目がある場合は、</w:t>
      </w:r>
      <w:r>
        <w:rPr>
          <w:rFonts w:hint="eastAsia"/>
          <w:sz w:val="24"/>
          <w:szCs w:val="24"/>
        </w:rPr>
        <w:t>面積</w:t>
      </w:r>
      <w:r w:rsidR="009A7D33">
        <w:rPr>
          <w:rFonts w:hint="eastAsia"/>
          <w:sz w:val="24"/>
          <w:szCs w:val="24"/>
        </w:rPr>
        <w:t>や作業時間</w:t>
      </w:r>
      <w:r>
        <w:rPr>
          <w:rFonts w:hint="eastAsia"/>
          <w:sz w:val="24"/>
          <w:szCs w:val="24"/>
        </w:rPr>
        <w:t>等の根拠を記入</w:t>
      </w:r>
    </w:p>
    <w:sectPr w:rsidR="00AB2174" w:rsidRPr="006447AB" w:rsidSect="00C51AEC">
      <w:pgSz w:w="11906" w:h="16838"/>
      <w:pgMar w:top="720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8C2" w:rsidRDefault="007858C2" w:rsidP="006A06B0">
      <w:r>
        <w:separator/>
      </w:r>
    </w:p>
  </w:endnote>
  <w:endnote w:type="continuationSeparator" w:id="0">
    <w:p w:rsidR="007858C2" w:rsidRDefault="007858C2" w:rsidP="006A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8C2" w:rsidRDefault="007858C2" w:rsidP="006A06B0">
      <w:r>
        <w:separator/>
      </w:r>
    </w:p>
  </w:footnote>
  <w:footnote w:type="continuationSeparator" w:id="0">
    <w:p w:rsidR="007858C2" w:rsidRDefault="007858C2" w:rsidP="006A0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14C11"/>
    <w:multiLevelType w:val="hybridMultilevel"/>
    <w:tmpl w:val="B5AAED76"/>
    <w:lvl w:ilvl="0" w:tplc="C79C37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A0"/>
    <w:rsid w:val="00046E58"/>
    <w:rsid w:val="00086620"/>
    <w:rsid w:val="000A6900"/>
    <w:rsid w:val="000B0921"/>
    <w:rsid w:val="000C3A5E"/>
    <w:rsid w:val="0010299F"/>
    <w:rsid w:val="0010423D"/>
    <w:rsid w:val="00107B2C"/>
    <w:rsid w:val="0019343B"/>
    <w:rsid w:val="001A222C"/>
    <w:rsid w:val="001A5CBC"/>
    <w:rsid w:val="001C4504"/>
    <w:rsid w:val="00220EE1"/>
    <w:rsid w:val="00227B03"/>
    <w:rsid w:val="00267E51"/>
    <w:rsid w:val="002B2C06"/>
    <w:rsid w:val="002B798B"/>
    <w:rsid w:val="002C1FBB"/>
    <w:rsid w:val="002E04D9"/>
    <w:rsid w:val="00326756"/>
    <w:rsid w:val="00374BE4"/>
    <w:rsid w:val="003A22A5"/>
    <w:rsid w:val="003A378F"/>
    <w:rsid w:val="003B07D5"/>
    <w:rsid w:val="003B6099"/>
    <w:rsid w:val="003B74DF"/>
    <w:rsid w:val="003D77EE"/>
    <w:rsid w:val="003F469B"/>
    <w:rsid w:val="00417E12"/>
    <w:rsid w:val="004245FD"/>
    <w:rsid w:val="00434C82"/>
    <w:rsid w:val="00453DA0"/>
    <w:rsid w:val="00465CCD"/>
    <w:rsid w:val="0047250B"/>
    <w:rsid w:val="004B1024"/>
    <w:rsid w:val="004B347B"/>
    <w:rsid w:val="004C1043"/>
    <w:rsid w:val="00503D54"/>
    <w:rsid w:val="005335E9"/>
    <w:rsid w:val="005B0293"/>
    <w:rsid w:val="005B114E"/>
    <w:rsid w:val="005F7DE6"/>
    <w:rsid w:val="006036DC"/>
    <w:rsid w:val="006447AB"/>
    <w:rsid w:val="00684E37"/>
    <w:rsid w:val="006907CA"/>
    <w:rsid w:val="00692AF7"/>
    <w:rsid w:val="006A06B0"/>
    <w:rsid w:val="006D1B5E"/>
    <w:rsid w:val="006E5ACE"/>
    <w:rsid w:val="006F6CFB"/>
    <w:rsid w:val="007858C2"/>
    <w:rsid w:val="007E0446"/>
    <w:rsid w:val="008B1DD5"/>
    <w:rsid w:val="008F1766"/>
    <w:rsid w:val="008F4F71"/>
    <w:rsid w:val="009328C9"/>
    <w:rsid w:val="0093681A"/>
    <w:rsid w:val="00951F34"/>
    <w:rsid w:val="00956879"/>
    <w:rsid w:val="009624D3"/>
    <w:rsid w:val="00962C55"/>
    <w:rsid w:val="00964C4A"/>
    <w:rsid w:val="00967A19"/>
    <w:rsid w:val="0098759B"/>
    <w:rsid w:val="00992E75"/>
    <w:rsid w:val="009A7D33"/>
    <w:rsid w:val="009E3864"/>
    <w:rsid w:val="009F3AEE"/>
    <w:rsid w:val="00A04509"/>
    <w:rsid w:val="00A20383"/>
    <w:rsid w:val="00A52A4D"/>
    <w:rsid w:val="00A633B9"/>
    <w:rsid w:val="00A670FF"/>
    <w:rsid w:val="00A90656"/>
    <w:rsid w:val="00AB2174"/>
    <w:rsid w:val="00AF3803"/>
    <w:rsid w:val="00AF3849"/>
    <w:rsid w:val="00B17B85"/>
    <w:rsid w:val="00B867C2"/>
    <w:rsid w:val="00BF6A84"/>
    <w:rsid w:val="00C2342B"/>
    <w:rsid w:val="00C2535F"/>
    <w:rsid w:val="00C51AEC"/>
    <w:rsid w:val="00C80589"/>
    <w:rsid w:val="00CB22A0"/>
    <w:rsid w:val="00CC60DF"/>
    <w:rsid w:val="00CF7B0F"/>
    <w:rsid w:val="00D11467"/>
    <w:rsid w:val="00D20F19"/>
    <w:rsid w:val="00D22AEA"/>
    <w:rsid w:val="00D705DD"/>
    <w:rsid w:val="00D76E22"/>
    <w:rsid w:val="00DA5F26"/>
    <w:rsid w:val="00DD27CE"/>
    <w:rsid w:val="00DF10BA"/>
    <w:rsid w:val="00E076D2"/>
    <w:rsid w:val="00E520D6"/>
    <w:rsid w:val="00EE6806"/>
    <w:rsid w:val="00F4312C"/>
    <w:rsid w:val="00F8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3E12A5-527F-447E-8038-431E0BA2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6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6B0"/>
  </w:style>
  <w:style w:type="paragraph" w:styleId="a6">
    <w:name w:val="footer"/>
    <w:basedOn w:val="a"/>
    <w:link w:val="a7"/>
    <w:uiPriority w:val="99"/>
    <w:unhideWhenUsed/>
    <w:rsid w:val="006A06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6B0"/>
  </w:style>
  <w:style w:type="paragraph" w:styleId="a8">
    <w:name w:val="List Paragraph"/>
    <w:basedOn w:val="a"/>
    <w:uiPriority w:val="34"/>
    <w:qFormat/>
    <w:rsid w:val="006F6CF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02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299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CF7B0F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C51AE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1AE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51AE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51AE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51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200</Words>
  <Characters>1146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2021-03-10T02:30:00Z</cp:lastPrinted>
  <dcterms:created xsi:type="dcterms:W3CDTF">2021-03-22T02:33:00Z</dcterms:created>
  <dcterms:modified xsi:type="dcterms:W3CDTF">2022-03-08T23:54:00Z</dcterms:modified>
</cp:coreProperties>
</file>