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9A" w:rsidRPr="00031A28" w:rsidRDefault="00165EC8">
      <w:pPr>
        <w:spacing w:line="480" w:lineRule="atLeast"/>
        <w:ind w:left="72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蒲郡市自動交付機の管理等に関する要綱</w:t>
      </w:r>
    </w:p>
    <w:p w:rsidR="00774A9A" w:rsidRPr="00031A28" w:rsidRDefault="00165EC8">
      <w:pPr>
        <w:spacing w:line="480" w:lineRule="atLeast"/>
        <w:ind w:left="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（目的）</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第１条　この要綱は、本市の電子計算機と電気通信回線で接続された専用の端末機（以下「自動交付機」という。）の設置並びに管理及び運用について必要な事項を定めることを目的とする。</w:t>
      </w:r>
    </w:p>
    <w:p w:rsidR="00774A9A" w:rsidRPr="00031A28" w:rsidRDefault="00165EC8">
      <w:pPr>
        <w:spacing w:line="480" w:lineRule="atLeast"/>
        <w:ind w:left="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（設置）</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第２条　自動交付機を設置する場所及び台数は、次のとおりとする。</w:t>
      </w:r>
    </w:p>
    <w:tbl>
      <w:tblPr>
        <w:tblW w:w="0" w:type="auto"/>
        <w:tblInd w:w="-8" w:type="dxa"/>
        <w:tblLayout w:type="fixed"/>
        <w:tblCellMar>
          <w:left w:w="0" w:type="dxa"/>
          <w:right w:w="0" w:type="dxa"/>
        </w:tblCellMar>
        <w:tblLook w:val="0000" w:firstRow="0" w:lastRow="0" w:firstColumn="0" w:lastColumn="0" w:noHBand="0" w:noVBand="0"/>
      </w:tblPr>
      <w:tblGrid>
        <w:gridCol w:w="5711"/>
        <w:gridCol w:w="3075"/>
      </w:tblGrid>
      <w:tr w:rsidR="00774A9A" w:rsidRPr="00031A28">
        <w:tc>
          <w:tcPr>
            <w:tcW w:w="5711" w:type="dxa"/>
            <w:tcBorders>
              <w:top w:val="single" w:sz="4" w:space="0" w:color="000000"/>
              <w:left w:val="single" w:sz="4" w:space="0" w:color="000000"/>
              <w:bottom w:val="single" w:sz="4" w:space="0" w:color="000000"/>
              <w:right w:val="single" w:sz="4" w:space="0" w:color="000000"/>
            </w:tcBorders>
          </w:tcPr>
          <w:p w:rsidR="00774A9A" w:rsidRPr="00031A28" w:rsidRDefault="00165EC8">
            <w:pPr>
              <w:spacing w:line="480" w:lineRule="atLeast"/>
              <w:jc w:val="center"/>
              <w:rPr>
                <w:rFonts w:ascii="ＭＳ 明朝" w:eastAsia="ＭＳ 明朝" w:hAnsi="ＭＳ 明朝" w:cs="ＭＳ 明朝"/>
                <w:color w:val="000000"/>
              </w:rPr>
            </w:pPr>
            <w:r w:rsidRPr="00031A28">
              <w:rPr>
                <w:rFonts w:ascii="ＭＳ 明朝" w:eastAsia="ＭＳ 明朝" w:hAnsi="ＭＳ 明朝" w:cs="ＭＳ 明朝" w:hint="eastAsia"/>
                <w:color w:val="000000"/>
              </w:rPr>
              <w:t>設置する場所</w:t>
            </w:r>
          </w:p>
        </w:tc>
        <w:tc>
          <w:tcPr>
            <w:tcW w:w="3075" w:type="dxa"/>
            <w:tcBorders>
              <w:top w:val="single" w:sz="4" w:space="0" w:color="000000"/>
              <w:left w:val="nil"/>
              <w:bottom w:val="single" w:sz="4" w:space="0" w:color="000000"/>
              <w:right w:val="single" w:sz="4" w:space="0" w:color="000000"/>
            </w:tcBorders>
          </w:tcPr>
          <w:p w:rsidR="00774A9A" w:rsidRPr="00031A28" w:rsidRDefault="00165EC8">
            <w:pPr>
              <w:spacing w:line="480" w:lineRule="atLeast"/>
              <w:jc w:val="center"/>
              <w:rPr>
                <w:rFonts w:ascii="ＭＳ 明朝" w:eastAsia="ＭＳ 明朝" w:hAnsi="ＭＳ 明朝" w:cs="ＭＳ 明朝"/>
                <w:color w:val="000000"/>
              </w:rPr>
            </w:pPr>
            <w:r w:rsidRPr="00031A28">
              <w:rPr>
                <w:rFonts w:ascii="ＭＳ 明朝" w:eastAsia="ＭＳ 明朝" w:hAnsi="ＭＳ 明朝" w:cs="ＭＳ 明朝" w:hint="eastAsia"/>
                <w:color w:val="000000"/>
              </w:rPr>
              <w:t>台　数</w:t>
            </w:r>
          </w:p>
        </w:tc>
      </w:tr>
      <w:tr w:rsidR="00774A9A" w:rsidRPr="00031A28">
        <w:tc>
          <w:tcPr>
            <w:tcW w:w="5711" w:type="dxa"/>
            <w:tcBorders>
              <w:top w:val="nil"/>
              <w:left w:val="single" w:sz="4" w:space="0" w:color="000000"/>
              <w:bottom w:val="single" w:sz="4" w:space="0" w:color="000000"/>
              <w:right w:val="single" w:sz="4" w:space="0" w:color="000000"/>
            </w:tcBorders>
          </w:tcPr>
          <w:p w:rsidR="00774A9A" w:rsidRPr="00031A28" w:rsidRDefault="00165EC8" w:rsidP="0062686C">
            <w:pPr>
              <w:spacing w:line="480" w:lineRule="atLeast"/>
              <w:jc w:val="center"/>
              <w:rPr>
                <w:rFonts w:ascii="ＭＳ 明朝" w:eastAsia="ＭＳ 明朝" w:hAnsi="ＭＳ 明朝" w:cs="ＭＳ 明朝"/>
                <w:color w:val="000000"/>
              </w:rPr>
            </w:pPr>
            <w:r w:rsidRPr="00031A28">
              <w:rPr>
                <w:rFonts w:ascii="ＭＳ 明朝" w:eastAsia="ＭＳ 明朝" w:hAnsi="ＭＳ 明朝" w:cs="ＭＳ 明朝" w:hint="eastAsia"/>
                <w:color w:val="000000"/>
              </w:rPr>
              <w:t>蒲郡市役所西出入口前</w:t>
            </w:r>
          </w:p>
        </w:tc>
        <w:tc>
          <w:tcPr>
            <w:tcW w:w="3075" w:type="dxa"/>
            <w:tcBorders>
              <w:top w:val="nil"/>
              <w:left w:val="nil"/>
              <w:bottom w:val="single" w:sz="4" w:space="0" w:color="000000"/>
              <w:right w:val="single" w:sz="4" w:space="0" w:color="000000"/>
            </w:tcBorders>
          </w:tcPr>
          <w:p w:rsidR="00774A9A" w:rsidRPr="00031A28" w:rsidRDefault="00165EC8" w:rsidP="0062686C">
            <w:pPr>
              <w:spacing w:line="480" w:lineRule="atLeast"/>
              <w:jc w:val="center"/>
              <w:rPr>
                <w:rFonts w:ascii="ＭＳ 明朝" w:eastAsia="ＭＳ 明朝" w:hAnsi="ＭＳ 明朝" w:cs="ＭＳ 明朝"/>
                <w:color w:val="000000"/>
              </w:rPr>
            </w:pPr>
            <w:r w:rsidRPr="00031A28">
              <w:rPr>
                <w:rFonts w:ascii="ＭＳ 明朝" w:eastAsia="ＭＳ 明朝" w:hAnsi="ＭＳ 明朝" w:cs="ＭＳ 明朝" w:hint="eastAsia"/>
                <w:color w:val="000000"/>
              </w:rPr>
              <w:t>１台</w:t>
            </w:r>
          </w:p>
        </w:tc>
      </w:tr>
    </w:tbl>
    <w:p w:rsidR="00774A9A" w:rsidRPr="00031A28" w:rsidRDefault="00165EC8">
      <w:pPr>
        <w:spacing w:line="480" w:lineRule="atLeast"/>
        <w:ind w:left="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（証明書の発行）</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第３条　自動交付機により交付する証明書は、次のとおりとする。</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⑴</w:t>
      </w:r>
      <w:r w:rsidR="00165EC8" w:rsidRPr="00031A28">
        <w:rPr>
          <w:rFonts w:ascii="ＭＳ 明朝" w:eastAsia="ＭＳ 明朝" w:hAnsi="ＭＳ 明朝" w:cs="ＭＳ 明朝" w:hint="eastAsia"/>
          <w:color w:val="000000"/>
        </w:rPr>
        <w:t xml:space="preserve">　印鑑登録証明書</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⑵</w:t>
      </w:r>
      <w:r w:rsidR="00165EC8" w:rsidRPr="00031A28">
        <w:rPr>
          <w:rFonts w:ascii="ＭＳ 明朝" w:eastAsia="ＭＳ 明朝" w:hAnsi="ＭＳ 明朝" w:cs="ＭＳ 明朝" w:hint="eastAsia"/>
          <w:color w:val="000000"/>
        </w:rPr>
        <w:t xml:space="preserve">　住民票の写し</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⑶</w:t>
      </w:r>
      <w:r w:rsidR="00165EC8" w:rsidRPr="00031A28">
        <w:rPr>
          <w:rFonts w:ascii="ＭＳ 明朝" w:eastAsia="ＭＳ 明朝" w:hAnsi="ＭＳ 明朝" w:cs="ＭＳ 明朝" w:hint="eastAsia"/>
          <w:color w:val="000000"/>
        </w:rPr>
        <w:t xml:space="preserve">　戸籍証明書</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⑷</w:t>
      </w:r>
      <w:r w:rsidR="00165EC8" w:rsidRPr="00031A28">
        <w:rPr>
          <w:rFonts w:ascii="ＭＳ 明朝" w:eastAsia="ＭＳ 明朝" w:hAnsi="ＭＳ 明朝" w:cs="ＭＳ 明朝" w:hint="eastAsia"/>
          <w:color w:val="000000"/>
        </w:rPr>
        <w:t xml:space="preserve">　戸籍の附票</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⑸</w:t>
      </w:r>
      <w:r w:rsidR="00165EC8" w:rsidRPr="00031A28">
        <w:rPr>
          <w:rFonts w:ascii="ＭＳ 明朝" w:eastAsia="ＭＳ 明朝" w:hAnsi="ＭＳ 明朝" w:cs="ＭＳ 明朝" w:hint="eastAsia"/>
          <w:color w:val="000000"/>
        </w:rPr>
        <w:t xml:space="preserve">　市県民税の所得証明書</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⑹</w:t>
      </w:r>
      <w:r w:rsidR="00165EC8" w:rsidRPr="00031A28">
        <w:rPr>
          <w:rFonts w:ascii="ＭＳ 明朝" w:eastAsia="ＭＳ 明朝" w:hAnsi="ＭＳ 明朝" w:cs="ＭＳ 明朝" w:hint="eastAsia"/>
          <w:color w:val="000000"/>
        </w:rPr>
        <w:t xml:space="preserve">　市県民税の所得課税証明書</w:t>
      </w:r>
    </w:p>
    <w:p w:rsidR="00774A9A" w:rsidRPr="00031A28" w:rsidRDefault="00165EC8">
      <w:pPr>
        <w:spacing w:line="480" w:lineRule="atLeast"/>
        <w:ind w:left="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（稼働日及び稼働時間）</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第４条　自動交付機の稼働日及び稼働時間は、次のとおりとする。</w:t>
      </w:r>
    </w:p>
    <w:tbl>
      <w:tblPr>
        <w:tblW w:w="0" w:type="auto"/>
        <w:tblInd w:w="-8" w:type="dxa"/>
        <w:tblLayout w:type="fixed"/>
        <w:tblCellMar>
          <w:left w:w="0" w:type="dxa"/>
          <w:right w:w="0" w:type="dxa"/>
        </w:tblCellMar>
        <w:tblLook w:val="0000" w:firstRow="0" w:lastRow="0" w:firstColumn="0" w:lastColumn="0" w:noHBand="0" w:noVBand="0"/>
      </w:tblPr>
      <w:tblGrid>
        <w:gridCol w:w="2021"/>
        <w:gridCol w:w="6766"/>
      </w:tblGrid>
      <w:tr w:rsidR="00774A9A" w:rsidRPr="00031A28">
        <w:tc>
          <w:tcPr>
            <w:tcW w:w="2021" w:type="dxa"/>
            <w:tcBorders>
              <w:top w:val="single" w:sz="4" w:space="0" w:color="000000"/>
              <w:left w:val="single" w:sz="4" w:space="0" w:color="000000"/>
              <w:bottom w:val="single" w:sz="4" w:space="0" w:color="000000"/>
              <w:right w:val="single" w:sz="4" w:space="0" w:color="000000"/>
            </w:tcBorders>
          </w:tcPr>
          <w:p w:rsidR="00774A9A" w:rsidRPr="00031A28" w:rsidRDefault="00165EC8">
            <w:pPr>
              <w:spacing w:line="480" w:lineRule="atLeast"/>
              <w:jc w:val="center"/>
              <w:rPr>
                <w:rFonts w:ascii="ＭＳ 明朝" w:eastAsia="ＭＳ 明朝" w:hAnsi="ＭＳ 明朝" w:cs="ＭＳ 明朝"/>
                <w:color w:val="000000"/>
              </w:rPr>
            </w:pPr>
            <w:r w:rsidRPr="00031A28">
              <w:rPr>
                <w:rFonts w:ascii="ＭＳ 明朝" w:eastAsia="ＭＳ 明朝" w:hAnsi="ＭＳ 明朝" w:cs="ＭＳ 明朝" w:hint="eastAsia"/>
                <w:color w:val="000000"/>
              </w:rPr>
              <w:t>設　置　場　所</w:t>
            </w:r>
          </w:p>
        </w:tc>
        <w:tc>
          <w:tcPr>
            <w:tcW w:w="6766" w:type="dxa"/>
            <w:tcBorders>
              <w:top w:val="single" w:sz="4" w:space="0" w:color="000000"/>
              <w:left w:val="nil"/>
              <w:bottom w:val="single" w:sz="4" w:space="0" w:color="000000"/>
              <w:right w:val="single" w:sz="4" w:space="0" w:color="000000"/>
            </w:tcBorders>
          </w:tcPr>
          <w:p w:rsidR="00774A9A" w:rsidRPr="00031A28" w:rsidRDefault="00165EC8">
            <w:pPr>
              <w:spacing w:line="480" w:lineRule="atLeast"/>
              <w:jc w:val="center"/>
              <w:rPr>
                <w:rFonts w:ascii="ＭＳ 明朝" w:eastAsia="ＭＳ 明朝" w:hAnsi="ＭＳ 明朝" w:cs="ＭＳ 明朝"/>
                <w:color w:val="000000"/>
              </w:rPr>
            </w:pPr>
            <w:r w:rsidRPr="00031A28">
              <w:rPr>
                <w:rFonts w:ascii="ＭＳ 明朝" w:eastAsia="ＭＳ 明朝" w:hAnsi="ＭＳ 明朝" w:cs="ＭＳ 明朝" w:hint="eastAsia"/>
                <w:color w:val="000000"/>
              </w:rPr>
              <w:t>稼働日及び稼働時間</w:t>
            </w:r>
          </w:p>
        </w:tc>
      </w:tr>
      <w:tr w:rsidR="00774A9A" w:rsidRPr="00031A28">
        <w:tc>
          <w:tcPr>
            <w:tcW w:w="2021" w:type="dxa"/>
            <w:tcBorders>
              <w:top w:val="nil"/>
              <w:left w:val="single" w:sz="4" w:space="0" w:color="000000"/>
              <w:bottom w:val="single" w:sz="4" w:space="0" w:color="000000"/>
              <w:right w:val="single" w:sz="4" w:space="0" w:color="000000"/>
            </w:tcBorders>
          </w:tcPr>
          <w:p w:rsidR="00774A9A" w:rsidRPr="00031A28" w:rsidRDefault="00165EC8">
            <w:pPr>
              <w:spacing w:line="480" w:lineRule="atLeast"/>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蒲郡市役所</w:t>
            </w:r>
          </w:p>
          <w:p w:rsidR="00774A9A" w:rsidRPr="00031A28" w:rsidRDefault="00165EC8">
            <w:pPr>
              <w:spacing w:line="480" w:lineRule="atLeast"/>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西出入口前</w:t>
            </w:r>
          </w:p>
        </w:tc>
        <w:tc>
          <w:tcPr>
            <w:tcW w:w="6766" w:type="dxa"/>
            <w:tcBorders>
              <w:top w:val="nil"/>
              <w:left w:val="nil"/>
              <w:bottom w:val="single" w:sz="4" w:space="0" w:color="000000"/>
              <w:right w:val="single" w:sz="4" w:space="0" w:color="000000"/>
            </w:tcBorders>
          </w:tcPr>
          <w:p w:rsidR="00774A9A" w:rsidRPr="00031A28" w:rsidRDefault="00165EC8">
            <w:pPr>
              <w:spacing w:line="480" w:lineRule="atLeast"/>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１２月２９日から翌年１月３日までを除く毎日の午前８時３０分から午後９時まで</w:t>
            </w:r>
          </w:p>
        </w:tc>
      </w:tr>
    </w:tbl>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２　市長は、前項の規定にかかわらず、必要があると認めるときは、これを変更することができる。</w:t>
      </w:r>
    </w:p>
    <w:p w:rsidR="00774A9A" w:rsidRPr="00031A28" w:rsidRDefault="00165EC8">
      <w:pPr>
        <w:spacing w:line="480" w:lineRule="atLeast"/>
        <w:ind w:left="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（管理者等）</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第５条　市長は、自動交付機の適正な管理を行わせるため、自動交付機管理者（以下「管理者」という。）を置く。</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２　管理者は、市民課長の職にある者をもって充てる。</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lastRenderedPageBreak/>
        <w:t>３　管理者の職務は、次の各号に掲げるとおりとする。</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⑴</w:t>
      </w:r>
      <w:r w:rsidR="00165EC8" w:rsidRPr="00031A28">
        <w:rPr>
          <w:rFonts w:ascii="ＭＳ 明朝" w:eastAsia="ＭＳ 明朝" w:hAnsi="ＭＳ 明朝" w:cs="ＭＳ 明朝" w:hint="eastAsia"/>
          <w:color w:val="000000"/>
        </w:rPr>
        <w:t xml:space="preserve">　自動交付機の点検に関すること。</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⑵</w:t>
      </w:r>
      <w:r w:rsidR="00165EC8" w:rsidRPr="00031A28">
        <w:rPr>
          <w:rFonts w:ascii="ＭＳ 明朝" w:eastAsia="ＭＳ 明朝" w:hAnsi="ＭＳ 明朝" w:cs="ＭＳ 明朝" w:hint="eastAsia"/>
          <w:color w:val="000000"/>
        </w:rPr>
        <w:t xml:space="preserve">　自動交付機の利用実績及び手数料の収納に関すること。</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⑶</w:t>
      </w:r>
      <w:r w:rsidR="00165EC8" w:rsidRPr="00031A28">
        <w:rPr>
          <w:rFonts w:ascii="ＭＳ 明朝" w:eastAsia="ＭＳ 明朝" w:hAnsi="ＭＳ 明朝" w:cs="ＭＳ 明朝" w:hint="eastAsia"/>
          <w:color w:val="000000"/>
        </w:rPr>
        <w:t xml:space="preserve">　証明書用紙等の管理に関すること。</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⑷</w:t>
      </w:r>
      <w:r w:rsidR="00165EC8" w:rsidRPr="00031A28">
        <w:rPr>
          <w:rFonts w:ascii="ＭＳ 明朝" w:eastAsia="ＭＳ 明朝" w:hAnsi="ＭＳ 明朝" w:cs="ＭＳ 明朝" w:hint="eastAsia"/>
          <w:color w:val="000000"/>
        </w:rPr>
        <w:t xml:space="preserve">　自動交付機の設置に係る個人情報の保護に関すること。</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⑸</w:t>
      </w:r>
      <w:r w:rsidR="00165EC8" w:rsidRPr="00031A28">
        <w:rPr>
          <w:rFonts w:ascii="ＭＳ 明朝" w:eastAsia="ＭＳ 明朝" w:hAnsi="ＭＳ 明朝" w:cs="ＭＳ 明朝" w:hint="eastAsia"/>
          <w:color w:val="000000"/>
        </w:rPr>
        <w:t xml:space="preserve">　自動交付機監視装置及び監視カメラの管理運用に関すること。</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⑹</w:t>
      </w:r>
      <w:r w:rsidR="00165EC8" w:rsidRPr="00031A28">
        <w:rPr>
          <w:rFonts w:ascii="ＭＳ 明朝" w:eastAsia="ＭＳ 明朝" w:hAnsi="ＭＳ 明朝" w:cs="ＭＳ 明朝" w:hint="eastAsia"/>
          <w:color w:val="000000"/>
        </w:rPr>
        <w:t xml:space="preserve">　前各号に掲げるもののほか、市長が特に必要と認めること。</w:t>
      </w:r>
    </w:p>
    <w:p w:rsidR="00774A9A" w:rsidRPr="00031A28" w:rsidRDefault="00165EC8">
      <w:pPr>
        <w:spacing w:line="480" w:lineRule="atLeast"/>
        <w:ind w:left="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（管理補助者等）</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第６条　管理者の職務を補助させるため、自動交付機管理補助者（以下「管理補助者」という。）を置く。</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２　管理補助者は、市民課職員をもってこれに充てる。</w:t>
      </w:r>
    </w:p>
    <w:p w:rsidR="00774A9A" w:rsidRPr="00031A28" w:rsidRDefault="00165EC8">
      <w:pPr>
        <w:spacing w:line="480" w:lineRule="atLeast"/>
        <w:ind w:left="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（管理補助者の職務）</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第７条　管理補助者の職務は、次の各号に掲げるとおりとする。</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⑴</w:t>
      </w:r>
      <w:r w:rsidR="00165EC8" w:rsidRPr="00031A28">
        <w:rPr>
          <w:rFonts w:ascii="ＭＳ 明朝" w:eastAsia="ＭＳ 明朝" w:hAnsi="ＭＳ 明朝" w:cs="ＭＳ 明朝" w:hint="eastAsia"/>
          <w:color w:val="000000"/>
        </w:rPr>
        <w:t xml:space="preserve">　電源装置の起動の確認</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⑵</w:t>
      </w:r>
      <w:r w:rsidR="00165EC8" w:rsidRPr="00031A28">
        <w:rPr>
          <w:rFonts w:ascii="ＭＳ 明朝" w:eastAsia="ＭＳ 明朝" w:hAnsi="ＭＳ 明朝" w:cs="ＭＳ 明朝" w:hint="eastAsia"/>
          <w:color w:val="000000"/>
        </w:rPr>
        <w:t xml:space="preserve">　自動交付機とサーバとの送受信の確認</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⑶</w:t>
      </w:r>
      <w:r w:rsidR="00165EC8" w:rsidRPr="00031A28">
        <w:rPr>
          <w:rFonts w:ascii="ＭＳ 明朝" w:eastAsia="ＭＳ 明朝" w:hAnsi="ＭＳ 明朝" w:cs="ＭＳ 明朝" w:hint="eastAsia"/>
          <w:color w:val="000000"/>
        </w:rPr>
        <w:t xml:space="preserve">　証明書用紙の確認</w:t>
      </w:r>
    </w:p>
    <w:p w:rsidR="00774A9A" w:rsidRPr="00031A28" w:rsidRDefault="00031A28" w:rsidP="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⑷</w:t>
      </w:r>
      <w:r w:rsidR="00165EC8" w:rsidRPr="00031A28">
        <w:rPr>
          <w:rFonts w:ascii="ＭＳ 明朝" w:eastAsia="ＭＳ 明朝" w:hAnsi="ＭＳ 明朝" w:cs="ＭＳ 明朝" w:hint="eastAsia"/>
          <w:color w:val="000000"/>
        </w:rPr>
        <w:t xml:space="preserve">　磁気カードの読み取りの確認</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⑸</w:t>
      </w:r>
      <w:r w:rsidR="00165EC8" w:rsidRPr="00031A28">
        <w:rPr>
          <w:rFonts w:ascii="ＭＳ 明朝" w:eastAsia="ＭＳ 明朝" w:hAnsi="ＭＳ 明朝" w:cs="ＭＳ 明朝" w:hint="eastAsia"/>
          <w:color w:val="000000"/>
        </w:rPr>
        <w:t xml:space="preserve">　領収書用紙の確認</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⑹</w:t>
      </w:r>
      <w:r w:rsidR="00165EC8" w:rsidRPr="00031A28">
        <w:rPr>
          <w:rFonts w:ascii="ＭＳ 明朝" w:eastAsia="ＭＳ 明朝" w:hAnsi="ＭＳ 明朝" w:cs="ＭＳ 明朝" w:hint="eastAsia"/>
          <w:color w:val="000000"/>
        </w:rPr>
        <w:t xml:space="preserve">　トナーの確認</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⑺</w:t>
      </w:r>
      <w:r w:rsidR="00165EC8" w:rsidRPr="00031A28">
        <w:rPr>
          <w:rFonts w:ascii="ＭＳ 明朝" w:eastAsia="ＭＳ 明朝" w:hAnsi="ＭＳ 明朝" w:cs="ＭＳ 明朝" w:hint="eastAsia"/>
          <w:color w:val="000000"/>
        </w:rPr>
        <w:t xml:space="preserve">　ステプラー針の確認</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⑻</w:t>
      </w:r>
      <w:r w:rsidR="00165EC8" w:rsidRPr="00031A28">
        <w:rPr>
          <w:rFonts w:ascii="ＭＳ 明朝" w:eastAsia="ＭＳ 明朝" w:hAnsi="ＭＳ 明朝" w:cs="ＭＳ 明朝" w:hint="eastAsia"/>
          <w:color w:val="000000"/>
        </w:rPr>
        <w:t xml:space="preserve">　釣銭の確認</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⑼</w:t>
      </w:r>
      <w:r w:rsidR="00165EC8" w:rsidRPr="00031A28">
        <w:rPr>
          <w:rFonts w:ascii="ＭＳ 明朝" w:eastAsia="ＭＳ 明朝" w:hAnsi="ＭＳ 明朝" w:cs="ＭＳ 明朝" w:hint="eastAsia"/>
          <w:color w:val="000000"/>
        </w:rPr>
        <w:t xml:space="preserve">　現金の回収及び納入</w:t>
      </w:r>
    </w:p>
    <w:p w:rsidR="00774A9A" w:rsidRPr="00031A28" w:rsidRDefault="00031A28">
      <w:pPr>
        <w:spacing w:line="480" w:lineRule="atLeast"/>
        <w:ind w:left="48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⑽</w:t>
      </w:r>
      <w:r w:rsidR="00165EC8" w:rsidRPr="00031A28">
        <w:rPr>
          <w:rFonts w:ascii="ＭＳ 明朝" w:eastAsia="ＭＳ 明朝" w:hAnsi="ＭＳ 明朝" w:cs="ＭＳ 明朝" w:hint="eastAsia"/>
          <w:color w:val="000000"/>
        </w:rPr>
        <w:t xml:space="preserve">　防犯カメラの作動状況の確認</w:t>
      </w:r>
    </w:p>
    <w:p w:rsidR="00774A9A" w:rsidRPr="00031A28" w:rsidRDefault="00031A28" w:rsidP="00031A28">
      <w:pPr>
        <w:spacing w:line="480" w:lineRule="atLeast"/>
        <w:ind w:leftChars="100" w:left="237"/>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⑾</w:t>
      </w:r>
      <w:r w:rsidR="00165EC8" w:rsidRPr="00031A28">
        <w:rPr>
          <w:rFonts w:ascii="ＭＳ 明朝" w:eastAsia="ＭＳ 明朝" w:hAnsi="ＭＳ 明朝" w:cs="ＭＳ 明朝" w:hint="eastAsia"/>
          <w:color w:val="000000"/>
        </w:rPr>
        <w:t xml:space="preserve">　その他管理者が必要あると認める事項</w:t>
      </w:r>
    </w:p>
    <w:p w:rsidR="00774A9A" w:rsidRPr="00031A28" w:rsidRDefault="00165EC8">
      <w:pPr>
        <w:spacing w:line="480" w:lineRule="atLeast"/>
        <w:ind w:left="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（故障時の対応）</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第８条　管理者及び管理補助者は、自動交付機の稼働状況を把握するため、遠隔監視装置を設置し、その監視に努めるものとする。</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２　管理補助者は、自動交付機が故障したときは、直ちに利用者に対しその旨を周</w:t>
      </w:r>
      <w:r w:rsidRPr="00031A28">
        <w:rPr>
          <w:rFonts w:ascii="ＭＳ 明朝" w:eastAsia="ＭＳ 明朝" w:hAnsi="ＭＳ 明朝" w:cs="ＭＳ 明朝" w:hint="eastAsia"/>
          <w:color w:val="000000"/>
        </w:rPr>
        <w:lastRenderedPageBreak/>
        <w:t>知するとともに、遠隔監視装置により故障箇所の発見に努め、軽易な故障にあっては管理補助者が機械その他システム上の故障にあっては専門技術者の派遣を求め、その復旧に努めるものとする。</w:t>
      </w:r>
    </w:p>
    <w:p w:rsidR="00774A9A" w:rsidRPr="00031A28" w:rsidRDefault="00165EC8">
      <w:pPr>
        <w:spacing w:line="480" w:lineRule="atLeast"/>
        <w:ind w:left="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（防犯カメラの設置）</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第９条　管理者は、不正防止を図るため自動交付機の設置場所に防犯カメラを設置するものとする。</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２　前項の防犯カメラにより撮影した映像記録の保存</w:t>
      </w:r>
      <w:r w:rsidR="008C3FFE">
        <w:rPr>
          <w:rFonts w:ascii="ＭＳ 明朝" w:eastAsia="ＭＳ 明朝" w:hAnsi="ＭＳ 明朝" w:cs="ＭＳ 明朝" w:hint="eastAsia"/>
          <w:color w:val="000000"/>
        </w:rPr>
        <w:t>期間</w:t>
      </w:r>
      <w:r w:rsidRPr="00031A28">
        <w:rPr>
          <w:rFonts w:ascii="ＭＳ 明朝" w:eastAsia="ＭＳ 明朝" w:hAnsi="ＭＳ 明朝" w:cs="ＭＳ 明朝" w:hint="eastAsia"/>
          <w:color w:val="000000"/>
        </w:rPr>
        <w:t>は</w:t>
      </w:r>
      <w:r w:rsidR="002756A7">
        <w:rPr>
          <w:rFonts w:ascii="ＭＳ 明朝" w:eastAsia="ＭＳ 明朝" w:hAnsi="ＭＳ 明朝" w:cs="ＭＳ 明朝" w:hint="eastAsia"/>
          <w:color w:val="000000"/>
        </w:rPr>
        <w:t>１</w:t>
      </w:r>
      <w:r w:rsidR="00E06507">
        <w:rPr>
          <w:rFonts w:ascii="ＭＳ 明朝" w:eastAsia="ＭＳ 明朝" w:hAnsi="ＭＳ 明朝" w:cs="ＭＳ 明朝" w:hint="eastAsia"/>
          <w:color w:val="000000"/>
        </w:rPr>
        <w:t>月</w:t>
      </w:r>
      <w:bookmarkStart w:id="0" w:name="_GoBack"/>
      <w:bookmarkEnd w:id="0"/>
      <w:r w:rsidRPr="00031A28">
        <w:rPr>
          <w:rFonts w:ascii="ＭＳ 明朝" w:eastAsia="ＭＳ 明朝" w:hAnsi="ＭＳ 明朝" w:cs="ＭＳ 明朝" w:hint="eastAsia"/>
          <w:color w:val="000000"/>
        </w:rPr>
        <w:t>とし、法令の定めによる場合を除き、公開することを禁止する。</w:t>
      </w:r>
    </w:p>
    <w:p w:rsidR="00774A9A" w:rsidRPr="00031A28" w:rsidRDefault="00165EC8">
      <w:pPr>
        <w:spacing w:line="480" w:lineRule="atLeast"/>
        <w:ind w:left="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（発行履歴の保存）</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第１０条　管理者は自動交付機により発行した証明書の履歴を５年保存しなければならない。</w:t>
      </w:r>
    </w:p>
    <w:p w:rsidR="00774A9A" w:rsidRPr="00031A28" w:rsidRDefault="00165EC8">
      <w:pPr>
        <w:spacing w:line="480" w:lineRule="atLeast"/>
        <w:ind w:left="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（補則）</w:t>
      </w:r>
    </w:p>
    <w:p w:rsidR="00774A9A" w:rsidRPr="00031A28" w:rsidRDefault="00165EC8">
      <w:pPr>
        <w:spacing w:line="480" w:lineRule="atLeast"/>
        <w:ind w:left="240" w:hanging="24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第１１条　この要綱に定めるもののほか、必要な事項は、別に定める。</w:t>
      </w:r>
    </w:p>
    <w:p w:rsidR="00031A28" w:rsidRDefault="00165EC8" w:rsidP="00031A28">
      <w:pPr>
        <w:spacing w:line="480" w:lineRule="atLeast"/>
        <w:ind w:left="720"/>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附　則</w:t>
      </w:r>
    </w:p>
    <w:p w:rsidR="00774A9A" w:rsidRPr="00031A28" w:rsidRDefault="00031A28" w:rsidP="00031A28">
      <w:pPr>
        <w:spacing w:line="480" w:lineRule="atLeast"/>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 xml:space="preserve">　</w:t>
      </w:r>
      <w:r w:rsidR="00165EC8" w:rsidRPr="00031A28">
        <w:rPr>
          <w:rFonts w:ascii="ＭＳ 明朝" w:eastAsia="ＭＳ 明朝" w:hAnsi="ＭＳ 明朝" w:cs="ＭＳ 明朝" w:hint="eastAsia"/>
          <w:color w:val="000000"/>
        </w:rPr>
        <w:t>この要綱は、平成１９年１月９日から施行する。</w:t>
      </w:r>
    </w:p>
    <w:p w:rsidR="00031A28" w:rsidRPr="00031A28" w:rsidRDefault="00031A28" w:rsidP="00031A28">
      <w:pPr>
        <w:ind w:firstLineChars="300" w:firstLine="711"/>
        <w:rPr>
          <w:rFonts w:ascii="ＭＳ 明朝" w:eastAsia="ＭＳ 明朝" w:hAnsi="ＭＳ 明朝"/>
        </w:rPr>
      </w:pPr>
      <w:bookmarkStart w:id="1" w:name="last"/>
      <w:bookmarkEnd w:id="1"/>
      <w:r w:rsidRPr="00031A28">
        <w:rPr>
          <w:rFonts w:ascii="ＭＳ 明朝" w:eastAsia="ＭＳ 明朝" w:hAnsi="ＭＳ 明朝" w:hint="eastAsia"/>
        </w:rPr>
        <w:t>附　則</w:t>
      </w:r>
    </w:p>
    <w:p w:rsidR="00031A28" w:rsidRPr="00031A28" w:rsidRDefault="00031A28" w:rsidP="00031A28">
      <w:pPr>
        <w:rPr>
          <w:rFonts w:ascii="ＭＳ 明朝" w:eastAsia="ＭＳ 明朝" w:hAnsi="ＭＳ 明朝"/>
        </w:rPr>
      </w:pPr>
      <w:r w:rsidRPr="00031A28">
        <w:rPr>
          <w:rFonts w:ascii="ＭＳ 明朝" w:eastAsia="ＭＳ 明朝" w:hAnsi="ＭＳ 明朝" w:cs="ＭＳ 明朝" w:hint="eastAsia"/>
          <w:color w:val="000000"/>
        </w:rPr>
        <w:t xml:space="preserve">　</w:t>
      </w:r>
      <w:r w:rsidRPr="00031A28">
        <w:rPr>
          <w:rFonts w:ascii="ＭＳ 明朝" w:eastAsia="ＭＳ 明朝" w:hAnsi="ＭＳ 明朝" w:hint="eastAsia"/>
        </w:rPr>
        <w:t>この要綱は、平成２３年３月１６日から施行する。</w:t>
      </w:r>
    </w:p>
    <w:p w:rsidR="00031A28" w:rsidRPr="00031A28" w:rsidRDefault="00031A28" w:rsidP="00031A28">
      <w:pPr>
        <w:ind w:firstLineChars="300" w:firstLine="711"/>
        <w:rPr>
          <w:rFonts w:ascii="ＭＳ 明朝" w:eastAsia="ＭＳ 明朝" w:hAnsi="ＭＳ 明朝"/>
        </w:rPr>
      </w:pPr>
      <w:r w:rsidRPr="00031A28">
        <w:rPr>
          <w:rFonts w:ascii="ＭＳ 明朝" w:eastAsia="ＭＳ 明朝" w:hAnsi="ＭＳ 明朝" w:hint="eastAsia"/>
        </w:rPr>
        <w:t>附　則</w:t>
      </w:r>
    </w:p>
    <w:p w:rsidR="00031A28" w:rsidRPr="00031A28" w:rsidRDefault="00031A28" w:rsidP="00031A28">
      <w:pPr>
        <w:rPr>
          <w:rFonts w:ascii="ＭＳ 明朝" w:eastAsia="ＭＳ 明朝" w:hAnsi="ＭＳ 明朝"/>
        </w:rPr>
      </w:pPr>
      <w:r w:rsidRPr="00031A28">
        <w:rPr>
          <w:rFonts w:ascii="ＭＳ 明朝" w:eastAsia="ＭＳ 明朝" w:hAnsi="ＭＳ 明朝" w:cs="ＭＳ 明朝" w:hint="eastAsia"/>
          <w:color w:val="000000"/>
        </w:rPr>
        <w:t xml:space="preserve">　</w:t>
      </w:r>
      <w:r w:rsidRPr="00031A28">
        <w:rPr>
          <w:rFonts w:ascii="ＭＳ 明朝" w:eastAsia="ＭＳ 明朝" w:hAnsi="ＭＳ 明朝" w:hint="eastAsia"/>
        </w:rPr>
        <w:t>この要綱は、平成２４年１月５日から施行する。</w:t>
      </w:r>
    </w:p>
    <w:p w:rsidR="00031A28" w:rsidRPr="00031A28" w:rsidRDefault="00031A28" w:rsidP="00031A28">
      <w:pPr>
        <w:ind w:firstLineChars="300" w:firstLine="711"/>
        <w:rPr>
          <w:rFonts w:ascii="ＭＳ 明朝" w:eastAsia="ＭＳ 明朝" w:hAnsi="ＭＳ 明朝"/>
        </w:rPr>
      </w:pPr>
      <w:r w:rsidRPr="00031A28">
        <w:rPr>
          <w:rFonts w:ascii="ＭＳ 明朝" w:eastAsia="ＭＳ 明朝" w:hAnsi="ＭＳ 明朝" w:hint="eastAsia"/>
        </w:rPr>
        <w:t>附　則</w:t>
      </w:r>
    </w:p>
    <w:p w:rsidR="00031A28" w:rsidRPr="00031A28" w:rsidRDefault="00031A28" w:rsidP="00031A28">
      <w:pPr>
        <w:rPr>
          <w:rFonts w:ascii="ＭＳ 明朝" w:eastAsia="ＭＳ 明朝" w:hAnsi="ＭＳ 明朝"/>
        </w:rPr>
      </w:pPr>
      <w:r w:rsidRPr="00031A28">
        <w:rPr>
          <w:rFonts w:ascii="ＭＳ 明朝" w:eastAsia="ＭＳ 明朝" w:hAnsi="ＭＳ 明朝" w:cs="ＭＳ 明朝" w:hint="eastAsia"/>
          <w:color w:val="000000"/>
        </w:rPr>
        <w:t xml:space="preserve">　</w:t>
      </w:r>
      <w:r w:rsidRPr="00031A28">
        <w:rPr>
          <w:rFonts w:ascii="ＭＳ 明朝" w:eastAsia="ＭＳ 明朝" w:hAnsi="ＭＳ 明朝" w:hint="eastAsia"/>
        </w:rPr>
        <w:t>この要綱は、平成２４年１月１０日から施行する。</w:t>
      </w:r>
    </w:p>
    <w:p w:rsidR="00031A28" w:rsidRPr="00031A28" w:rsidRDefault="00031A28" w:rsidP="00031A28">
      <w:pPr>
        <w:ind w:firstLineChars="300" w:firstLine="711"/>
        <w:rPr>
          <w:rFonts w:ascii="ＭＳ 明朝" w:eastAsia="ＭＳ 明朝" w:hAnsi="ＭＳ 明朝"/>
        </w:rPr>
      </w:pPr>
      <w:r w:rsidRPr="00031A28">
        <w:rPr>
          <w:rFonts w:ascii="ＭＳ 明朝" w:eastAsia="ＭＳ 明朝" w:hAnsi="ＭＳ 明朝" w:hint="eastAsia"/>
        </w:rPr>
        <w:t>附　則</w:t>
      </w:r>
    </w:p>
    <w:p w:rsidR="00165EC8" w:rsidRDefault="00031A28" w:rsidP="00031A28">
      <w:pPr>
        <w:spacing w:line="480" w:lineRule="atLeast"/>
        <w:jc w:val="both"/>
        <w:rPr>
          <w:rFonts w:ascii="ＭＳ 明朝" w:eastAsia="ＭＳ 明朝" w:hAnsi="ＭＳ 明朝"/>
        </w:rPr>
      </w:pPr>
      <w:r w:rsidRPr="00031A28">
        <w:rPr>
          <w:rFonts w:ascii="ＭＳ 明朝" w:eastAsia="ＭＳ 明朝" w:hAnsi="ＭＳ 明朝" w:cs="ＭＳ 明朝" w:hint="eastAsia"/>
          <w:color w:val="000000"/>
        </w:rPr>
        <w:t xml:space="preserve">　</w:t>
      </w:r>
      <w:r w:rsidRPr="00031A28">
        <w:rPr>
          <w:rFonts w:ascii="ＭＳ 明朝" w:eastAsia="ＭＳ 明朝" w:hAnsi="ＭＳ 明朝" w:hint="eastAsia"/>
        </w:rPr>
        <w:t>この要綱は、平成２５年４月１日から施行する。</w:t>
      </w:r>
    </w:p>
    <w:p w:rsidR="00031A28" w:rsidRPr="00031A28" w:rsidRDefault="00031A28" w:rsidP="00031A28">
      <w:pPr>
        <w:ind w:firstLineChars="300" w:firstLine="711"/>
        <w:rPr>
          <w:rFonts w:ascii="ＭＳ 明朝" w:eastAsia="ＭＳ 明朝" w:hAnsi="ＭＳ 明朝"/>
        </w:rPr>
      </w:pPr>
      <w:r w:rsidRPr="00031A28">
        <w:rPr>
          <w:rFonts w:ascii="ＭＳ 明朝" w:eastAsia="ＭＳ 明朝" w:hAnsi="ＭＳ 明朝" w:hint="eastAsia"/>
        </w:rPr>
        <w:t>附　則</w:t>
      </w:r>
    </w:p>
    <w:p w:rsidR="00031A28" w:rsidRPr="00031A28" w:rsidRDefault="00031A28" w:rsidP="00031A28">
      <w:pPr>
        <w:spacing w:line="480" w:lineRule="atLeast"/>
        <w:jc w:val="both"/>
        <w:rPr>
          <w:rFonts w:ascii="ＭＳ 明朝" w:eastAsia="ＭＳ 明朝" w:hAnsi="ＭＳ 明朝" w:cs="ＭＳ 明朝"/>
          <w:color w:val="000000"/>
        </w:rPr>
      </w:pPr>
      <w:r w:rsidRPr="00031A28">
        <w:rPr>
          <w:rFonts w:ascii="ＭＳ 明朝" w:eastAsia="ＭＳ 明朝" w:hAnsi="ＭＳ 明朝" w:cs="ＭＳ 明朝" w:hint="eastAsia"/>
          <w:color w:val="000000"/>
        </w:rPr>
        <w:t xml:space="preserve">　</w:t>
      </w:r>
      <w:r w:rsidRPr="00031A28">
        <w:rPr>
          <w:rFonts w:ascii="ＭＳ 明朝" w:eastAsia="ＭＳ 明朝" w:hAnsi="ＭＳ 明朝" w:hint="eastAsia"/>
        </w:rPr>
        <w:t>この要綱は、</w:t>
      </w:r>
      <w:r>
        <w:rPr>
          <w:rFonts w:ascii="ＭＳ 明朝" w:eastAsia="ＭＳ 明朝" w:hAnsi="ＭＳ 明朝" w:hint="eastAsia"/>
        </w:rPr>
        <w:t>令和４年１０</w:t>
      </w:r>
      <w:r w:rsidRPr="00031A28">
        <w:rPr>
          <w:rFonts w:ascii="ＭＳ 明朝" w:eastAsia="ＭＳ 明朝" w:hAnsi="ＭＳ 明朝" w:hint="eastAsia"/>
        </w:rPr>
        <w:t>月１日から施行する。</w:t>
      </w:r>
    </w:p>
    <w:sectPr w:rsidR="00031A28" w:rsidRPr="00031A28" w:rsidSect="00532E8D">
      <w:pgSz w:w="11905" w:h="16837" w:code="9"/>
      <w:pgMar w:top="1418" w:right="1418" w:bottom="1701" w:left="1701" w:header="720" w:footer="720" w:gutter="0"/>
      <w:cols w:space="720"/>
      <w:noEndnote/>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0F" w:rsidRDefault="00E90D0F" w:rsidP="00031A28">
      <w:r>
        <w:separator/>
      </w:r>
    </w:p>
  </w:endnote>
  <w:endnote w:type="continuationSeparator" w:id="0">
    <w:p w:rsidR="00E90D0F" w:rsidRDefault="00E90D0F" w:rsidP="0003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0F" w:rsidRDefault="00E90D0F" w:rsidP="00031A28">
      <w:r>
        <w:separator/>
      </w:r>
    </w:p>
  </w:footnote>
  <w:footnote w:type="continuationSeparator" w:id="0">
    <w:p w:rsidR="00E90D0F" w:rsidRDefault="00E90D0F" w:rsidP="00031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7"/>
  <w:drawingGridVerticalSpacing w:val="442"/>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DE"/>
    <w:rsid w:val="00031A28"/>
    <w:rsid w:val="00165EC8"/>
    <w:rsid w:val="002756A7"/>
    <w:rsid w:val="0046383D"/>
    <w:rsid w:val="004E5295"/>
    <w:rsid w:val="00532E8D"/>
    <w:rsid w:val="0062686C"/>
    <w:rsid w:val="00702FD4"/>
    <w:rsid w:val="00774A9A"/>
    <w:rsid w:val="008C3FFE"/>
    <w:rsid w:val="00E06507"/>
    <w:rsid w:val="00E90D0F"/>
    <w:rsid w:val="00F93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33AF829-FF3B-4CB2-87EE-DE291010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A28"/>
    <w:pPr>
      <w:tabs>
        <w:tab w:val="center" w:pos="4252"/>
        <w:tab w:val="right" w:pos="8504"/>
      </w:tabs>
      <w:snapToGrid w:val="0"/>
    </w:pPr>
  </w:style>
  <w:style w:type="character" w:customStyle="1" w:styleId="a4">
    <w:name w:val="ヘッダー (文字)"/>
    <w:basedOn w:val="a0"/>
    <w:link w:val="a3"/>
    <w:uiPriority w:val="99"/>
    <w:rsid w:val="00031A28"/>
    <w:rPr>
      <w:rFonts w:ascii="Arial" w:hAnsi="Arial" w:cs="Arial"/>
      <w:kern w:val="0"/>
      <w:sz w:val="24"/>
      <w:szCs w:val="24"/>
    </w:rPr>
  </w:style>
  <w:style w:type="paragraph" w:styleId="a5">
    <w:name w:val="footer"/>
    <w:basedOn w:val="a"/>
    <w:link w:val="a6"/>
    <w:uiPriority w:val="99"/>
    <w:unhideWhenUsed/>
    <w:rsid w:val="00031A28"/>
    <w:pPr>
      <w:tabs>
        <w:tab w:val="center" w:pos="4252"/>
        <w:tab w:val="right" w:pos="8504"/>
      </w:tabs>
      <w:snapToGrid w:val="0"/>
    </w:pPr>
  </w:style>
  <w:style w:type="character" w:customStyle="1" w:styleId="a6">
    <w:name w:val="フッター (文字)"/>
    <w:basedOn w:val="a0"/>
    <w:link w:val="a5"/>
    <w:uiPriority w:val="99"/>
    <w:rsid w:val="00031A28"/>
    <w:rPr>
      <w:rFonts w:ascii="Arial" w:hAnsi="Arial" w:cs="Arial"/>
      <w:kern w:val="0"/>
      <w:sz w:val="24"/>
      <w:szCs w:val="24"/>
    </w:rPr>
  </w:style>
  <w:style w:type="paragraph" w:styleId="a7">
    <w:name w:val="Balloon Text"/>
    <w:basedOn w:val="a"/>
    <w:link w:val="a8"/>
    <w:uiPriority w:val="99"/>
    <w:semiHidden/>
    <w:unhideWhenUsed/>
    <w:rsid w:val="00532E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2E8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1415</Words>
  <Characters>133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9</cp:revision>
  <cp:lastPrinted>2022-07-28T08:40:00Z</cp:lastPrinted>
  <dcterms:created xsi:type="dcterms:W3CDTF">2022-07-27T02:59:00Z</dcterms:created>
  <dcterms:modified xsi:type="dcterms:W3CDTF">2022-08-23T02:44:00Z</dcterms:modified>
</cp:coreProperties>
</file>