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88228" w14:textId="77777777" w:rsidR="000A682E" w:rsidRPr="00BE7269" w:rsidRDefault="000A682E" w:rsidP="00806189">
      <w:pPr>
        <w:spacing w:line="374" w:lineRule="auto"/>
        <w:jc w:val="center"/>
        <w:rPr>
          <w:rFonts w:ascii="HG丸ｺﾞｼｯｸM-PRO" w:eastAsia="HG丸ｺﾞｼｯｸM-PRO" w:hAnsi="HG丸ｺﾞｼｯｸM-PRO" w:cs="HG丸ｺﾞｼｯｸM-PRO"/>
          <w:color w:val="auto"/>
          <w:sz w:val="36"/>
        </w:rPr>
      </w:pPr>
    </w:p>
    <w:p w14:paraId="71F61D02" w14:textId="0A270ED3" w:rsidR="002E5CD1" w:rsidRPr="00BE7269" w:rsidRDefault="002E5CD1" w:rsidP="00806189">
      <w:pPr>
        <w:spacing w:line="374" w:lineRule="auto"/>
        <w:jc w:val="center"/>
        <w:rPr>
          <w:rFonts w:asciiTheme="minorEastAsia" w:eastAsiaTheme="minorEastAsia" w:hAnsiTheme="minorEastAsia" w:cs="HG丸ｺﾞｼｯｸM-PRO"/>
          <w:color w:val="auto"/>
          <w:sz w:val="36"/>
        </w:rPr>
      </w:pPr>
    </w:p>
    <w:p w14:paraId="09C3C5D3" w14:textId="77777777" w:rsidR="00806189" w:rsidRPr="00BE7269" w:rsidRDefault="00191284" w:rsidP="00806189">
      <w:pPr>
        <w:spacing w:line="374" w:lineRule="auto"/>
        <w:jc w:val="center"/>
        <w:rPr>
          <w:rFonts w:asciiTheme="minorEastAsia" w:eastAsiaTheme="minorEastAsia" w:hAnsiTheme="minorEastAsia" w:cs="HG丸ｺﾞｼｯｸM-PRO"/>
          <w:color w:val="auto"/>
          <w:sz w:val="36"/>
        </w:rPr>
      </w:pPr>
      <w:r w:rsidRPr="00BE7269">
        <w:rPr>
          <w:rFonts w:asciiTheme="minorEastAsia" w:eastAsiaTheme="minorEastAsia" w:hAnsiTheme="minorEastAsia" w:cs="HG丸ｺﾞｼｯｸM-PRO"/>
          <w:color w:val="auto"/>
          <w:sz w:val="36"/>
        </w:rPr>
        <w:t>障害を理由とする差別の解消の推進に関する</w:t>
      </w:r>
    </w:p>
    <w:p w14:paraId="3688D8F0" w14:textId="77777777" w:rsidR="00A37A32" w:rsidRPr="00BE7269" w:rsidRDefault="007E0324" w:rsidP="00806189">
      <w:pPr>
        <w:spacing w:line="374" w:lineRule="auto"/>
        <w:jc w:val="center"/>
        <w:rPr>
          <w:rFonts w:asciiTheme="minorEastAsia" w:eastAsiaTheme="minorEastAsia" w:hAnsiTheme="minorEastAsia"/>
          <w:color w:val="auto"/>
          <w:sz w:val="48"/>
          <w:szCs w:val="48"/>
        </w:rPr>
      </w:pPr>
      <w:r w:rsidRPr="00BE7269">
        <w:rPr>
          <w:rFonts w:asciiTheme="minorEastAsia" w:eastAsiaTheme="minorEastAsia" w:hAnsiTheme="minorEastAsia" w:cs="HG丸ｺﾞｼｯｸM-PRO" w:hint="eastAsia"/>
          <w:color w:val="auto"/>
          <w:sz w:val="48"/>
          <w:szCs w:val="48"/>
        </w:rPr>
        <w:t>蒲郡</w:t>
      </w:r>
      <w:r w:rsidR="002E5CD1" w:rsidRPr="00BE7269">
        <w:rPr>
          <w:rFonts w:asciiTheme="minorEastAsia" w:eastAsiaTheme="minorEastAsia" w:hAnsiTheme="minorEastAsia" w:cs="HG丸ｺﾞｼｯｸM-PRO"/>
          <w:color w:val="auto"/>
          <w:sz w:val="48"/>
          <w:szCs w:val="48"/>
        </w:rPr>
        <w:t>市職員対応要領</w:t>
      </w:r>
      <w:r w:rsidR="00191284" w:rsidRPr="00BE7269">
        <w:rPr>
          <w:rFonts w:asciiTheme="minorEastAsia" w:eastAsiaTheme="minorEastAsia" w:hAnsiTheme="minorEastAsia" w:cs="HG丸ｺﾞｼｯｸM-PRO"/>
          <w:color w:val="auto"/>
          <w:sz w:val="48"/>
          <w:szCs w:val="48"/>
        </w:rPr>
        <w:t xml:space="preserve"> </w:t>
      </w:r>
    </w:p>
    <w:p w14:paraId="3AF74C40" w14:textId="77777777" w:rsidR="00806189" w:rsidRPr="00BE7269" w:rsidRDefault="00806189" w:rsidP="002E5CD1">
      <w:pPr>
        <w:spacing w:line="464" w:lineRule="auto"/>
        <w:rPr>
          <w:rFonts w:ascii="HG丸ｺﾞｼｯｸM-PRO" w:eastAsia="HG丸ｺﾞｼｯｸM-PRO" w:hAnsi="HG丸ｺﾞｼｯｸM-PRO" w:cs="HG丸ｺﾞｼｯｸM-PRO"/>
          <w:color w:val="auto"/>
          <w:sz w:val="24"/>
        </w:rPr>
      </w:pPr>
    </w:p>
    <w:p w14:paraId="3C34FDA8" w14:textId="77777777" w:rsidR="00806189" w:rsidRPr="00BE7269" w:rsidRDefault="00806189" w:rsidP="002E5CD1">
      <w:pPr>
        <w:spacing w:line="464" w:lineRule="auto"/>
        <w:rPr>
          <w:rFonts w:ascii="HG丸ｺﾞｼｯｸM-PRO" w:eastAsia="HG丸ｺﾞｼｯｸM-PRO" w:hAnsi="HG丸ｺﾞｼｯｸM-PRO" w:cs="HG丸ｺﾞｼｯｸM-PRO"/>
          <w:color w:val="auto"/>
          <w:sz w:val="24"/>
        </w:rPr>
      </w:pPr>
    </w:p>
    <w:p w14:paraId="57F3D7AB" w14:textId="77777777" w:rsidR="00A37A32" w:rsidRPr="00BE7269" w:rsidRDefault="00A37A32" w:rsidP="00806189">
      <w:pPr>
        <w:rPr>
          <w:color w:val="auto"/>
        </w:rPr>
      </w:pPr>
    </w:p>
    <w:p w14:paraId="40A59975" w14:textId="77777777" w:rsidR="00A37A32" w:rsidRPr="00BE7269" w:rsidRDefault="00A37A32" w:rsidP="00806189">
      <w:pPr>
        <w:rPr>
          <w:color w:val="auto"/>
        </w:rPr>
      </w:pPr>
    </w:p>
    <w:p w14:paraId="2BFCEB48" w14:textId="77777777" w:rsidR="00A37A32" w:rsidRPr="00BE7269" w:rsidRDefault="00A37A32" w:rsidP="00806189">
      <w:pPr>
        <w:rPr>
          <w:color w:val="auto"/>
        </w:rPr>
      </w:pPr>
    </w:p>
    <w:p w14:paraId="20DAF177" w14:textId="77777777" w:rsidR="00A37A32" w:rsidRPr="00BE7269" w:rsidRDefault="00A37A32" w:rsidP="00806189">
      <w:pPr>
        <w:rPr>
          <w:rFonts w:ascii="ＭＳ 明朝" w:eastAsia="ＭＳ 明朝" w:hAnsi="ＭＳ 明朝" w:cs="ＭＳ 明朝"/>
          <w:color w:val="auto"/>
          <w:sz w:val="24"/>
        </w:rPr>
      </w:pPr>
    </w:p>
    <w:p w14:paraId="0A6E2093" w14:textId="77777777" w:rsidR="002E5CD1" w:rsidRPr="00BE7269" w:rsidRDefault="002E5CD1" w:rsidP="00806189">
      <w:pPr>
        <w:rPr>
          <w:rFonts w:ascii="ＭＳ 明朝" w:eastAsia="ＭＳ 明朝" w:hAnsi="ＭＳ 明朝" w:cs="ＭＳ 明朝"/>
          <w:color w:val="auto"/>
          <w:sz w:val="24"/>
        </w:rPr>
      </w:pPr>
    </w:p>
    <w:p w14:paraId="3DE45FAD" w14:textId="77777777" w:rsidR="002E5CD1" w:rsidRPr="00BE7269" w:rsidRDefault="002E5CD1" w:rsidP="00806189">
      <w:pPr>
        <w:rPr>
          <w:rFonts w:ascii="ＭＳ 明朝" w:eastAsia="ＭＳ 明朝" w:hAnsi="ＭＳ 明朝" w:cs="ＭＳ 明朝"/>
          <w:color w:val="auto"/>
          <w:sz w:val="24"/>
        </w:rPr>
      </w:pPr>
    </w:p>
    <w:p w14:paraId="7D373321" w14:textId="77777777" w:rsidR="002E5CD1" w:rsidRPr="00BE7269" w:rsidRDefault="002E5CD1" w:rsidP="00806189">
      <w:pPr>
        <w:rPr>
          <w:rFonts w:ascii="ＭＳ 明朝" w:eastAsia="ＭＳ 明朝" w:hAnsi="ＭＳ 明朝" w:cs="ＭＳ 明朝"/>
          <w:color w:val="auto"/>
          <w:sz w:val="24"/>
        </w:rPr>
      </w:pPr>
    </w:p>
    <w:p w14:paraId="49B17D89" w14:textId="77777777" w:rsidR="002E5CD1" w:rsidRPr="00BE7269" w:rsidRDefault="002E5CD1" w:rsidP="00806189">
      <w:pPr>
        <w:rPr>
          <w:rFonts w:ascii="ＭＳ 明朝" w:eastAsia="ＭＳ 明朝" w:hAnsi="ＭＳ 明朝" w:cs="ＭＳ 明朝"/>
          <w:color w:val="auto"/>
          <w:sz w:val="24"/>
        </w:rPr>
      </w:pPr>
    </w:p>
    <w:p w14:paraId="3929D70C" w14:textId="77777777" w:rsidR="002E5CD1" w:rsidRPr="00BE7269" w:rsidRDefault="002E5CD1" w:rsidP="00806189">
      <w:pPr>
        <w:rPr>
          <w:rFonts w:ascii="ＭＳ 明朝" w:eastAsia="ＭＳ 明朝" w:hAnsi="ＭＳ 明朝" w:cs="ＭＳ 明朝"/>
          <w:color w:val="auto"/>
          <w:sz w:val="24"/>
        </w:rPr>
      </w:pPr>
    </w:p>
    <w:p w14:paraId="152BBEE1" w14:textId="77777777" w:rsidR="002E5CD1" w:rsidRPr="00BE7269" w:rsidRDefault="002E5CD1" w:rsidP="00806189">
      <w:pPr>
        <w:rPr>
          <w:rFonts w:ascii="ＭＳ 明朝" w:eastAsia="ＭＳ 明朝" w:hAnsi="ＭＳ 明朝" w:cs="ＭＳ 明朝"/>
          <w:color w:val="auto"/>
          <w:sz w:val="24"/>
        </w:rPr>
      </w:pPr>
    </w:p>
    <w:p w14:paraId="4A467735" w14:textId="77777777" w:rsidR="002E5CD1" w:rsidRPr="00BE7269" w:rsidRDefault="002E5CD1" w:rsidP="00806189">
      <w:pPr>
        <w:rPr>
          <w:rFonts w:ascii="ＭＳ 明朝" w:eastAsia="ＭＳ 明朝" w:hAnsi="ＭＳ 明朝" w:cs="ＭＳ 明朝"/>
          <w:color w:val="auto"/>
          <w:sz w:val="24"/>
        </w:rPr>
      </w:pPr>
    </w:p>
    <w:p w14:paraId="0C58124F" w14:textId="77777777" w:rsidR="002E5CD1" w:rsidRPr="00BE7269" w:rsidRDefault="00213357" w:rsidP="007A3E60">
      <w:pPr>
        <w:ind w:firstLineChars="100" w:firstLine="240"/>
        <w:rPr>
          <w:rFonts w:asciiTheme="minorEastAsia" w:eastAsiaTheme="minorEastAsia" w:hAnsiTheme="minorEastAsia" w:cs="ＭＳ 明朝"/>
          <w:color w:val="auto"/>
          <w:sz w:val="24"/>
        </w:rPr>
      </w:pPr>
      <w:r w:rsidRPr="00BE7269">
        <w:rPr>
          <w:rFonts w:asciiTheme="minorEastAsia" w:eastAsiaTheme="minorEastAsia" w:hAnsiTheme="minorEastAsia" w:cs="HG丸ｺﾞｼｯｸM-PRO" w:hint="eastAsia"/>
          <w:color w:val="auto"/>
          <w:sz w:val="24"/>
        </w:rPr>
        <w:t>私たち</w:t>
      </w:r>
      <w:r w:rsidR="007A3E60" w:rsidRPr="00BE7269">
        <w:rPr>
          <w:rFonts w:asciiTheme="minorEastAsia" w:eastAsiaTheme="minorEastAsia" w:hAnsiTheme="minorEastAsia" w:cs="HG丸ｺﾞｼｯｸM-PRO" w:hint="eastAsia"/>
          <w:color w:val="auto"/>
          <w:sz w:val="24"/>
        </w:rPr>
        <w:t>は、</w:t>
      </w:r>
      <w:r w:rsidR="009710A8" w:rsidRPr="00BE7269">
        <w:rPr>
          <w:rFonts w:asciiTheme="minorEastAsia" w:eastAsiaTheme="minorEastAsia" w:hAnsiTheme="minorEastAsia" w:cs="HG丸ｺﾞｼｯｸM-PRO" w:hint="eastAsia"/>
          <w:color w:val="auto"/>
          <w:sz w:val="24"/>
        </w:rPr>
        <w:t>障がい</w:t>
      </w:r>
      <w:r w:rsidR="007A3E60" w:rsidRPr="00BE7269">
        <w:rPr>
          <w:rFonts w:asciiTheme="minorEastAsia" w:eastAsiaTheme="minorEastAsia" w:hAnsiTheme="minorEastAsia" w:cs="HG丸ｺﾞｼｯｸM-PRO" w:hint="eastAsia"/>
          <w:color w:val="auto"/>
          <w:sz w:val="24"/>
        </w:rPr>
        <w:t>の有無にかかわらず</w:t>
      </w:r>
      <w:r w:rsidR="00495986" w:rsidRPr="00BE7269">
        <w:rPr>
          <w:rFonts w:asciiTheme="minorEastAsia" w:eastAsiaTheme="minorEastAsia" w:hAnsiTheme="minorEastAsia" w:cs="HG丸ｺﾞｼｯｸM-PRO" w:hint="eastAsia"/>
          <w:color w:val="auto"/>
          <w:sz w:val="24"/>
        </w:rPr>
        <w:t>、</w:t>
      </w:r>
      <w:r w:rsidR="007A3E60" w:rsidRPr="00BE7269">
        <w:rPr>
          <w:rFonts w:asciiTheme="minorEastAsia" w:eastAsiaTheme="minorEastAsia" w:hAnsiTheme="minorEastAsia" w:cs="HG丸ｺﾞｼｯｸM-PRO" w:hint="eastAsia"/>
          <w:color w:val="auto"/>
          <w:sz w:val="24"/>
        </w:rPr>
        <w:t>誰もが人格と個性を尊重し支え合う</w:t>
      </w:r>
      <w:r w:rsidR="00495986" w:rsidRPr="00BE7269">
        <w:rPr>
          <w:rFonts w:asciiTheme="minorEastAsia" w:eastAsiaTheme="minorEastAsia" w:hAnsiTheme="minorEastAsia" w:cs="HG丸ｺﾞｼｯｸM-PRO" w:hint="eastAsia"/>
          <w:color w:val="auto"/>
          <w:sz w:val="24"/>
        </w:rPr>
        <w:t>まちづくり</w:t>
      </w:r>
      <w:r w:rsidR="007A3E60" w:rsidRPr="00BE7269">
        <w:rPr>
          <w:rFonts w:asciiTheme="minorEastAsia" w:eastAsiaTheme="minorEastAsia" w:hAnsiTheme="minorEastAsia" w:cs="HG丸ｺﾞｼｯｸM-PRO" w:hint="eastAsia"/>
          <w:color w:val="auto"/>
          <w:sz w:val="24"/>
        </w:rPr>
        <w:t>を推進いたします。</w:t>
      </w:r>
    </w:p>
    <w:p w14:paraId="29C32350" w14:textId="77777777" w:rsidR="002E5CD1" w:rsidRPr="00BE7269" w:rsidRDefault="002E5CD1" w:rsidP="00806189">
      <w:pPr>
        <w:rPr>
          <w:rFonts w:asciiTheme="minorEastAsia" w:eastAsiaTheme="minorEastAsia" w:hAnsiTheme="minorEastAsia" w:cs="ＭＳ 明朝"/>
          <w:color w:val="auto"/>
          <w:sz w:val="24"/>
        </w:rPr>
      </w:pPr>
    </w:p>
    <w:p w14:paraId="3E2E79E5" w14:textId="77777777" w:rsidR="002E5CD1" w:rsidRPr="00BE7269" w:rsidRDefault="002E5CD1" w:rsidP="00806189">
      <w:pPr>
        <w:rPr>
          <w:rFonts w:asciiTheme="minorEastAsia" w:eastAsiaTheme="minorEastAsia" w:hAnsiTheme="minorEastAsia" w:cs="ＭＳ 明朝"/>
          <w:color w:val="auto"/>
          <w:sz w:val="24"/>
        </w:rPr>
      </w:pPr>
    </w:p>
    <w:p w14:paraId="18072B1F" w14:textId="77777777" w:rsidR="002E5CD1" w:rsidRPr="00BE7269" w:rsidRDefault="002E5CD1" w:rsidP="00806189">
      <w:pPr>
        <w:rPr>
          <w:rFonts w:asciiTheme="minorEastAsia" w:eastAsiaTheme="minorEastAsia" w:hAnsiTheme="minorEastAsia" w:cs="ＭＳ 明朝"/>
          <w:color w:val="auto"/>
          <w:sz w:val="24"/>
        </w:rPr>
      </w:pPr>
    </w:p>
    <w:p w14:paraId="660E1170" w14:textId="77777777" w:rsidR="002E5CD1" w:rsidRPr="00BE7269" w:rsidRDefault="002E5CD1" w:rsidP="00806189">
      <w:pPr>
        <w:rPr>
          <w:rFonts w:asciiTheme="minorEastAsia" w:eastAsiaTheme="minorEastAsia" w:hAnsiTheme="minorEastAsia" w:cs="ＭＳ 明朝"/>
          <w:color w:val="auto"/>
          <w:sz w:val="24"/>
        </w:rPr>
      </w:pPr>
    </w:p>
    <w:p w14:paraId="44BFD2F9" w14:textId="77777777" w:rsidR="002E5CD1" w:rsidRPr="00BE7269" w:rsidRDefault="002E5CD1" w:rsidP="00806189">
      <w:pPr>
        <w:rPr>
          <w:rFonts w:asciiTheme="minorEastAsia" w:eastAsiaTheme="minorEastAsia" w:hAnsiTheme="minorEastAsia" w:cs="ＭＳ 明朝"/>
          <w:color w:val="auto"/>
          <w:sz w:val="24"/>
        </w:rPr>
      </w:pPr>
    </w:p>
    <w:p w14:paraId="0E0D79C5" w14:textId="77777777" w:rsidR="002E5CD1" w:rsidRPr="00BE7269" w:rsidRDefault="002E5CD1" w:rsidP="00806189">
      <w:pPr>
        <w:rPr>
          <w:rFonts w:asciiTheme="minorEastAsia" w:eastAsiaTheme="minorEastAsia" w:hAnsiTheme="minorEastAsia" w:cs="ＭＳ 明朝"/>
          <w:color w:val="auto"/>
          <w:sz w:val="24"/>
        </w:rPr>
      </w:pPr>
    </w:p>
    <w:p w14:paraId="36052FD7" w14:textId="77777777" w:rsidR="002E5CD1" w:rsidRPr="00BE7269" w:rsidRDefault="002E5CD1" w:rsidP="00806189">
      <w:pPr>
        <w:rPr>
          <w:rFonts w:asciiTheme="minorEastAsia" w:eastAsiaTheme="minorEastAsia" w:hAnsiTheme="minorEastAsia" w:cs="ＭＳ 明朝"/>
          <w:color w:val="auto"/>
          <w:sz w:val="24"/>
        </w:rPr>
      </w:pPr>
    </w:p>
    <w:p w14:paraId="00092A91" w14:textId="77777777" w:rsidR="002E5CD1" w:rsidRPr="00BE7269" w:rsidRDefault="002E5CD1" w:rsidP="00806189">
      <w:pPr>
        <w:rPr>
          <w:rFonts w:asciiTheme="minorEastAsia" w:eastAsiaTheme="minorEastAsia" w:hAnsiTheme="minorEastAsia"/>
          <w:color w:val="auto"/>
        </w:rPr>
      </w:pPr>
    </w:p>
    <w:p w14:paraId="7AB2BFE2" w14:textId="7E8A90AC" w:rsidR="00A37A32" w:rsidRPr="00BE7269" w:rsidRDefault="00191284" w:rsidP="00806189">
      <w:pPr>
        <w:ind w:hanging="10"/>
        <w:jc w:val="center"/>
        <w:rPr>
          <w:rFonts w:asciiTheme="minorEastAsia" w:eastAsiaTheme="minorEastAsia" w:hAnsiTheme="minorEastAsia"/>
          <w:color w:val="auto"/>
        </w:rPr>
      </w:pPr>
      <w:r w:rsidRPr="00BE7269">
        <w:rPr>
          <w:rFonts w:asciiTheme="minorEastAsia" w:eastAsiaTheme="minorEastAsia" w:hAnsiTheme="minorEastAsia" w:cs="HG丸ｺﾞｼｯｸM-PRO"/>
          <w:color w:val="auto"/>
          <w:sz w:val="28"/>
        </w:rPr>
        <w:t>平成</w:t>
      </w:r>
      <w:r w:rsidR="00105911" w:rsidRPr="00BE7269">
        <w:rPr>
          <w:rFonts w:asciiTheme="minorEastAsia" w:eastAsiaTheme="minorEastAsia" w:hAnsiTheme="minorEastAsia" w:cs="HG丸ｺﾞｼｯｸM-PRO" w:hint="eastAsia"/>
          <w:color w:val="auto"/>
          <w:sz w:val="28"/>
        </w:rPr>
        <w:t>２８</w:t>
      </w:r>
      <w:r w:rsidRPr="00BE7269">
        <w:rPr>
          <w:rFonts w:asciiTheme="minorEastAsia" w:eastAsiaTheme="minorEastAsia" w:hAnsiTheme="minorEastAsia" w:cs="HG丸ｺﾞｼｯｸM-PRO"/>
          <w:color w:val="auto"/>
          <w:sz w:val="28"/>
        </w:rPr>
        <w:t>年</w:t>
      </w:r>
      <w:r w:rsidR="007F6237">
        <w:rPr>
          <w:rFonts w:asciiTheme="minorEastAsia" w:eastAsiaTheme="minorEastAsia" w:hAnsiTheme="minorEastAsia" w:cs="HG丸ｺﾞｼｯｸM-PRO" w:hint="eastAsia"/>
          <w:color w:val="auto"/>
          <w:sz w:val="28"/>
        </w:rPr>
        <w:t>４</w:t>
      </w:r>
      <w:r w:rsidRPr="00BE7269">
        <w:rPr>
          <w:rFonts w:asciiTheme="minorEastAsia" w:eastAsiaTheme="minorEastAsia" w:hAnsiTheme="minorEastAsia" w:cs="HG丸ｺﾞｼｯｸM-PRO"/>
          <w:color w:val="auto"/>
          <w:sz w:val="28"/>
        </w:rPr>
        <w:t xml:space="preserve">月 </w:t>
      </w:r>
    </w:p>
    <w:p w14:paraId="36783EAF" w14:textId="77777777" w:rsidR="00A37A32" w:rsidRPr="00BE7269" w:rsidRDefault="007E0324" w:rsidP="00806189">
      <w:pPr>
        <w:ind w:hanging="10"/>
        <w:jc w:val="center"/>
        <w:rPr>
          <w:rFonts w:asciiTheme="minorEastAsia" w:eastAsiaTheme="minorEastAsia" w:hAnsiTheme="minorEastAsia"/>
          <w:color w:val="auto"/>
        </w:rPr>
      </w:pPr>
      <w:r w:rsidRPr="00BE7269">
        <w:rPr>
          <w:rFonts w:asciiTheme="minorEastAsia" w:eastAsiaTheme="minorEastAsia" w:hAnsiTheme="minorEastAsia" w:cs="HG丸ｺﾞｼｯｸM-PRO" w:hint="eastAsia"/>
          <w:color w:val="auto"/>
          <w:sz w:val="28"/>
        </w:rPr>
        <w:t>蒲 郡</w:t>
      </w:r>
      <w:r w:rsidR="00191284" w:rsidRPr="00BE7269">
        <w:rPr>
          <w:rFonts w:asciiTheme="minorEastAsia" w:eastAsiaTheme="minorEastAsia" w:hAnsiTheme="minorEastAsia" w:cs="HG丸ｺﾞｼｯｸM-PRO"/>
          <w:color w:val="auto"/>
          <w:sz w:val="28"/>
        </w:rPr>
        <w:t xml:space="preserve"> 市</w:t>
      </w:r>
      <w:r w:rsidR="00191284" w:rsidRPr="00BE7269">
        <w:rPr>
          <w:rFonts w:asciiTheme="minorEastAsia" w:eastAsiaTheme="minorEastAsia" w:hAnsiTheme="minorEastAsia" w:cs="HG丸ｺﾞｼｯｸM-PRO"/>
          <w:color w:val="auto"/>
          <w:sz w:val="36"/>
        </w:rPr>
        <w:t xml:space="preserve"> </w:t>
      </w:r>
    </w:p>
    <w:p w14:paraId="3E099152" w14:textId="77777777" w:rsidR="00A37A32" w:rsidRPr="00BE7269" w:rsidRDefault="00A37A32" w:rsidP="00806189">
      <w:pPr>
        <w:rPr>
          <w:rFonts w:asciiTheme="minorEastAsia" w:eastAsiaTheme="minorEastAsia" w:hAnsiTheme="minorEastAsia"/>
          <w:color w:val="auto"/>
        </w:rPr>
      </w:pPr>
    </w:p>
    <w:p w14:paraId="1018D726" w14:textId="77777777" w:rsidR="00A37A32" w:rsidRPr="00BE7269" w:rsidRDefault="00A37A32" w:rsidP="00806189">
      <w:pPr>
        <w:rPr>
          <w:color w:val="auto"/>
        </w:rPr>
      </w:pPr>
    </w:p>
    <w:p w14:paraId="240296E9" w14:textId="77777777" w:rsidR="00A37A32" w:rsidRPr="00BE7269" w:rsidRDefault="00A37A32" w:rsidP="00806189">
      <w:pPr>
        <w:rPr>
          <w:color w:val="auto"/>
        </w:rPr>
      </w:pPr>
    </w:p>
    <w:p w14:paraId="126434C6" w14:textId="77777777" w:rsidR="00A37A32" w:rsidRPr="00BE7269" w:rsidRDefault="00A37A32" w:rsidP="00806189">
      <w:pPr>
        <w:rPr>
          <w:color w:val="auto"/>
        </w:rPr>
      </w:pPr>
    </w:p>
    <w:p w14:paraId="29495863" w14:textId="77777777" w:rsidR="00A37A32" w:rsidRPr="00BE7269" w:rsidRDefault="00A37A32" w:rsidP="00806189">
      <w:pPr>
        <w:jc w:val="center"/>
        <w:rPr>
          <w:rFonts w:eastAsiaTheme="minorEastAsia"/>
          <w:color w:val="auto"/>
        </w:rPr>
      </w:pPr>
    </w:p>
    <w:p w14:paraId="7DD09A3D" w14:textId="77777777" w:rsidR="007E0324" w:rsidRPr="00BE7269" w:rsidRDefault="007E0324" w:rsidP="00495986">
      <w:pPr>
        <w:spacing w:line="464" w:lineRule="auto"/>
        <w:rPr>
          <w:rFonts w:eastAsiaTheme="minorEastAsia"/>
          <w:color w:val="auto"/>
        </w:rPr>
      </w:pPr>
    </w:p>
    <w:p w14:paraId="46BA12EA" w14:textId="77777777" w:rsidR="00806189" w:rsidRPr="00BE7269" w:rsidRDefault="002E5CD1" w:rsidP="00806189">
      <w:pPr>
        <w:spacing w:line="488" w:lineRule="auto"/>
        <w:ind w:hanging="10"/>
        <w:rPr>
          <w:rFonts w:ascii="ＭＳ 明朝" w:eastAsia="ＭＳ 明朝" w:hAnsi="ＭＳ 明朝" w:cs="ＭＳ 明朝"/>
          <w:color w:val="auto"/>
          <w:sz w:val="24"/>
        </w:rPr>
      </w:pPr>
      <w:r w:rsidRPr="00BE7269">
        <w:rPr>
          <w:rFonts w:ascii="ＭＳ 明朝" w:eastAsia="ＭＳ 明朝" w:hAnsi="ＭＳ 明朝" w:cs="ＭＳ 明朝" w:hint="eastAsia"/>
          <w:color w:val="auto"/>
          <w:sz w:val="24"/>
        </w:rPr>
        <w:lastRenderedPageBreak/>
        <w:t>目次</w:t>
      </w:r>
      <w:r w:rsidR="00191284" w:rsidRPr="00BE7269">
        <w:rPr>
          <w:rFonts w:ascii="ＭＳ 明朝" w:eastAsia="ＭＳ 明朝" w:hAnsi="ＭＳ 明朝" w:cs="ＭＳ 明朝"/>
          <w:color w:val="auto"/>
          <w:sz w:val="24"/>
        </w:rPr>
        <w:t xml:space="preserve"> </w:t>
      </w:r>
    </w:p>
    <w:p w14:paraId="6B74857B" w14:textId="1EDF9CB3" w:rsidR="00806189" w:rsidRPr="00BE7269" w:rsidRDefault="00B24766" w:rsidP="00B24766">
      <w:pPr>
        <w:spacing w:line="488" w:lineRule="auto"/>
        <w:ind w:left="-10"/>
        <w:rPr>
          <w:rFonts w:asciiTheme="minorEastAsia" w:eastAsiaTheme="minorEastAsia" w:hAnsiTheme="minorEastAsia" w:cs="ＭＳ 明朝"/>
          <w:color w:val="auto"/>
          <w:sz w:val="24"/>
        </w:rPr>
      </w:pPr>
      <w:r w:rsidRPr="00BE7269">
        <w:rPr>
          <w:rFonts w:asciiTheme="minorEastAsia" w:eastAsiaTheme="minorEastAsia" w:hAnsiTheme="minorEastAsia" w:cs="ＭＳ 明朝" w:hint="eastAsia"/>
          <w:color w:val="auto"/>
          <w:sz w:val="24"/>
        </w:rPr>
        <w:t>第</w:t>
      </w:r>
      <w:r w:rsidR="00105911" w:rsidRPr="00BE7269">
        <w:rPr>
          <w:rFonts w:asciiTheme="minorEastAsia" w:eastAsiaTheme="minorEastAsia" w:hAnsiTheme="minorEastAsia" w:cs="ＭＳ 明朝" w:hint="eastAsia"/>
          <w:color w:val="auto"/>
          <w:sz w:val="24"/>
        </w:rPr>
        <w:t>１</w:t>
      </w:r>
      <w:r w:rsidRPr="00BE7269">
        <w:rPr>
          <w:rFonts w:asciiTheme="minorEastAsia" w:eastAsiaTheme="minorEastAsia" w:hAnsiTheme="minorEastAsia" w:cs="ＭＳ 明朝" w:hint="eastAsia"/>
          <w:color w:val="auto"/>
          <w:sz w:val="24"/>
        </w:rPr>
        <w:t xml:space="preserve">章 </w:t>
      </w:r>
      <w:r w:rsidR="0020280C" w:rsidRPr="00BE7269">
        <w:rPr>
          <w:rFonts w:asciiTheme="minorEastAsia" w:eastAsiaTheme="minorEastAsia" w:hAnsiTheme="minorEastAsia" w:cs="ＭＳ 明朝"/>
          <w:color w:val="auto"/>
          <w:sz w:val="24"/>
        </w:rPr>
        <w:t>総</w:t>
      </w:r>
      <w:r w:rsidR="0020280C" w:rsidRPr="00BE7269">
        <w:rPr>
          <w:rFonts w:asciiTheme="minorEastAsia" w:eastAsiaTheme="minorEastAsia" w:hAnsiTheme="minorEastAsia" w:cs="ＭＳ 明朝" w:hint="eastAsia"/>
          <w:color w:val="auto"/>
          <w:sz w:val="24"/>
        </w:rPr>
        <w:t>説</w:t>
      </w:r>
      <w:r w:rsidR="00191284" w:rsidRPr="00BE7269">
        <w:rPr>
          <w:rFonts w:asciiTheme="minorEastAsia" w:eastAsiaTheme="minorEastAsia" w:hAnsiTheme="minorEastAsia" w:cs="ＭＳ 明朝"/>
          <w:color w:val="auto"/>
          <w:sz w:val="24"/>
        </w:rPr>
        <w:t xml:space="preserve"> ···········································</w:t>
      </w:r>
      <w:r w:rsidR="00F4529E" w:rsidRPr="00BE7269">
        <w:rPr>
          <w:rFonts w:asciiTheme="minorEastAsia" w:eastAsiaTheme="minorEastAsia" w:hAnsiTheme="minorEastAsia" w:cs="ＭＳ 明朝"/>
          <w:color w:val="auto"/>
          <w:sz w:val="24"/>
        </w:rPr>
        <w:t>·</w:t>
      </w:r>
      <w:r w:rsidR="00191284" w:rsidRPr="00BE7269">
        <w:rPr>
          <w:rFonts w:asciiTheme="minorEastAsia" w:eastAsiaTheme="minorEastAsia" w:hAnsiTheme="minorEastAsia" w:cs="ＭＳ 明朝"/>
          <w:color w:val="auto"/>
          <w:sz w:val="24"/>
        </w:rPr>
        <w:t xml:space="preserve">········· 1 </w:t>
      </w:r>
    </w:p>
    <w:p w14:paraId="70319DCA" w14:textId="6853F47E" w:rsidR="001D36E4" w:rsidRPr="00BE7269" w:rsidRDefault="00105911" w:rsidP="00806189">
      <w:pPr>
        <w:pStyle w:val="a3"/>
        <w:spacing w:line="488" w:lineRule="auto"/>
        <w:ind w:leftChars="0" w:left="360"/>
        <w:rPr>
          <w:rFonts w:asciiTheme="minorEastAsia" w:eastAsiaTheme="minorEastAsia" w:hAnsiTheme="minorEastAsia" w:cs="ＭＳ 明朝"/>
          <w:color w:val="auto"/>
          <w:sz w:val="24"/>
        </w:rPr>
      </w:pPr>
      <w:r w:rsidRPr="00BE7269">
        <w:rPr>
          <w:rFonts w:asciiTheme="minorEastAsia" w:eastAsiaTheme="minorEastAsia" w:hAnsiTheme="minorEastAsia" w:cs="ＭＳ 明朝" w:hint="eastAsia"/>
          <w:color w:val="auto"/>
          <w:sz w:val="24"/>
        </w:rPr>
        <w:t>１</w:t>
      </w:r>
      <w:r w:rsidR="00806189" w:rsidRPr="00BE7269">
        <w:rPr>
          <w:rFonts w:asciiTheme="minorEastAsia" w:eastAsiaTheme="minorEastAsia" w:hAnsiTheme="minorEastAsia" w:cs="ＭＳ 明朝" w:hint="eastAsia"/>
          <w:color w:val="auto"/>
          <w:sz w:val="24"/>
        </w:rPr>
        <w:t xml:space="preserve">　</w:t>
      </w:r>
      <w:r w:rsidR="001D36E4" w:rsidRPr="00BE7269">
        <w:rPr>
          <w:rFonts w:asciiTheme="minorEastAsia" w:eastAsiaTheme="minorEastAsia" w:hAnsiTheme="minorEastAsia" w:cs="ＭＳ 明朝"/>
          <w:color w:val="auto"/>
          <w:sz w:val="24"/>
        </w:rPr>
        <w:t>法</w:t>
      </w:r>
      <w:r w:rsidR="008061F9" w:rsidRPr="00BE7269">
        <w:rPr>
          <w:rFonts w:asciiTheme="minorEastAsia" w:eastAsiaTheme="minorEastAsia" w:hAnsiTheme="minorEastAsia" w:cs="ＭＳ ゴシック" w:hint="eastAsia"/>
          <w:color w:val="auto"/>
          <w:sz w:val="24"/>
        </w:rPr>
        <w:t>の背景</w:t>
      </w:r>
      <w:r w:rsidR="001D36E4" w:rsidRPr="00BE7269">
        <w:rPr>
          <w:rFonts w:asciiTheme="minorEastAsia" w:eastAsiaTheme="minorEastAsia" w:hAnsiTheme="minorEastAsia" w:cs="ＭＳ 明朝"/>
          <w:color w:val="auto"/>
          <w:sz w:val="24"/>
        </w:rPr>
        <w:t>········</w:t>
      </w:r>
      <w:r w:rsidR="008061F9" w:rsidRPr="00BE7269">
        <w:rPr>
          <w:rFonts w:asciiTheme="minorEastAsia" w:eastAsiaTheme="minorEastAsia" w:hAnsiTheme="minorEastAsia" w:cs="ＭＳ 明朝"/>
          <w:color w:val="auto"/>
          <w:sz w:val="24"/>
        </w:rPr>
        <w:t>······</w:t>
      </w:r>
      <w:r w:rsidR="001D36E4" w:rsidRPr="00BE7269">
        <w:rPr>
          <w:rFonts w:asciiTheme="minorEastAsia" w:eastAsiaTheme="minorEastAsia" w:hAnsiTheme="minorEastAsia" w:cs="ＭＳ 明朝"/>
          <w:color w:val="auto"/>
          <w:sz w:val="24"/>
        </w:rPr>
        <w:t>········</w:t>
      </w:r>
      <w:r w:rsidR="00191284" w:rsidRPr="00BE7269">
        <w:rPr>
          <w:rFonts w:asciiTheme="minorEastAsia" w:eastAsiaTheme="minorEastAsia" w:hAnsiTheme="minorEastAsia" w:cs="ＭＳ 明朝"/>
          <w:color w:val="auto"/>
          <w:sz w:val="24"/>
        </w:rPr>
        <w:t>·························</w:t>
      </w:r>
      <w:r w:rsidR="00427025" w:rsidRPr="00BE7269">
        <w:rPr>
          <w:rFonts w:asciiTheme="minorEastAsia" w:eastAsiaTheme="minorEastAsia" w:hAnsiTheme="minorEastAsia" w:cs="ＭＳ 明朝"/>
          <w:color w:val="auto"/>
          <w:sz w:val="24"/>
        </w:rPr>
        <w:t>···</w:t>
      </w:r>
      <w:r w:rsidR="00191284" w:rsidRPr="00BE7269">
        <w:rPr>
          <w:rFonts w:asciiTheme="minorEastAsia" w:eastAsiaTheme="minorEastAsia" w:hAnsiTheme="minorEastAsia" w:cs="ＭＳ 明朝"/>
          <w:color w:val="auto"/>
          <w:sz w:val="24"/>
        </w:rPr>
        <w:t xml:space="preserve"> 1 </w:t>
      </w:r>
    </w:p>
    <w:p w14:paraId="3A7F53FB" w14:textId="21F97C78" w:rsidR="00806189" w:rsidRPr="00BE7269" w:rsidRDefault="00105911" w:rsidP="00806189">
      <w:pPr>
        <w:pStyle w:val="a3"/>
        <w:spacing w:line="488" w:lineRule="auto"/>
        <w:ind w:leftChars="0" w:left="360"/>
        <w:rPr>
          <w:rFonts w:asciiTheme="minorEastAsia" w:eastAsiaTheme="minorEastAsia" w:hAnsiTheme="minorEastAsia" w:cs="ＭＳ 明朝"/>
          <w:color w:val="auto"/>
          <w:sz w:val="24"/>
        </w:rPr>
      </w:pPr>
      <w:r w:rsidRPr="00BE7269">
        <w:rPr>
          <w:rFonts w:asciiTheme="minorEastAsia" w:eastAsiaTheme="minorEastAsia" w:hAnsiTheme="minorEastAsia" w:cs="ＭＳ 明朝" w:hint="eastAsia"/>
          <w:color w:val="auto"/>
          <w:sz w:val="24"/>
        </w:rPr>
        <w:t>２</w:t>
      </w:r>
      <w:r w:rsidR="001D36E4" w:rsidRPr="00BE7269">
        <w:rPr>
          <w:rFonts w:asciiTheme="minorEastAsia" w:eastAsiaTheme="minorEastAsia" w:hAnsiTheme="minorEastAsia" w:cs="ＭＳ 明朝" w:hint="eastAsia"/>
          <w:color w:val="auto"/>
          <w:sz w:val="24"/>
        </w:rPr>
        <w:t xml:space="preserve">　</w:t>
      </w:r>
      <w:r w:rsidR="008061F9" w:rsidRPr="00BE7269">
        <w:rPr>
          <w:rFonts w:asciiTheme="minorEastAsia" w:eastAsiaTheme="minorEastAsia" w:hAnsiTheme="minorEastAsia" w:cs="ＭＳ 明朝" w:hint="eastAsia"/>
          <w:color w:val="auto"/>
          <w:sz w:val="24"/>
        </w:rPr>
        <w:t>法の基本的な考え方</w:t>
      </w:r>
      <w:r w:rsidR="007F6E36" w:rsidRPr="00BE7269">
        <w:rPr>
          <w:rFonts w:asciiTheme="minorEastAsia" w:eastAsiaTheme="minorEastAsia" w:hAnsiTheme="minorEastAsia" w:cs="ＭＳ 明朝"/>
          <w:color w:val="auto"/>
          <w:sz w:val="24"/>
        </w:rPr>
        <w:t>········································</w:t>
      </w:r>
      <w:r w:rsidR="007F6E36" w:rsidRPr="00BE7269">
        <w:rPr>
          <w:rFonts w:asciiTheme="minorEastAsia" w:eastAsiaTheme="minorEastAsia" w:hAnsiTheme="minorEastAsia" w:cs="ＭＳ 明朝" w:hint="eastAsia"/>
          <w:color w:val="auto"/>
          <w:sz w:val="24"/>
        </w:rPr>
        <w:t xml:space="preserve"> 2</w:t>
      </w:r>
    </w:p>
    <w:p w14:paraId="41C598ED" w14:textId="6743D4B0" w:rsidR="009B4DDF" w:rsidRPr="00BE7269" w:rsidRDefault="00105911" w:rsidP="009B4DDF">
      <w:pPr>
        <w:pStyle w:val="a3"/>
        <w:spacing w:line="488" w:lineRule="auto"/>
        <w:ind w:leftChars="0" w:left="360"/>
        <w:rPr>
          <w:rFonts w:asciiTheme="minorEastAsia" w:eastAsiaTheme="minorEastAsia" w:hAnsiTheme="minorEastAsia" w:cs="ＭＳ 明朝"/>
          <w:color w:val="auto"/>
          <w:sz w:val="24"/>
        </w:rPr>
      </w:pPr>
      <w:r w:rsidRPr="00BE7269">
        <w:rPr>
          <w:rFonts w:asciiTheme="minorEastAsia" w:eastAsiaTheme="minorEastAsia" w:hAnsiTheme="minorEastAsia" w:cs="ＭＳ 明朝" w:hint="eastAsia"/>
          <w:color w:val="auto"/>
          <w:sz w:val="24"/>
        </w:rPr>
        <w:t>３</w:t>
      </w:r>
      <w:r w:rsidR="009B4DDF" w:rsidRPr="00BE7269">
        <w:rPr>
          <w:rFonts w:asciiTheme="minorEastAsia" w:eastAsiaTheme="minorEastAsia" w:hAnsiTheme="minorEastAsia" w:cs="ＭＳ 明朝"/>
          <w:color w:val="auto"/>
          <w:sz w:val="24"/>
        </w:rPr>
        <w:t xml:space="preserve">　</w:t>
      </w:r>
      <w:r w:rsidR="00EE3C9D" w:rsidRPr="00BE7269">
        <w:rPr>
          <w:rFonts w:asciiTheme="minorEastAsia" w:eastAsiaTheme="minorEastAsia" w:hAnsiTheme="minorEastAsia" w:cs="ＭＳ 明朝" w:hint="eastAsia"/>
          <w:color w:val="auto"/>
          <w:sz w:val="24"/>
        </w:rPr>
        <w:t>蒲郡市の取り組み</w:t>
      </w:r>
      <w:r w:rsidR="008061F9" w:rsidRPr="00BE7269">
        <w:rPr>
          <w:rFonts w:asciiTheme="minorEastAsia" w:eastAsiaTheme="minorEastAsia" w:hAnsiTheme="minorEastAsia" w:cs="ＭＳ 明朝" w:hint="eastAsia"/>
          <w:color w:val="auto"/>
          <w:sz w:val="24"/>
        </w:rPr>
        <w:t>と姿勢</w:t>
      </w:r>
      <w:r w:rsidR="009B4DDF" w:rsidRPr="00BE7269">
        <w:rPr>
          <w:rFonts w:asciiTheme="minorEastAsia" w:eastAsiaTheme="minorEastAsia" w:hAnsiTheme="minorEastAsia" w:cs="ＭＳ 明朝"/>
          <w:color w:val="auto"/>
          <w:sz w:val="24"/>
        </w:rPr>
        <w:t xml:space="preserve">···································· </w:t>
      </w:r>
      <w:r w:rsidR="009B4DDF" w:rsidRPr="00BE7269">
        <w:rPr>
          <w:rFonts w:asciiTheme="minorEastAsia" w:eastAsiaTheme="minorEastAsia" w:hAnsiTheme="minorEastAsia" w:cs="ＭＳ 明朝" w:hint="eastAsia"/>
          <w:color w:val="auto"/>
          <w:sz w:val="24"/>
        </w:rPr>
        <w:t>2</w:t>
      </w:r>
    </w:p>
    <w:p w14:paraId="5488A6A5" w14:textId="2254A28C" w:rsidR="00A37A32" w:rsidRPr="00BE7269" w:rsidRDefault="00105911" w:rsidP="007F6E36">
      <w:pPr>
        <w:pStyle w:val="a3"/>
        <w:spacing w:line="488" w:lineRule="auto"/>
        <w:ind w:leftChars="0" w:left="360"/>
        <w:rPr>
          <w:rFonts w:asciiTheme="minorEastAsia" w:eastAsiaTheme="minorEastAsia" w:hAnsiTheme="minorEastAsia" w:cs="ＭＳ 明朝"/>
          <w:color w:val="auto"/>
          <w:sz w:val="24"/>
        </w:rPr>
      </w:pPr>
      <w:r w:rsidRPr="00BE7269">
        <w:rPr>
          <w:rFonts w:asciiTheme="minorEastAsia" w:eastAsiaTheme="minorEastAsia" w:hAnsiTheme="minorEastAsia" w:cs="ＭＳ 明朝" w:hint="eastAsia"/>
          <w:color w:val="auto"/>
          <w:sz w:val="24"/>
        </w:rPr>
        <w:t>４</w:t>
      </w:r>
      <w:r w:rsidR="00806189" w:rsidRPr="00BE7269">
        <w:rPr>
          <w:rFonts w:asciiTheme="minorEastAsia" w:eastAsiaTheme="minorEastAsia" w:hAnsiTheme="minorEastAsia" w:cs="ＭＳ 明朝"/>
          <w:color w:val="auto"/>
          <w:sz w:val="24"/>
        </w:rPr>
        <w:t xml:space="preserve">　</w:t>
      </w:r>
      <w:r w:rsidR="007F6E36" w:rsidRPr="00BE7269">
        <w:rPr>
          <w:rFonts w:asciiTheme="minorEastAsia" w:eastAsiaTheme="minorEastAsia" w:hAnsiTheme="minorEastAsia" w:cs="ＭＳ 明朝"/>
          <w:color w:val="auto"/>
          <w:sz w:val="24"/>
        </w:rPr>
        <w:t>対応要領の</w:t>
      </w:r>
      <w:r w:rsidR="007F6E36" w:rsidRPr="00BE7269">
        <w:rPr>
          <w:rFonts w:asciiTheme="minorEastAsia" w:eastAsiaTheme="minorEastAsia" w:hAnsiTheme="minorEastAsia" w:cs="ＭＳ 明朝" w:hint="eastAsia"/>
          <w:color w:val="auto"/>
          <w:sz w:val="24"/>
        </w:rPr>
        <w:t>趣旨</w:t>
      </w:r>
      <w:r w:rsidR="00191284" w:rsidRPr="00BE7269">
        <w:rPr>
          <w:rFonts w:asciiTheme="minorEastAsia" w:eastAsiaTheme="minorEastAsia" w:hAnsiTheme="minorEastAsia" w:cs="ＭＳ 明朝"/>
          <w:color w:val="auto"/>
          <w:sz w:val="24"/>
        </w:rPr>
        <w:t xml:space="preserve"> ········································</w:t>
      </w:r>
      <w:r w:rsidR="00427025" w:rsidRPr="00BE7269">
        <w:rPr>
          <w:rFonts w:asciiTheme="minorEastAsia" w:eastAsiaTheme="minorEastAsia" w:hAnsiTheme="minorEastAsia" w:cs="ＭＳ 明朝"/>
          <w:color w:val="auto"/>
          <w:sz w:val="24"/>
        </w:rPr>
        <w:t>···</w:t>
      </w:r>
      <w:r w:rsidR="007F6E36" w:rsidRPr="00BE7269">
        <w:rPr>
          <w:rFonts w:asciiTheme="minorEastAsia" w:eastAsiaTheme="minorEastAsia" w:hAnsiTheme="minorEastAsia" w:cs="ＭＳ 明朝"/>
          <w:color w:val="auto"/>
          <w:sz w:val="24"/>
        </w:rPr>
        <w:t xml:space="preserve"> </w:t>
      </w:r>
      <w:r w:rsidR="007F6E36" w:rsidRPr="00BE7269">
        <w:rPr>
          <w:rFonts w:asciiTheme="minorEastAsia" w:eastAsiaTheme="minorEastAsia" w:hAnsiTheme="minorEastAsia" w:cs="ＭＳ 明朝" w:hint="eastAsia"/>
          <w:color w:val="auto"/>
          <w:sz w:val="24"/>
        </w:rPr>
        <w:t>2</w:t>
      </w:r>
    </w:p>
    <w:p w14:paraId="196DED06" w14:textId="488CAAFE" w:rsidR="00A37A32" w:rsidRPr="00BE7269" w:rsidRDefault="00105911" w:rsidP="00806189">
      <w:pPr>
        <w:ind w:left="353"/>
        <w:rPr>
          <w:rFonts w:asciiTheme="minorEastAsia" w:eastAsiaTheme="minorEastAsia" w:hAnsiTheme="minorEastAsia" w:cs="ＭＳ 明朝"/>
          <w:color w:val="auto"/>
          <w:sz w:val="24"/>
        </w:rPr>
      </w:pPr>
      <w:r w:rsidRPr="00BE7269">
        <w:rPr>
          <w:rFonts w:asciiTheme="minorEastAsia" w:eastAsiaTheme="minorEastAsia" w:hAnsiTheme="minorEastAsia" w:cs="ＭＳ 明朝" w:hint="eastAsia"/>
          <w:color w:val="auto"/>
          <w:sz w:val="24"/>
        </w:rPr>
        <w:t>５</w:t>
      </w:r>
      <w:r w:rsidR="00806189" w:rsidRPr="00BE7269">
        <w:rPr>
          <w:rFonts w:asciiTheme="minorEastAsia" w:eastAsiaTheme="minorEastAsia" w:hAnsiTheme="minorEastAsia" w:cs="ＭＳ 明朝" w:hint="eastAsia"/>
          <w:color w:val="auto"/>
          <w:sz w:val="24"/>
        </w:rPr>
        <w:t xml:space="preserve">　</w:t>
      </w:r>
      <w:r w:rsidR="007F6E36" w:rsidRPr="00BE7269">
        <w:rPr>
          <w:rFonts w:asciiTheme="minorEastAsia" w:eastAsiaTheme="minorEastAsia" w:hAnsiTheme="minorEastAsia" w:cs="ＭＳ 明朝"/>
          <w:color w:val="auto"/>
          <w:sz w:val="24"/>
        </w:rPr>
        <w:t>対応要領の対象</w:t>
      </w:r>
      <w:r w:rsidR="00191284" w:rsidRPr="00BE7269">
        <w:rPr>
          <w:rFonts w:asciiTheme="minorEastAsia" w:eastAsiaTheme="minorEastAsia" w:hAnsiTheme="minorEastAsia" w:cs="ＭＳ 明朝"/>
          <w:color w:val="auto"/>
          <w:sz w:val="24"/>
        </w:rPr>
        <w:t>···················</w:t>
      </w:r>
      <w:r w:rsidR="00332D77" w:rsidRPr="00BE7269">
        <w:rPr>
          <w:rFonts w:asciiTheme="minorEastAsia" w:eastAsiaTheme="minorEastAsia" w:hAnsiTheme="minorEastAsia" w:cs="ＭＳ 明朝"/>
          <w:color w:val="auto"/>
          <w:sz w:val="24"/>
        </w:rPr>
        <w:t>····</w:t>
      </w:r>
      <w:r w:rsidR="00191284" w:rsidRPr="00BE7269">
        <w:rPr>
          <w:rFonts w:asciiTheme="minorEastAsia" w:eastAsiaTheme="minorEastAsia" w:hAnsiTheme="minorEastAsia" w:cs="ＭＳ 明朝"/>
          <w:color w:val="auto"/>
          <w:sz w:val="24"/>
        </w:rPr>
        <w:t>·</w:t>
      </w:r>
      <w:r w:rsidR="00427025" w:rsidRPr="00BE7269">
        <w:rPr>
          <w:rFonts w:asciiTheme="minorEastAsia" w:eastAsiaTheme="minorEastAsia" w:hAnsiTheme="minorEastAsia" w:cs="ＭＳ 明朝"/>
          <w:color w:val="auto"/>
          <w:sz w:val="24"/>
        </w:rPr>
        <w:t>···</w:t>
      </w:r>
      <w:r w:rsidR="007F6E36" w:rsidRPr="00BE7269">
        <w:rPr>
          <w:rFonts w:asciiTheme="minorEastAsia" w:eastAsiaTheme="minorEastAsia" w:hAnsiTheme="minorEastAsia" w:cs="ＭＳ 明朝"/>
          <w:color w:val="auto"/>
          <w:sz w:val="24"/>
        </w:rPr>
        <w:t>·················</w:t>
      </w:r>
      <w:r w:rsidR="009B4DDF" w:rsidRPr="00BE7269">
        <w:rPr>
          <w:rFonts w:asciiTheme="minorEastAsia" w:eastAsiaTheme="minorEastAsia" w:hAnsiTheme="minorEastAsia" w:cs="ＭＳ 明朝"/>
          <w:color w:val="auto"/>
          <w:sz w:val="24"/>
        </w:rPr>
        <w:t xml:space="preserve"> </w:t>
      </w:r>
      <w:r w:rsidR="009B4DDF" w:rsidRPr="00BE7269">
        <w:rPr>
          <w:rFonts w:asciiTheme="minorEastAsia" w:eastAsiaTheme="minorEastAsia" w:hAnsiTheme="minorEastAsia" w:cs="ＭＳ 明朝" w:hint="eastAsia"/>
          <w:color w:val="auto"/>
          <w:sz w:val="24"/>
        </w:rPr>
        <w:t>3</w:t>
      </w:r>
      <w:r w:rsidR="00191284" w:rsidRPr="00BE7269">
        <w:rPr>
          <w:rFonts w:asciiTheme="minorEastAsia" w:eastAsiaTheme="minorEastAsia" w:hAnsiTheme="minorEastAsia" w:cs="ＭＳ 明朝"/>
          <w:color w:val="auto"/>
          <w:sz w:val="24"/>
        </w:rPr>
        <w:t xml:space="preserve"> </w:t>
      </w:r>
    </w:p>
    <w:p w14:paraId="292AB3EE" w14:textId="77777777" w:rsidR="009B4DDF" w:rsidRPr="00BE7269" w:rsidRDefault="009B4DDF" w:rsidP="00806189">
      <w:pPr>
        <w:ind w:left="353"/>
        <w:rPr>
          <w:rFonts w:asciiTheme="minorEastAsia" w:eastAsiaTheme="minorEastAsia" w:hAnsiTheme="minorEastAsia"/>
          <w:color w:val="auto"/>
        </w:rPr>
      </w:pPr>
    </w:p>
    <w:p w14:paraId="66458681" w14:textId="3442038C" w:rsidR="00806189" w:rsidRPr="00BE7269" w:rsidRDefault="00105911" w:rsidP="00806189">
      <w:pPr>
        <w:ind w:left="353"/>
        <w:rPr>
          <w:rFonts w:asciiTheme="minorEastAsia" w:eastAsiaTheme="minorEastAsia" w:hAnsiTheme="minorEastAsia"/>
          <w:color w:val="auto"/>
        </w:rPr>
      </w:pPr>
      <w:r w:rsidRPr="00BE7269">
        <w:rPr>
          <w:rFonts w:asciiTheme="minorEastAsia" w:eastAsiaTheme="minorEastAsia" w:hAnsiTheme="minorEastAsia" w:cs="ＭＳ 明朝" w:hint="eastAsia"/>
          <w:color w:val="auto"/>
          <w:sz w:val="24"/>
        </w:rPr>
        <w:t>６</w:t>
      </w:r>
      <w:r w:rsidR="009B4DDF" w:rsidRPr="00BE7269">
        <w:rPr>
          <w:rFonts w:asciiTheme="minorEastAsia" w:eastAsiaTheme="minorEastAsia" w:hAnsiTheme="minorEastAsia" w:cs="ＭＳ 明朝" w:hint="eastAsia"/>
          <w:color w:val="auto"/>
          <w:sz w:val="24"/>
        </w:rPr>
        <w:t xml:space="preserve">　行政機関等の義務</w:t>
      </w:r>
      <w:r w:rsidR="009B4DDF" w:rsidRPr="00BE7269">
        <w:rPr>
          <w:rFonts w:asciiTheme="minorEastAsia" w:eastAsiaTheme="minorEastAsia" w:hAnsiTheme="minorEastAsia" w:cs="ＭＳ 明朝"/>
          <w:color w:val="auto"/>
          <w:sz w:val="24"/>
        </w:rPr>
        <w:t xml:space="preserve">·········································· </w:t>
      </w:r>
      <w:r w:rsidR="009B4DDF" w:rsidRPr="00BE7269">
        <w:rPr>
          <w:rFonts w:asciiTheme="minorEastAsia" w:eastAsiaTheme="minorEastAsia" w:hAnsiTheme="minorEastAsia" w:cs="ＭＳ 明朝" w:hint="eastAsia"/>
          <w:color w:val="auto"/>
          <w:sz w:val="24"/>
        </w:rPr>
        <w:t>3</w:t>
      </w:r>
    </w:p>
    <w:p w14:paraId="1445E2ED" w14:textId="77777777" w:rsidR="009B4DDF" w:rsidRPr="00BE7269" w:rsidRDefault="009B4DDF" w:rsidP="00806189">
      <w:pPr>
        <w:ind w:left="353"/>
        <w:rPr>
          <w:rFonts w:asciiTheme="minorEastAsia" w:eastAsiaTheme="minorEastAsia" w:hAnsiTheme="minorEastAsia"/>
          <w:color w:val="auto"/>
        </w:rPr>
      </w:pPr>
    </w:p>
    <w:p w14:paraId="581F4C54" w14:textId="7E1A3681" w:rsidR="00806189" w:rsidRPr="00BE7269" w:rsidRDefault="00105911" w:rsidP="00806189">
      <w:pPr>
        <w:spacing w:line="498" w:lineRule="auto"/>
        <w:ind w:left="353"/>
        <w:rPr>
          <w:rFonts w:asciiTheme="minorEastAsia" w:eastAsiaTheme="minorEastAsia" w:hAnsiTheme="minorEastAsia"/>
          <w:color w:val="auto"/>
        </w:rPr>
      </w:pPr>
      <w:r w:rsidRPr="00BE7269">
        <w:rPr>
          <w:rFonts w:asciiTheme="minorEastAsia" w:eastAsiaTheme="minorEastAsia" w:hAnsiTheme="minorEastAsia" w:cs="ＭＳ 明朝" w:hint="eastAsia"/>
          <w:color w:val="auto"/>
          <w:sz w:val="24"/>
        </w:rPr>
        <w:t>７</w:t>
      </w:r>
      <w:r w:rsidR="00806189" w:rsidRPr="00BE7269">
        <w:rPr>
          <w:rFonts w:asciiTheme="minorEastAsia" w:eastAsiaTheme="minorEastAsia" w:hAnsiTheme="minorEastAsia" w:cs="ＭＳ 明朝" w:hint="eastAsia"/>
          <w:color w:val="auto"/>
          <w:sz w:val="24"/>
        </w:rPr>
        <w:t xml:space="preserve">　</w:t>
      </w:r>
      <w:r w:rsidR="00D91F15" w:rsidRPr="00BE7269">
        <w:rPr>
          <w:rFonts w:asciiTheme="minorEastAsia" w:eastAsiaTheme="minorEastAsia" w:hAnsiTheme="minorEastAsia" w:cs="ＭＳ 明朝"/>
          <w:color w:val="auto"/>
          <w:sz w:val="24"/>
        </w:rPr>
        <w:t>法の対象となる障</w:t>
      </w:r>
      <w:r w:rsidR="00D91F15" w:rsidRPr="00BE7269">
        <w:rPr>
          <w:rFonts w:asciiTheme="minorEastAsia" w:eastAsiaTheme="minorEastAsia" w:hAnsiTheme="minorEastAsia" w:cs="ＭＳ 明朝" w:hint="eastAsia"/>
          <w:color w:val="auto"/>
          <w:sz w:val="24"/>
        </w:rPr>
        <w:t>がい</w:t>
      </w:r>
      <w:r w:rsidR="00191284" w:rsidRPr="00BE7269">
        <w:rPr>
          <w:rFonts w:asciiTheme="minorEastAsia" w:eastAsiaTheme="minorEastAsia" w:hAnsiTheme="minorEastAsia" w:cs="ＭＳ 明朝"/>
          <w:color w:val="auto"/>
          <w:sz w:val="24"/>
        </w:rPr>
        <w:t>者·································</w:t>
      </w:r>
      <w:r w:rsidR="00427025" w:rsidRPr="00BE7269">
        <w:rPr>
          <w:rFonts w:asciiTheme="minorEastAsia" w:eastAsiaTheme="minorEastAsia" w:hAnsiTheme="minorEastAsia" w:cs="ＭＳ 明朝"/>
          <w:color w:val="auto"/>
          <w:sz w:val="24"/>
        </w:rPr>
        <w:t>···</w:t>
      </w:r>
      <w:r w:rsidR="008061F9" w:rsidRPr="00BE7269">
        <w:rPr>
          <w:rFonts w:asciiTheme="minorEastAsia" w:eastAsiaTheme="minorEastAsia" w:hAnsiTheme="minorEastAsia" w:cs="ＭＳ 明朝"/>
          <w:color w:val="auto"/>
          <w:sz w:val="24"/>
        </w:rPr>
        <w:t xml:space="preserve"> </w:t>
      </w:r>
      <w:r w:rsidR="008061F9" w:rsidRPr="00BE7269">
        <w:rPr>
          <w:rFonts w:asciiTheme="minorEastAsia" w:eastAsiaTheme="minorEastAsia" w:hAnsiTheme="minorEastAsia" w:cs="ＭＳ 明朝" w:hint="eastAsia"/>
          <w:color w:val="auto"/>
          <w:sz w:val="24"/>
        </w:rPr>
        <w:t>3</w:t>
      </w:r>
      <w:r w:rsidR="00191284" w:rsidRPr="00BE7269">
        <w:rPr>
          <w:rFonts w:asciiTheme="minorEastAsia" w:eastAsiaTheme="minorEastAsia" w:hAnsiTheme="minorEastAsia" w:cs="ＭＳ 明朝"/>
          <w:color w:val="auto"/>
          <w:sz w:val="24"/>
        </w:rPr>
        <w:t xml:space="preserve"> </w:t>
      </w:r>
    </w:p>
    <w:p w14:paraId="43C00F21" w14:textId="038B3667" w:rsidR="00806189" w:rsidRPr="00BE7269" w:rsidRDefault="00191284" w:rsidP="00806189">
      <w:pPr>
        <w:spacing w:line="498" w:lineRule="auto"/>
        <w:rPr>
          <w:rFonts w:asciiTheme="minorEastAsia" w:eastAsiaTheme="minorEastAsia" w:hAnsiTheme="minorEastAsia"/>
          <w:color w:val="auto"/>
        </w:rPr>
      </w:pPr>
      <w:r w:rsidRPr="00BE7269">
        <w:rPr>
          <w:rFonts w:asciiTheme="minorEastAsia" w:eastAsiaTheme="minorEastAsia" w:hAnsiTheme="minorEastAsia" w:cs="ＭＳ 明朝"/>
          <w:color w:val="auto"/>
          <w:sz w:val="24"/>
        </w:rPr>
        <w:t>第</w:t>
      </w:r>
      <w:r w:rsidR="00105911" w:rsidRPr="00BE7269">
        <w:rPr>
          <w:rFonts w:asciiTheme="minorEastAsia" w:eastAsiaTheme="minorEastAsia" w:hAnsiTheme="minorEastAsia" w:cs="ＭＳ 明朝" w:hint="eastAsia"/>
          <w:color w:val="auto"/>
          <w:sz w:val="24"/>
        </w:rPr>
        <w:t>２</w:t>
      </w:r>
      <w:r w:rsidRPr="00BE7269">
        <w:rPr>
          <w:rFonts w:asciiTheme="minorEastAsia" w:eastAsiaTheme="minorEastAsia" w:hAnsiTheme="minorEastAsia" w:cs="ＭＳ 明朝"/>
          <w:color w:val="auto"/>
          <w:sz w:val="24"/>
        </w:rPr>
        <w:t xml:space="preserve">章 </w:t>
      </w:r>
      <w:r w:rsidR="000D72CF" w:rsidRPr="00BE7269">
        <w:rPr>
          <w:rFonts w:asciiTheme="minorEastAsia" w:eastAsiaTheme="minorEastAsia" w:hAnsiTheme="minorEastAsia" w:cs="ＭＳ 明朝"/>
          <w:color w:val="auto"/>
          <w:sz w:val="24"/>
        </w:rPr>
        <w:t>障</w:t>
      </w:r>
      <w:r w:rsidR="000D72CF" w:rsidRPr="00BE7269">
        <w:rPr>
          <w:rFonts w:asciiTheme="minorEastAsia" w:eastAsiaTheme="minorEastAsia" w:hAnsiTheme="minorEastAsia" w:cs="ＭＳ 明朝" w:hint="eastAsia"/>
          <w:color w:val="auto"/>
          <w:sz w:val="24"/>
        </w:rPr>
        <w:t>がい</w:t>
      </w:r>
      <w:r w:rsidR="00384835" w:rsidRPr="00BE7269">
        <w:rPr>
          <w:rFonts w:asciiTheme="minorEastAsia" w:eastAsiaTheme="minorEastAsia" w:hAnsiTheme="minorEastAsia" w:cs="ＭＳ 明朝"/>
          <w:color w:val="auto"/>
          <w:sz w:val="24"/>
        </w:rPr>
        <w:t>を理由とする</w:t>
      </w:r>
      <w:r w:rsidR="00384835" w:rsidRPr="00BE7269">
        <w:rPr>
          <w:rFonts w:asciiTheme="minorEastAsia" w:eastAsiaTheme="minorEastAsia" w:hAnsiTheme="minorEastAsia" w:cs="ＭＳ 明朝" w:hint="eastAsia"/>
          <w:color w:val="auto"/>
          <w:sz w:val="24"/>
        </w:rPr>
        <w:t>不当な</w:t>
      </w:r>
      <w:r w:rsidR="00384835" w:rsidRPr="00BE7269">
        <w:rPr>
          <w:rFonts w:asciiTheme="minorEastAsia" w:eastAsiaTheme="minorEastAsia" w:hAnsiTheme="minorEastAsia" w:cs="ＭＳ 明朝"/>
          <w:color w:val="auto"/>
          <w:sz w:val="24"/>
        </w:rPr>
        <w:t>差別</w:t>
      </w:r>
      <w:r w:rsidR="00384835" w:rsidRPr="00BE7269">
        <w:rPr>
          <w:rFonts w:asciiTheme="minorEastAsia" w:eastAsiaTheme="minorEastAsia" w:hAnsiTheme="minorEastAsia" w:cs="ＭＳ 明朝" w:hint="eastAsia"/>
          <w:color w:val="auto"/>
          <w:sz w:val="24"/>
        </w:rPr>
        <w:t>的取扱いの禁止</w:t>
      </w:r>
      <w:r w:rsidR="000D72CF" w:rsidRPr="00BE7269">
        <w:rPr>
          <w:rFonts w:asciiTheme="minorEastAsia" w:eastAsiaTheme="minorEastAsia" w:hAnsiTheme="minorEastAsia" w:cs="ＭＳ 明朝"/>
          <w:color w:val="auto"/>
          <w:sz w:val="24"/>
        </w:rPr>
        <w:t>·····</w:t>
      </w:r>
      <w:r w:rsidRPr="00BE7269">
        <w:rPr>
          <w:rFonts w:asciiTheme="minorEastAsia" w:eastAsiaTheme="minorEastAsia" w:hAnsiTheme="minorEastAsia" w:cs="ＭＳ 明朝"/>
          <w:color w:val="auto"/>
          <w:sz w:val="24"/>
        </w:rPr>
        <w:t>··</w:t>
      </w:r>
      <w:r w:rsidR="00F4529E" w:rsidRPr="00BE7269">
        <w:rPr>
          <w:rFonts w:asciiTheme="minorEastAsia" w:eastAsiaTheme="minorEastAsia" w:hAnsiTheme="minorEastAsia" w:cs="ＭＳ 明朝"/>
          <w:color w:val="auto"/>
          <w:sz w:val="24"/>
        </w:rPr>
        <w:t>·</w:t>
      </w:r>
      <w:r w:rsidRPr="00BE7269">
        <w:rPr>
          <w:rFonts w:asciiTheme="minorEastAsia" w:eastAsiaTheme="minorEastAsia" w:hAnsiTheme="minorEastAsia" w:cs="ＭＳ 明朝"/>
          <w:color w:val="auto"/>
          <w:sz w:val="24"/>
        </w:rPr>
        <w:t>·····</w:t>
      </w:r>
      <w:r w:rsidR="00384835" w:rsidRPr="00BE7269">
        <w:rPr>
          <w:rFonts w:asciiTheme="minorEastAsia" w:eastAsiaTheme="minorEastAsia" w:hAnsiTheme="minorEastAsia" w:cs="ＭＳ 明朝"/>
          <w:color w:val="auto"/>
          <w:sz w:val="24"/>
        </w:rPr>
        <w:t xml:space="preserve">··· </w:t>
      </w:r>
      <w:r w:rsidR="00384835" w:rsidRPr="00BE7269">
        <w:rPr>
          <w:rFonts w:asciiTheme="minorEastAsia" w:eastAsiaTheme="minorEastAsia" w:hAnsiTheme="minorEastAsia" w:cs="ＭＳ 明朝" w:hint="eastAsia"/>
          <w:color w:val="auto"/>
          <w:sz w:val="24"/>
        </w:rPr>
        <w:t>4</w:t>
      </w:r>
      <w:r w:rsidRPr="00BE7269">
        <w:rPr>
          <w:rFonts w:asciiTheme="minorEastAsia" w:eastAsiaTheme="minorEastAsia" w:hAnsiTheme="minorEastAsia" w:cs="ＭＳ 明朝"/>
          <w:color w:val="auto"/>
          <w:sz w:val="24"/>
        </w:rPr>
        <w:t xml:space="preserve"> </w:t>
      </w:r>
    </w:p>
    <w:p w14:paraId="3A112BF2" w14:textId="6B72B011" w:rsidR="00A37A32" w:rsidRPr="00BE7269" w:rsidRDefault="00105911" w:rsidP="00806189">
      <w:pPr>
        <w:spacing w:line="498" w:lineRule="auto"/>
        <w:ind w:firstLineChars="150" w:firstLine="360"/>
        <w:rPr>
          <w:rFonts w:asciiTheme="minorEastAsia" w:eastAsiaTheme="minorEastAsia" w:hAnsiTheme="minorEastAsia"/>
          <w:color w:val="auto"/>
        </w:rPr>
      </w:pPr>
      <w:r w:rsidRPr="00BE7269">
        <w:rPr>
          <w:rFonts w:asciiTheme="minorEastAsia" w:eastAsiaTheme="minorEastAsia" w:hAnsiTheme="minorEastAsia" w:cs="ＭＳ 明朝" w:hint="eastAsia"/>
          <w:color w:val="auto"/>
          <w:sz w:val="24"/>
        </w:rPr>
        <w:t>１</w:t>
      </w:r>
      <w:r w:rsidR="00806189" w:rsidRPr="00BE7269">
        <w:rPr>
          <w:rFonts w:asciiTheme="minorEastAsia" w:eastAsiaTheme="minorEastAsia" w:hAnsiTheme="minorEastAsia" w:cs="ＭＳ 明朝" w:hint="eastAsia"/>
          <w:color w:val="auto"/>
          <w:sz w:val="24"/>
        </w:rPr>
        <w:t xml:space="preserve">　</w:t>
      </w:r>
      <w:r w:rsidR="00191284" w:rsidRPr="00BE7269">
        <w:rPr>
          <w:rFonts w:asciiTheme="minorEastAsia" w:eastAsiaTheme="minorEastAsia" w:hAnsiTheme="minorEastAsia" w:cs="ＭＳ 明朝"/>
          <w:color w:val="auto"/>
          <w:sz w:val="24"/>
        </w:rPr>
        <w:t>不当な差別的取扱い ····································</w:t>
      </w:r>
      <w:r w:rsidR="00427025" w:rsidRPr="00BE7269">
        <w:rPr>
          <w:rFonts w:asciiTheme="minorEastAsia" w:eastAsiaTheme="minorEastAsia" w:hAnsiTheme="minorEastAsia" w:cs="ＭＳ 明朝"/>
          <w:color w:val="auto"/>
          <w:sz w:val="24"/>
        </w:rPr>
        <w:t>···</w:t>
      </w:r>
      <w:r w:rsidR="00384835" w:rsidRPr="00BE7269">
        <w:rPr>
          <w:rFonts w:asciiTheme="minorEastAsia" w:eastAsiaTheme="minorEastAsia" w:hAnsiTheme="minorEastAsia" w:cs="ＭＳ 明朝"/>
          <w:color w:val="auto"/>
          <w:sz w:val="24"/>
        </w:rPr>
        <w:t xml:space="preserve"> </w:t>
      </w:r>
      <w:r w:rsidR="00384835" w:rsidRPr="00BE7269">
        <w:rPr>
          <w:rFonts w:asciiTheme="minorEastAsia" w:eastAsiaTheme="minorEastAsia" w:hAnsiTheme="minorEastAsia" w:cs="ＭＳ 明朝" w:hint="eastAsia"/>
          <w:color w:val="auto"/>
          <w:sz w:val="24"/>
        </w:rPr>
        <w:t>4</w:t>
      </w:r>
      <w:r w:rsidR="00191284" w:rsidRPr="00BE7269">
        <w:rPr>
          <w:rFonts w:asciiTheme="minorEastAsia" w:eastAsiaTheme="minorEastAsia" w:hAnsiTheme="minorEastAsia" w:cs="ＭＳ 明朝"/>
          <w:color w:val="auto"/>
          <w:sz w:val="24"/>
        </w:rPr>
        <w:t xml:space="preserve"> </w:t>
      </w:r>
    </w:p>
    <w:p w14:paraId="3FCFBD47" w14:textId="12C57D9E" w:rsidR="00A37A32" w:rsidRPr="00BE7269" w:rsidRDefault="00105911" w:rsidP="00806189">
      <w:pPr>
        <w:ind w:firstLineChars="150" w:firstLine="360"/>
        <w:rPr>
          <w:rFonts w:asciiTheme="minorEastAsia" w:eastAsiaTheme="minorEastAsia" w:hAnsiTheme="minorEastAsia" w:cs="ＭＳ 明朝"/>
          <w:color w:val="auto"/>
          <w:sz w:val="24"/>
        </w:rPr>
      </w:pPr>
      <w:r w:rsidRPr="00BE7269">
        <w:rPr>
          <w:rFonts w:asciiTheme="minorEastAsia" w:eastAsiaTheme="minorEastAsia" w:hAnsiTheme="minorEastAsia" w:cs="ＭＳ 明朝" w:hint="eastAsia"/>
          <w:color w:val="auto"/>
          <w:sz w:val="24"/>
        </w:rPr>
        <w:t>２</w:t>
      </w:r>
      <w:r w:rsidR="00806189" w:rsidRPr="00BE7269">
        <w:rPr>
          <w:rFonts w:asciiTheme="minorEastAsia" w:eastAsiaTheme="minorEastAsia" w:hAnsiTheme="minorEastAsia" w:cs="ＭＳ 明朝" w:hint="eastAsia"/>
          <w:color w:val="auto"/>
          <w:sz w:val="24"/>
        </w:rPr>
        <w:t xml:space="preserve">　</w:t>
      </w:r>
      <w:r w:rsidR="00191284" w:rsidRPr="00BE7269">
        <w:rPr>
          <w:rFonts w:asciiTheme="minorEastAsia" w:eastAsiaTheme="minorEastAsia" w:hAnsiTheme="minorEastAsia" w:cs="ＭＳ 明朝"/>
          <w:color w:val="auto"/>
          <w:sz w:val="24"/>
        </w:rPr>
        <w:t>合理的配慮</w:t>
      </w:r>
      <w:r w:rsidR="00B068E9" w:rsidRPr="00BE7269">
        <w:rPr>
          <w:rFonts w:asciiTheme="minorEastAsia" w:eastAsiaTheme="minorEastAsia" w:hAnsiTheme="minorEastAsia" w:cs="ＭＳ 明朝" w:hint="eastAsia"/>
          <w:color w:val="auto"/>
          <w:sz w:val="24"/>
        </w:rPr>
        <w:t>の提供</w:t>
      </w:r>
      <w:r w:rsidR="00191284" w:rsidRPr="00BE7269">
        <w:rPr>
          <w:rFonts w:asciiTheme="minorEastAsia" w:eastAsiaTheme="minorEastAsia" w:hAnsiTheme="minorEastAsia" w:cs="ＭＳ 明朝"/>
          <w:color w:val="auto"/>
          <w:sz w:val="24"/>
        </w:rPr>
        <w:t>·······································</w:t>
      </w:r>
      <w:r w:rsidR="00427025" w:rsidRPr="00BE7269">
        <w:rPr>
          <w:rFonts w:asciiTheme="minorEastAsia" w:eastAsiaTheme="minorEastAsia" w:hAnsiTheme="minorEastAsia" w:cs="ＭＳ 明朝"/>
          <w:color w:val="auto"/>
          <w:sz w:val="24"/>
        </w:rPr>
        <w:t>···</w:t>
      </w:r>
      <w:r w:rsidR="00B068E9" w:rsidRPr="00BE7269">
        <w:rPr>
          <w:rFonts w:asciiTheme="minorEastAsia" w:eastAsiaTheme="minorEastAsia" w:hAnsiTheme="minorEastAsia" w:cs="ＭＳ 明朝"/>
          <w:color w:val="auto"/>
          <w:sz w:val="24"/>
        </w:rPr>
        <w:t xml:space="preserve"> </w:t>
      </w:r>
      <w:r w:rsidR="00B068E9" w:rsidRPr="00BE7269">
        <w:rPr>
          <w:rFonts w:asciiTheme="minorEastAsia" w:eastAsiaTheme="minorEastAsia" w:hAnsiTheme="minorEastAsia" w:cs="ＭＳ 明朝" w:hint="eastAsia"/>
          <w:color w:val="auto"/>
          <w:sz w:val="24"/>
        </w:rPr>
        <w:t>5</w:t>
      </w:r>
      <w:r w:rsidR="00191284" w:rsidRPr="00BE7269">
        <w:rPr>
          <w:rFonts w:asciiTheme="minorEastAsia" w:eastAsiaTheme="minorEastAsia" w:hAnsiTheme="minorEastAsia" w:cs="ＭＳ 明朝"/>
          <w:color w:val="auto"/>
          <w:sz w:val="24"/>
        </w:rPr>
        <w:t xml:space="preserve"> </w:t>
      </w:r>
    </w:p>
    <w:p w14:paraId="1F9D28E2" w14:textId="77777777" w:rsidR="00B068E9" w:rsidRPr="00BE7269" w:rsidRDefault="00B068E9" w:rsidP="00806189">
      <w:pPr>
        <w:ind w:firstLineChars="150" w:firstLine="360"/>
        <w:rPr>
          <w:rFonts w:asciiTheme="minorEastAsia" w:eastAsiaTheme="minorEastAsia" w:hAnsiTheme="minorEastAsia" w:cs="ＭＳ 明朝"/>
          <w:color w:val="auto"/>
          <w:sz w:val="24"/>
        </w:rPr>
      </w:pPr>
    </w:p>
    <w:p w14:paraId="6B3622A4" w14:textId="2D72EBBA" w:rsidR="00B068E9" w:rsidRPr="00BE7269" w:rsidRDefault="00105911" w:rsidP="00806189">
      <w:pPr>
        <w:ind w:firstLineChars="150" w:firstLine="360"/>
        <w:rPr>
          <w:rFonts w:asciiTheme="minorEastAsia" w:eastAsiaTheme="minorEastAsia" w:hAnsiTheme="minorEastAsia" w:cs="ＭＳ 明朝"/>
          <w:color w:val="auto"/>
          <w:sz w:val="24"/>
        </w:rPr>
      </w:pPr>
      <w:r w:rsidRPr="00BE7269">
        <w:rPr>
          <w:rFonts w:asciiTheme="minorEastAsia" w:eastAsiaTheme="minorEastAsia" w:hAnsiTheme="minorEastAsia" w:cs="ＭＳ 明朝" w:hint="eastAsia"/>
          <w:color w:val="auto"/>
          <w:sz w:val="24"/>
        </w:rPr>
        <w:t>３</w:t>
      </w:r>
      <w:r w:rsidR="00B068E9" w:rsidRPr="00BE7269">
        <w:rPr>
          <w:rFonts w:asciiTheme="minorEastAsia" w:eastAsiaTheme="minorEastAsia" w:hAnsiTheme="minorEastAsia" w:cs="ＭＳ 明朝" w:hint="eastAsia"/>
          <w:color w:val="auto"/>
          <w:sz w:val="24"/>
        </w:rPr>
        <w:t xml:space="preserve">　</w:t>
      </w:r>
      <w:r w:rsidR="0082522F" w:rsidRPr="00BE7269">
        <w:rPr>
          <w:rFonts w:asciiTheme="minorEastAsia" w:eastAsiaTheme="minorEastAsia" w:hAnsiTheme="minorEastAsia" w:cs="ＭＳ 明朝"/>
          <w:color w:val="auto"/>
          <w:sz w:val="24"/>
        </w:rPr>
        <w:t>障</w:t>
      </w:r>
      <w:r w:rsidR="0082522F" w:rsidRPr="00BE7269">
        <w:rPr>
          <w:rFonts w:asciiTheme="minorEastAsia" w:eastAsiaTheme="minorEastAsia" w:hAnsiTheme="minorEastAsia" w:cs="ＭＳ 明朝" w:hint="eastAsia"/>
          <w:color w:val="auto"/>
          <w:sz w:val="24"/>
        </w:rPr>
        <w:t>がい</w:t>
      </w:r>
      <w:r w:rsidR="0082522F" w:rsidRPr="00BE7269">
        <w:rPr>
          <w:rFonts w:asciiTheme="minorEastAsia" w:eastAsiaTheme="minorEastAsia" w:hAnsiTheme="minorEastAsia" w:cs="ＭＳ 明朝"/>
          <w:color w:val="auto"/>
          <w:sz w:val="24"/>
        </w:rPr>
        <w:t>種別の特性</w:t>
      </w:r>
      <w:r w:rsidR="00B068E9" w:rsidRPr="00BE7269">
        <w:rPr>
          <w:rFonts w:asciiTheme="minorEastAsia" w:eastAsiaTheme="minorEastAsia" w:hAnsiTheme="minorEastAsia" w:cs="ＭＳ 明朝"/>
          <w:color w:val="auto"/>
          <w:sz w:val="24"/>
        </w:rPr>
        <w:t>················</w:t>
      </w:r>
      <w:r w:rsidR="0082522F" w:rsidRPr="00BE7269">
        <w:rPr>
          <w:rFonts w:asciiTheme="minorEastAsia" w:eastAsiaTheme="minorEastAsia" w:hAnsiTheme="minorEastAsia" w:cs="ＭＳ 明朝"/>
          <w:color w:val="auto"/>
          <w:sz w:val="24"/>
        </w:rPr>
        <w:t>······················</w:t>
      </w:r>
      <w:r w:rsidR="00B068E9" w:rsidRPr="00BE7269">
        <w:rPr>
          <w:rFonts w:asciiTheme="minorEastAsia" w:eastAsiaTheme="minorEastAsia" w:hAnsiTheme="minorEastAsia" w:cs="ＭＳ 明朝"/>
          <w:color w:val="auto"/>
          <w:sz w:val="24"/>
        </w:rPr>
        <w:t>·····</w:t>
      </w:r>
      <w:r w:rsidR="00D74112" w:rsidRPr="00BE7269">
        <w:rPr>
          <w:rFonts w:asciiTheme="minorEastAsia" w:eastAsiaTheme="minorEastAsia" w:hAnsiTheme="minorEastAsia" w:cs="ＭＳ 明朝" w:hint="eastAsia"/>
          <w:color w:val="auto"/>
          <w:sz w:val="24"/>
        </w:rPr>
        <w:t>7</w:t>
      </w:r>
    </w:p>
    <w:p w14:paraId="16DBE4CB" w14:textId="77777777" w:rsidR="00806189" w:rsidRPr="00BE7269" w:rsidRDefault="00806189" w:rsidP="00806189">
      <w:pPr>
        <w:ind w:firstLineChars="150" w:firstLine="330"/>
        <w:rPr>
          <w:rFonts w:asciiTheme="minorEastAsia" w:eastAsiaTheme="minorEastAsia" w:hAnsiTheme="minorEastAsia"/>
          <w:color w:val="auto"/>
        </w:rPr>
      </w:pPr>
    </w:p>
    <w:p w14:paraId="0CE4F2ED" w14:textId="5D00C961" w:rsidR="00806189" w:rsidRPr="00BE7269" w:rsidRDefault="00105911" w:rsidP="000C1B9A">
      <w:pPr>
        <w:spacing w:line="484" w:lineRule="auto"/>
        <w:ind w:firstLineChars="150" w:firstLine="360"/>
        <w:jc w:val="both"/>
        <w:rPr>
          <w:rFonts w:asciiTheme="minorEastAsia" w:eastAsiaTheme="minorEastAsia" w:hAnsiTheme="minorEastAsia" w:cs="ＭＳ 明朝"/>
          <w:color w:val="auto"/>
          <w:sz w:val="24"/>
        </w:rPr>
      </w:pPr>
      <w:r w:rsidRPr="00BE7269">
        <w:rPr>
          <w:rFonts w:asciiTheme="minorEastAsia" w:eastAsiaTheme="minorEastAsia" w:hAnsiTheme="minorEastAsia" w:cs="ＭＳ 明朝" w:hint="eastAsia"/>
          <w:color w:val="auto"/>
          <w:sz w:val="24"/>
        </w:rPr>
        <w:t>４</w:t>
      </w:r>
      <w:r w:rsidR="00806189" w:rsidRPr="00BE7269">
        <w:rPr>
          <w:rFonts w:asciiTheme="minorEastAsia" w:eastAsiaTheme="minorEastAsia" w:hAnsiTheme="minorEastAsia" w:cs="ＭＳ 明朝" w:hint="eastAsia"/>
          <w:color w:val="auto"/>
          <w:sz w:val="24"/>
        </w:rPr>
        <w:t xml:space="preserve">　</w:t>
      </w:r>
      <w:r w:rsidR="0082522F" w:rsidRPr="00BE7269">
        <w:rPr>
          <w:rFonts w:asciiTheme="minorEastAsia" w:eastAsiaTheme="minorEastAsia" w:hAnsiTheme="minorEastAsia" w:cs="ＭＳ 明朝"/>
          <w:color w:val="auto"/>
          <w:sz w:val="24"/>
        </w:rPr>
        <w:t>合理的配慮として考えられる</w:t>
      </w:r>
      <w:r w:rsidR="0082522F" w:rsidRPr="00BE7269">
        <w:rPr>
          <w:rFonts w:asciiTheme="minorEastAsia" w:eastAsiaTheme="minorEastAsia" w:hAnsiTheme="minorEastAsia" w:cs="ＭＳ 明朝" w:hint="eastAsia"/>
          <w:color w:val="auto"/>
          <w:sz w:val="24"/>
        </w:rPr>
        <w:t>具体</w:t>
      </w:r>
      <w:r w:rsidR="0082522F" w:rsidRPr="00BE7269">
        <w:rPr>
          <w:rFonts w:asciiTheme="minorEastAsia" w:eastAsiaTheme="minorEastAsia" w:hAnsiTheme="minorEastAsia" w:cs="ＭＳ 明朝"/>
          <w:color w:val="auto"/>
          <w:sz w:val="24"/>
        </w:rPr>
        <w:t>例</w:t>
      </w:r>
      <w:r w:rsidR="009710A8" w:rsidRPr="00BE7269">
        <w:rPr>
          <w:rFonts w:asciiTheme="minorEastAsia" w:eastAsiaTheme="minorEastAsia" w:hAnsiTheme="minorEastAsia" w:cs="ＭＳ 明朝"/>
          <w:color w:val="auto"/>
          <w:sz w:val="24"/>
        </w:rPr>
        <w:t>·</w:t>
      </w:r>
      <w:r w:rsidR="00207A2E" w:rsidRPr="00BE7269">
        <w:rPr>
          <w:rFonts w:asciiTheme="minorEastAsia" w:eastAsiaTheme="minorEastAsia" w:hAnsiTheme="minorEastAsia" w:cs="ＭＳ 明朝"/>
          <w:color w:val="auto"/>
          <w:sz w:val="24"/>
        </w:rPr>
        <w:t>···········</w:t>
      </w:r>
      <w:r w:rsidR="009710A8" w:rsidRPr="00BE7269">
        <w:rPr>
          <w:rFonts w:asciiTheme="minorEastAsia" w:eastAsiaTheme="minorEastAsia" w:hAnsiTheme="minorEastAsia" w:cs="ＭＳ 明朝"/>
          <w:color w:val="auto"/>
          <w:sz w:val="24"/>
        </w:rPr>
        <w:t>··········</w:t>
      </w:r>
      <w:r w:rsidR="00427025" w:rsidRPr="00BE7269">
        <w:rPr>
          <w:rFonts w:asciiTheme="minorEastAsia" w:eastAsiaTheme="minorEastAsia" w:hAnsiTheme="minorEastAsia" w:cs="ＭＳ 明朝"/>
          <w:color w:val="auto"/>
          <w:sz w:val="24"/>
        </w:rPr>
        <w:t>···</w:t>
      </w:r>
      <w:r w:rsidR="00B92ACA" w:rsidRPr="00BE7269">
        <w:rPr>
          <w:rFonts w:asciiTheme="minorEastAsia" w:eastAsiaTheme="minorEastAsia" w:hAnsiTheme="minorEastAsia" w:cs="ＭＳ 明朝"/>
          <w:color w:val="auto"/>
          <w:sz w:val="24"/>
        </w:rPr>
        <w:t xml:space="preserve"> 1</w:t>
      </w:r>
      <w:r w:rsidR="00D74112" w:rsidRPr="00BE7269">
        <w:rPr>
          <w:rFonts w:asciiTheme="minorEastAsia" w:eastAsiaTheme="minorEastAsia" w:hAnsiTheme="minorEastAsia" w:cs="ＭＳ 明朝" w:hint="eastAsia"/>
          <w:color w:val="auto"/>
          <w:sz w:val="24"/>
        </w:rPr>
        <w:t>1</w:t>
      </w:r>
      <w:r w:rsidR="00191284" w:rsidRPr="00BE7269">
        <w:rPr>
          <w:rFonts w:asciiTheme="minorEastAsia" w:eastAsiaTheme="minorEastAsia" w:hAnsiTheme="minorEastAsia" w:cs="ＭＳ 明朝"/>
          <w:color w:val="auto"/>
          <w:sz w:val="24"/>
        </w:rPr>
        <w:t xml:space="preserve"> </w:t>
      </w:r>
    </w:p>
    <w:p w14:paraId="464823E5" w14:textId="0EB2C9D0" w:rsidR="00806189" w:rsidRPr="00BE7269" w:rsidRDefault="00191284" w:rsidP="00806189">
      <w:pPr>
        <w:spacing w:line="484" w:lineRule="auto"/>
        <w:jc w:val="both"/>
        <w:rPr>
          <w:rFonts w:asciiTheme="minorEastAsia" w:eastAsiaTheme="minorEastAsia" w:hAnsiTheme="minorEastAsia" w:cs="ＭＳ 明朝"/>
          <w:color w:val="auto"/>
          <w:sz w:val="24"/>
        </w:rPr>
      </w:pPr>
      <w:r w:rsidRPr="00BE7269">
        <w:rPr>
          <w:rFonts w:asciiTheme="minorEastAsia" w:eastAsiaTheme="minorEastAsia" w:hAnsiTheme="minorEastAsia" w:cs="ＭＳ 明朝"/>
          <w:color w:val="auto"/>
          <w:sz w:val="24"/>
        </w:rPr>
        <w:t>第</w:t>
      </w:r>
      <w:r w:rsidR="00105911" w:rsidRPr="00BE7269">
        <w:rPr>
          <w:rFonts w:asciiTheme="minorEastAsia" w:eastAsiaTheme="minorEastAsia" w:hAnsiTheme="minorEastAsia" w:cs="ＭＳ 明朝" w:hint="eastAsia"/>
          <w:color w:val="auto"/>
          <w:sz w:val="24"/>
        </w:rPr>
        <w:t>３</w:t>
      </w:r>
      <w:r w:rsidRPr="00BE7269">
        <w:rPr>
          <w:rFonts w:asciiTheme="minorEastAsia" w:eastAsiaTheme="minorEastAsia" w:hAnsiTheme="minorEastAsia" w:cs="ＭＳ 明朝"/>
          <w:color w:val="auto"/>
          <w:sz w:val="24"/>
        </w:rPr>
        <w:t>章 相談</w:t>
      </w:r>
      <w:r w:rsidR="00D71C06" w:rsidRPr="00BE7269">
        <w:rPr>
          <w:rFonts w:asciiTheme="minorEastAsia" w:eastAsiaTheme="minorEastAsia" w:hAnsiTheme="minorEastAsia" w:cs="ＭＳ 明朝" w:hint="eastAsia"/>
          <w:color w:val="auto"/>
          <w:sz w:val="24"/>
        </w:rPr>
        <w:t>等・調整</w:t>
      </w:r>
      <w:r w:rsidRPr="00BE7269">
        <w:rPr>
          <w:rFonts w:asciiTheme="minorEastAsia" w:eastAsiaTheme="minorEastAsia" w:hAnsiTheme="minorEastAsia" w:cs="ＭＳ 明朝"/>
          <w:color w:val="auto"/>
          <w:sz w:val="24"/>
        </w:rPr>
        <w:t>······</w:t>
      </w:r>
      <w:r w:rsidR="00D71C06" w:rsidRPr="00BE7269">
        <w:rPr>
          <w:rFonts w:asciiTheme="minorEastAsia" w:eastAsiaTheme="minorEastAsia" w:hAnsiTheme="minorEastAsia" w:cs="ＭＳ 明朝"/>
          <w:color w:val="auto"/>
          <w:sz w:val="24"/>
        </w:rPr>
        <w:t>·····</w:t>
      </w:r>
      <w:r w:rsidRPr="00BE7269">
        <w:rPr>
          <w:rFonts w:asciiTheme="minorEastAsia" w:eastAsiaTheme="minorEastAsia" w:hAnsiTheme="minorEastAsia" w:cs="ＭＳ 明朝"/>
          <w:color w:val="auto"/>
          <w:sz w:val="24"/>
        </w:rPr>
        <w:t>······</w:t>
      </w:r>
      <w:r w:rsidR="00D71C06" w:rsidRPr="00BE7269">
        <w:rPr>
          <w:rFonts w:asciiTheme="minorEastAsia" w:eastAsiaTheme="minorEastAsia" w:hAnsiTheme="minorEastAsia" w:cs="ＭＳ 明朝"/>
          <w:color w:val="auto"/>
          <w:sz w:val="24"/>
        </w:rPr>
        <w:t>···················</w:t>
      </w:r>
      <w:r w:rsidR="00F4529E" w:rsidRPr="00BE7269">
        <w:rPr>
          <w:rFonts w:asciiTheme="minorEastAsia" w:eastAsiaTheme="minorEastAsia" w:hAnsiTheme="minorEastAsia" w:cs="ＭＳ 明朝"/>
          <w:color w:val="auto"/>
          <w:sz w:val="24"/>
        </w:rPr>
        <w:t>·</w:t>
      </w:r>
      <w:r w:rsidR="00D71C06" w:rsidRPr="00BE7269">
        <w:rPr>
          <w:rFonts w:asciiTheme="minorEastAsia" w:eastAsiaTheme="minorEastAsia" w:hAnsiTheme="minorEastAsia" w:cs="ＭＳ 明朝"/>
          <w:color w:val="auto"/>
          <w:sz w:val="24"/>
        </w:rPr>
        <w:t>·······</w:t>
      </w:r>
      <w:r w:rsidR="00B92ACA" w:rsidRPr="00BE7269">
        <w:rPr>
          <w:rFonts w:asciiTheme="minorEastAsia" w:eastAsiaTheme="minorEastAsia" w:hAnsiTheme="minorEastAsia" w:cs="ＭＳ 明朝"/>
          <w:color w:val="auto"/>
          <w:sz w:val="24"/>
        </w:rPr>
        <w:t xml:space="preserve">· </w:t>
      </w:r>
      <w:r w:rsidR="00D74112" w:rsidRPr="00BE7269">
        <w:rPr>
          <w:rFonts w:asciiTheme="minorEastAsia" w:eastAsiaTheme="minorEastAsia" w:hAnsiTheme="minorEastAsia" w:cs="ＭＳ 明朝" w:hint="eastAsia"/>
          <w:color w:val="auto"/>
          <w:sz w:val="24"/>
        </w:rPr>
        <w:t>16</w:t>
      </w:r>
      <w:r w:rsidRPr="00BE7269">
        <w:rPr>
          <w:rFonts w:asciiTheme="minorEastAsia" w:eastAsiaTheme="minorEastAsia" w:hAnsiTheme="minorEastAsia" w:cs="ＭＳ 明朝"/>
          <w:color w:val="auto"/>
          <w:sz w:val="24"/>
        </w:rPr>
        <w:t xml:space="preserve"> </w:t>
      </w:r>
    </w:p>
    <w:p w14:paraId="5895F210" w14:textId="7BF4F378" w:rsidR="00806189" w:rsidRPr="00BE7269" w:rsidRDefault="00191284" w:rsidP="00806189">
      <w:pPr>
        <w:spacing w:line="484" w:lineRule="auto"/>
        <w:jc w:val="both"/>
        <w:rPr>
          <w:rFonts w:asciiTheme="minorEastAsia" w:eastAsiaTheme="minorEastAsia" w:hAnsiTheme="minorEastAsia" w:cs="ＭＳ 明朝"/>
          <w:color w:val="auto"/>
          <w:sz w:val="24"/>
        </w:rPr>
      </w:pPr>
      <w:r w:rsidRPr="00BE7269">
        <w:rPr>
          <w:rFonts w:asciiTheme="minorEastAsia" w:eastAsiaTheme="minorEastAsia" w:hAnsiTheme="minorEastAsia" w:cs="ＭＳ 明朝"/>
          <w:color w:val="auto"/>
          <w:sz w:val="24"/>
        </w:rPr>
        <w:t>第</w:t>
      </w:r>
      <w:r w:rsidR="00105911" w:rsidRPr="00BE7269">
        <w:rPr>
          <w:rFonts w:asciiTheme="minorEastAsia" w:eastAsiaTheme="minorEastAsia" w:hAnsiTheme="minorEastAsia" w:cs="ＭＳ 明朝" w:hint="eastAsia"/>
          <w:color w:val="auto"/>
          <w:sz w:val="24"/>
        </w:rPr>
        <w:t>４</w:t>
      </w:r>
      <w:r w:rsidRPr="00BE7269">
        <w:rPr>
          <w:rFonts w:asciiTheme="minorEastAsia" w:eastAsiaTheme="minorEastAsia" w:hAnsiTheme="minorEastAsia" w:cs="ＭＳ 明朝"/>
          <w:color w:val="auto"/>
          <w:sz w:val="24"/>
        </w:rPr>
        <w:t>章 研修・啓発 ················</w:t>
      </w:r>
      <w:r w:rsidR="00C277BF" w:rsidRPr="00BE7269">
        <w:rPr>
          <w:rFonts w:asciiTheme="minorEastAsia" w:eastAsiaTheme="minorEastAsia" w:hAnsiTheme="minorEastAsia" w:cs="ＭＳ 明朝"/>
          <w:color w:val="auto"/>
          <w:sz w:val="24"/>
        </w:rPr>
        <w:t>·················</w:t>
      </w:r>
      <w:r w:rsidR="00F4529E" w:rsidRPr="00BE7269">
        <w:rPr>
          <w:rFonts w:asciiTheme="minorEastAsia" w:eastAsiaTheme="minorEastAsia" w:hAnsiTheme="minorEastAsia" w:cs="ＭＳ 明朝"/>
          <w:color w:val="auto"/>
          <w:sz w:val="24"/>
        </w:rPr>
        <w:t>·</w:t>
      </w:r>
      <w:r w:rsidR="00C277BF" w:rsidRPr="00BE7269">
        <w:rPr>
          <w:rFonts w:asciiTheme="minorEastAsia" w:eastAsiaTheme="minorEastAsia" w:hAnsiTheme="minorEastAsia" w:cs="ＭＳ 明朝"/>
          <w:color w:val="auto"/>
          <w:sz w:val="24"/>
        </w:rPr>
        <w:t xml:space="preserve">············ </w:t>
      </w:r>
      <w:r w:rsidR="00D74112" w:rsidRPr="00BE7269">
        <w:rPr>
          <w:rFonts w:asciiTheme="minorEastAsia" w:eastAsiaTheme="minorEastAsia" w:hAnsiTheme="minorEastAsia" w:cs="ＭＳ 明朝" w:hint="eastAsia"/>
          <w:color w:val="auto"/>
          <w:sz w:val="24"/>
        </w:rPr>
        <w:t>17</w:t>
      </w:r>
      <w:r w:rsidRPr="00BE7269">
        <w:rPr>
          <w:rFonts w:asciiTheme="minorEastAsia" w:eastAsiaTheme="minorEastAsia" w:hAnsiTheme="minorEastAsia" w:cs="ＭＳ 明朝"/>
          <w:color w:val="auto"/>
          <w:sz w:val="24"/>
        </w:rPr>
        <w:t xml:space="preserve"> </w:t>
      </w:r>
    </w:p>
    <w:p w14:paraId="0B7442E8" w14:textId="7F2D4AA9" w:rsidR="00806189" w:rsidRPr="00BE7269" w:rsidRDefault="00191284" w:rsidP="00806189">
      <w:pPr>
        <w:spacing w:line="484" w:lineRule="auto"/>
        <w:jc w:val="both"/>
        <w:rPr>
          <w:rFonts w:asciiTheme="minorEastAsia" w:eastAsiaTheme="minorEastAsia" w:hAnsiTheme="minorEastAsia" w:cs="ＭＳ 明朝"/>
          <w:color w:val="auto"/>
          <w:sz w:val="24"/>
        </w:rPr>
      </w:pPr>
      <w:r w:rsidRPr="00BE7269">
        <w:rPr>
          <w:rFonts w:asciiTheme="minorEastAsia" w:eastAsiaTheme="minorEastAsia" w:hAnsiTheme="minorEastAsia" w:cs="ＭＳ 明朝"/>
          <w:color w:val="auto"/>
          <w:sz w:val="24"/>
        </w:rPr>
        <w:t>第</w:t>
      </w:r>
      <w:r w:rsidR="00105911" w:rsidRPr="00BE7269">
        <w:rPr>
          <w:rFonts w:asciiTheme="minorEastAsia" w:eastAsiaTheme="minorEastAsia" w:hAnsiTheme="minorEastAsia" w:cs="ＭＳ 明朝" w:hint="eastAsia"/>
          <w:color w:val="auto"/>
          <w:sz w:val="24"/>
        </w:rPr>
        <w:t>５</w:t>
      </w:r>
      <w:r w:rsidRPr="00BE7269">
        <w:rPr>
          <w:rFonts w:asciiTheme="minorEastAsia" w:eastAsiaTheme="minorEastAsia" w:hAnsiTheme="minorEastAsia" w:cs="ＭＳ 明朝"/>
          <w:color w:val="auto"/>
          <w:sz w:val="24"/>
        </w:rPr>
        <w:t>章 附則 ······································</w:t>
      </w:r>
      <w:r w:rsidR="00F4529E" w:rsidRPr="00BE7269">
        <w:rPr>
          <w:rFonts w:asciiTheme="minorEastAsia" w:eastAsiaTheme="minorEastAsia" w:hAnsiTheme="minorEastAsia" w:cs="ＭＳ 明朝"/>
          <w:color w:val="auto"/>
          <w:sz w:val="24"/>
        </w:rPr>
        <w:t>·</w:t>
      </w:r>
      <w:r w:rsidRPr="00BE7269">
        <w:rPr>
          <w:rFonts w:asciiTheme="minorEastAsia" w:eastAsiaTheme="minorEastAsia" w:hAnsiTheme="minorEastAsia" w:cs="ＭＳ 明朝"/>
          <w:color w:val="auto"/>
          <w:sz w:val="24"/>
        </w:rPr>
        <w:t>···········</w:t>
      </w:r>
      <w:r w:rsidR="00C277BF" w:rsidRPr="00BE7269">
        <w:rPr>
          <w:rFonts w:asciiTheme="minorEastAsia" w:eastAsiaTheme="minorEastAsia" w:hAnsiTheme="minorEastAsia" w:cs="ＭＳ 明朝"/>
          <w:color w:val="auto"/>
          <w:sz w:val="24"/>
        </w:rPr>
        <w:t xml:space="preserve">·· </w:t>
      </w:r>
      <w:r w:rsidR="00E116F3" w:rsidRPr="00BE7269">
        <w:rPr>
          <w:rFonts w:asciiTheme="minorEastAsia" w:eastAsiaTheme="minorEastAsia" w:hAnsiTheme="minorEastAsia" w:cs="ＭＳ 明朝" w:hint="eastAsia"/>
          <w:color w:val="auto"/>
          <w:sz w:val="24"/>
        </w:rPr>
        <w:t>17</w:t>
      </w:r>
      <w:r w:rsidRPr="00BE7269">
        <w:rPr>
          <w:rFonts w:asciiTheme="minorEastAsia" w:eastAsiaTheme="minorEastAsia" w:hAnsiTheme="minorEastAsia" w:cs="ＭＳ 明朝"/>
          <w:color w:val="auto"/>
          <w:sz w:val="24"/>
        </w:rPr>
        <w:t xml:space="preserve"> </w:t>
      </w:r>
    </w:p>
    <w:p w14:paraId="063771C3" w14:textId="77777777" w:rsidR="00A37A32" w:rsidRPr="00BE7269" w:rsidRDefault="00A37A32" w:rsidP="00806189">
      <w:pPr>
        <w:rPr>
          <w:color w:val="auto"/>
        </w:rPr>
      </w:pPr>
    </w:p>
    <w:tbl>
      <w:tblPr>
        <w:tblW w:w="8505" w:type="dxa"/>
        <w:tblBorders>
          <w:top w:val="nil"/>
          <w:left w:val="nil"/>
          <w:bottom w:val="nil"/>
          <w:right w:val="nil"/>
        </w:tblBorders>
        <w:tblLayout w:type="fixed"/>
        <w:tblLook w:val="0000" w:firstRow="0" w:lastRow="0" w:firstColumn="0" w:lastColumn="0" w:noHBand="0" w:noVBand="0"/>
      </w:tblPr>
      <w:tblGrid>
        <w:gridCol w:w="8505"/>
      </w:tblGrid>
      <w:tr w:rsidR="00E13DA7" w:rsidRPr="00BE7269" w14:paraId="4B9D3C15" w14:textId="77777777" w:rsidTr="00F83167">
        <w:trPr>
          <w:trHeight w:val="1020"/>
        </w:trPr>
        <w:tc>
          <w:tcPr>
            <w:tcW w:w="8505" w:type="dxa"/>
          </w:tcPr>
          <w:p w14:paraId="1813F127" w14:textId="77777777" w:rsidR="00EF1400" w:rsidRPr="00BE7269" w:rsidRDefault="00EF1400" w:rsidP="00EF1400">
            <w:pPr>
              <w:rPr>
                <w:rFonts w:eastAsiaTheme="minorEastAsia"/>
                <w:color w:val="auto"/>
                <w:sz w:val="24"/>
                <w:szCs w:val="24"/>
              </w:rPr>
            </w:pPr>
            <w:r w:rsidRPr="00BE7269">
              <w:rPr>
                <w:rFonts w:eastAsiaTheme="minorEastAsia" w:hint="eastAsia"/>
                <w:color w:val="auto"/>
                <w:sz w:val="24"/>
                <w:szCs w:val="24"/>
              </w:rPr>
              <w:t>※「障がい」等の表記について</w:t>
            </w:r>
          </w:p>
          <w:p w14:paraId="50171832" w14:textId="77777777" w:rsidR="00EF1400" w:rsidRPr="00BE7269" w:rsidRDefault="009710A8" w:rsidP="00F83167">
            <w:pPr>
              <w:ind w:leftChars="50" w:left="110" w:firstLineChars="100" w:firstLine="240"/>
              <w:rPr>
                <w:rFonts w:eastAsiaTheme="minorEastAsia"/>
                <w:color w:val="auto"/>
                <w:sz w:val="24"/>
                <w:szCs w:val="24"/>
              </w:rPr>
            </w:pPr>
            <w:r w:rsidRPr="00BE7269">
              <w:rPr>
                <w:rFonts w:eastAsiaTheme="minorEastAsia" w:hint="eastAsia"/>
                <w:color w:val="auto"/>
                <w:sz w:val="24"/>
                <w:szCs w:val="24"/>
              </w:rPr>
              <w:t>本市</w:t>
            </w:r>
            <w:r w:rsidR="00EF1400" w:rsidRPr="00BE7269">
              <w:rPr>
                <w:rFonts w:eastAsiaTheme="minorEastAsia" w:hint="eastAsia"/>
                <w:color w:val="auto"/>
                <w:sz w:val="24"/>
                <w:szCs w:val="24"/>
              </w:rPr>
              <w:t>では、「障害者」などの「害」の字の表記について、字に対する印象に配慮するとともに、障がい者の人権をより尊重する観点から、可能な限り「害」の字をひらがなで表記しています。</w:t>
            </w:r>
          </w:p>
          <w:p w14:paraId="21080464" w14:textId="77777777" w:rsidR="00EF1400" w:rsidRPr="00BE7269" w:rsidRDefault="009710A8" w:rsidP="00F83167">
            <w:pPr>
              <w:ind w:leftChars="50" w:left="110" w:firstLineChars="100" w:firstLine="240"/>
              <w:rPr>
                <w:rFonts w:eastAsiaTheme="minorEastAsia"/>
                <w:color w:val="auto"/>
                <w:sz w:val="24"/>
                <w:szCs w:val="24"/>
              </w:rPr>
            </w:pPr>
            <w:r w:rsidRPr="00BE7269">
              <w:rPr>
                <w:rFonts w:eastAsiaTheme="minorEastAsia" w:hint="eastAsia"/>
                <w:color w:val="auto"/>
                <w:sz w:val="24"/>
                <w:szCs w:val="24"/>
              </w:rPr>
              <w:t>ただし、国の法令などに基づく法律用語は</w:t>
            </w:r>
            <w:r w:rsidR="00EF1400" w:rsidRPr="00BE7269">
              <w:rPr>
                <w:rFonts w:eastAsiaTheme="minorEastAsia" w:hint="eastAsia"/>
                <w:color w:val="auto"/>
                <w:sz w:val="24"/>
                <w:szCs w:val="24"/>
              </w:rPr>
              <w:t>、「害」の字を使用しています。</w:t>
            </w:r>
            <w:r w:rsidRPr="00BE7269">
              <w:rPr>
                <w:rFonts w:eastAsiaTheme="minorEastAsia" w:hint="eastAsia"/>
                <w:color w:val="auto"/>
                <w:sz w:val="24"/>
                <w:szCs w:val="24"/>
              </w:rPr>
              <w:t>このため、この対応要領では「がい」と「害」が混在する表現となっています。</w:t>
            </w:r>
          </w:p>
        </w:tc>
      </w:tr>
    </w:tbl>
    <w:p w14:paraId="6A16BD9B" w14:textId="77777777" w:rsidR="00A37A32" w:rsidRPr="00BE7269" w:rsidRDefault="00A37A32" w:rsidP="00806189">
      <w:pPr>
        <w:rPr>
          <w:rFonts w:eastAsiaTheme="minorEastAsia"/>
          <w:color w:val="auto"/>
        </w:rPr>
        <w:sectPr w:rsidR="00A37A32" w:rsidRPr="00BE7269" w:rsidSect="00806189">
          <w:pgSz w:w="11906" w:h="16838"/>
          <w:pgMar w:top="1985" w:right="1701" w:bottom="1701" w:left="1701" w:header="720" w:footer="720" w:gutter="0"/>
          <w:cols w:space="720"/>
          <w:docGrid w:linePitch="299"/>
        </w:sectPr>
      </w:pPr>
    </w:p>
    <w:p w14:paraId="0574C432" w14:textId="25EF095E" w:rsidR="00332D77" w:rsidRPr="00BE7269" w:rsidRDefault="005F17E3" w:rsidP="006064D1">
      <w:pPr>
        <w:spacing w:line="276" w:lineRule="auto"/>
        <w:rPr>
          <w:rFonts w:ascii="ＭＳ ゴシック" w:eastAsia="ＭＳ ゴシック" w:hAnsi="ＭＳ ゴシック"/>
          <w:color w:val="auto"/>
          <w:sz w:val="24"/>
          <w:szCs w:val="24"/>
        </w:rPr>
      </w:pPr>
      <w:r w:rsidRPr="00BE7269">
        <w:rPr>
          <w:rFonts w:ascii="ＭＳ ゴシック" w:eastAsia="ＭＳ ゴシック" w:hAnsi="ＭＳ ゴシック" w:hint="eastAsia"/>
          <w:color w:val="auto"/>
          <w:sz w:val="24"/>
          <w:szCs w:val="24"/>
        </w:rPr>
        <w:lastRenderedPageBreak/>
        <w:t>第</w:t>
      </w:r>
      <w:r w:rsidR="00DD393D" w:rsidRPr="00BE7269">
        <w:rPr>
          <w:rFonts w:ascii="ＭＳ ゴシック" w:eastAsia="ＭＳ ゴシック" w:hAnsi="ＭＳ ゴシック" w:hint="eastAsia"/>
          <w:color w:val="auto"/>
          <w:sz w:val="24"/>
          <w:szCs w:val="24"/>
        </w:rPr>
        <w:t>１</w:t>
      </w:r>
      <w:r w:rsidRPr="00BE7269">
        <w:rPr>
          <w:rFonts w:ascii="ＭＳ ゴシック" w:eastAsia="ＭＳ ゴシック" w:hAnsi="ＭＳ ゴシック" w:hint="eastAsia"/>
          <w:color w:val="auto"/>
          <w:sz w:val="24"/>
          <w:szCs w:val="24"/>
        </w:rPr>
        <w:t>章　総説</w:t>
      </w:r>
    </w:p>
    <w:p w14:paraId="6B976051" w14:textId="77777777" w:rsidR="005F17E3" w:rsidRPr="00BE7269" w:rsidRDefault="005F17E3" w:rsidP="006064D1">
      <w:pPr>
        <w:spacing w:line="276" w:lineRule="auto"/>
        <w:rPr>
          <w:rFonts w:eastAsiaTheme="minorEastAsia"/>
          <w:color w:val="auto"/>
        </w:rPr>
      </w:pPr>
    </w:p>
    <w:p w14:paraId="2956FF6F" w14:textId="386ABDD1" w:rsidR="00332D77" w:rsidRPr="00BE7269" w:rsidRDefault="00DD393D" w:rsidP="001A25B0">
      <w:pPr>
        <w:spacing w:line="276" w:lineRule="auto"/>
        <w:ind w:hanging="10"/>
        <w:rPr>
          <w:rFonts w:ascii="ＭＳ ゴシック" w:eastAsia="ＭＳ ゴシック" w:hAnsi="ＭＳ ゴシック" w:cs="ＭＳ ゴシック"/>
          <w:color w:val="auto"/>
          <w:sz w:val="24"/>
        </w:rPr>
      </w:pPr>
      <w:r w:rsidRPr="00BE7269">
        <w:rPr>
          <w:rFonts w:ascii="ＭＳ ゴシック" w:eastAsia="ＭＳ ゴシック" w:hAnsi="ＭＳ ゴシック" w:cs="ＭＳ ゴシック" w:hint="eastAsia"/>
          <w:color w:val="auto"/>
          <w:sz w:val="24"/>
        </w:rPr>
        <w:t xml:space="preserve">１　</w:t>
      </w:r>
      <w:r w:rsidR="008061F9" w:rsidRPr="00BE7269">
        <w:rPr>
          <w:rFonts w:ascii="ＭＳ ゴシック" w:eastAsia="ＭＳ ゴシック" w:hAnsi="ＭＳ ゴシック" w:cs="ＭＳ ゴシック" w:hint="eastAsia"/>
          <w:color w:val="auto"/>
          <w:sz w:val="24"/>
        </w:rPr>
        <w:t>法の背景</w:t>
      </w:r>
    </w:p>
    <w:p w14:paraId="438EF947" w14:textId="1C78229B" w:rsidR="00332D77" w:rsidRPr="00BE7269" w:rsidRDefault="00DD393D" w:rsidP="00DD393D">
      <w:pPr>
        <w:spacing w:line="276" w:lineRule="auto"/>
        <w:ind w:firstLineChars="100" w:firstLine="240"/>
        <w:rPr>
          <w:rFonts w:ascii="ＭＳ 明朝" w:eastAsia="ＭＳ 明朝" w:hAnsi="ＭＳ 明朝" w:cs="ＭＳ 明朝"/>
          <w:color w:val="auto"/>
          <w:sz w:val="24"/>
        </w:rPr>
      </w:pPr>
      <w:r w:rsidRPr="00BE7269">
        <w:rPr>
          <w:rFonts w:ascii="ＭＳ 明朝" w:eastAsia="ＭＳ 明朝" w:hAnsi="ＭＳ 明朝" w:cs="ＭＳ 明朝" w:hint="eastAsia"/>
          <w:color w:val="auto"/>
          <w:sz w:val="24"/>
        </w:rPr>
        <w:t xml:space="preserve">⑴　</w:t>
      </w:r>
      <w:r w:rsidR="00332D77" w:rsidRPr="00BE7269">
        <w:rPr>
          <w:rFonts w:ascii="ＭＳ 明朝" w:eastAsia="ＭＳ 明朝" w:hAnsi="ＭＳ 明朝" w:cs="ＭＳ 明朝"/>
          <w:color w:val="auto"/>
          <w:sz w:val="24"/>
        </w:rPr>
        <w:t>障</w:t>
      </w:r>
      <w:r w:rsidR="00332D77" w:rsidRPr="00BE7269">
        <w:rPr>
          <w:rFonts w:ascii="ＭＳ 明朝" w:eastAsia="ＭＳ 明朝" w:hAnsi="ＭＳ 明朝" w:cs="ＭＳ 明朝" w:hint="eastAsia"/>
          <w:color w:val="auto"/>
          <w:sz w:val="24"/>
        </w:rPr>
        <w:t>がい</w:t>
      </w:r>
      <w:r w:rsidR="00332D77" w:rsidRPr="00BE7269">
        <w:rPr>
          <w:rFonts w:ascii="ＭＳ 明朝" w:eastAsia="ＭＳ 明朝" w:hAnsi="ＭＳ 明朝" w:cs="ＭＳ 明朝"/>
          <w:color w:val="auto"/>
          <w:sz w:val="24"/>
        </w:rPr>
        <w:t>者制度</w:t>
      </w:r>
      <w:r w:rsidR="00332D77" w:rsidRPr="00BE7269">
        <w:rPr>
          <w:rFonts w:ascii="ＭＳ 明朝" w:eastAsia="ＭＳ 明朝" w:hAnsi="ＭＳ 明朝" w:cs="ＭＳ 明朝" w:hint="eastAsia"/>
          <w:color w:val="auto"/>
          <w:sz w:val="24"/>
        </w:rPr>
        <w:t>の整備</w:t>
      </w:r>
      <w:r w:rsidR="00332D77" w:rsidRPr="00BE7269">
        <w:rPr>
          <w:rFonts w:ascii="ＭＳ 明朝" w:eastAsia="ＭＳ 明朝" w:hAnsi="ＭＳ 明朝" w:cs="ＭＳ 明朝"/>
          <w:color w:val="auto"/>
          <w:sz w:val="24"/>
        </w:rPr>
        <w:t xml:space="preserve"> </w:t>
      </w:r>
    </w:p>
    <w:p w14:paraId="5EFDF447" w14:textId="48940F68" w:rsidR="00332D77" w:rsidRPr="00BE7269" w:rsidRDefault="00332D77" w:rsidP="006500A1">
      <w:pPr>
        <w:spacing w:line="276" w:lineRule="auto"/>
        <w:ind w:leftChars="200" w:left="440" w:firstLineChars="100" w:firstLine="240"/>
        <w:jc w:val="both"/>
        <w:rPr>
          <w:color w:val="auto"/>
        </w:rPr>
      </w:pPr>
      <w:r w:rsidRPr="00BE7269">
        <w:rPr>
          <w:rFonts w:ascii="ＭＳ 明朝" w:eastAsia="ＭＳ 明朝" w:hAnsi="ＭＳ 明朝" w:cs="ＭＳ 明朝"/>
          <w:color w:val="auto"/>
          <w:sz w:val="24"/>
        </w:rPr>
        <w:t>平成</w:t>
      </w:r>
      <w:r w:rsidR="00105911" w:rsidRPr="00BE7269">
        <w:rPr>
          <w:rFonts w:ascii="ＭＳ 明朝" w:eastAsia="ＭＳ 明朝" w:hAnsi="ＭＳ 明朝" w:cs="ＭＳ 明朝" w:hint="eastAsia"/>
          <w:color w:val="auto"/>
          <w:sz w:val="24"/>
        </w:rPr>
        <w:t>１８</w:t>
      </w:r>
      <w:r w:rsidR="00D90DAD" w:rsidRPr="00BE7269">
        <w:rPr>
          <w:rFonts w:ascii="ＭＳ 明朝" w:eastAsia="ＭＳ 明朝" w:hAnsi="ＭＳ 明朝" w:cs="ＭＳ 明朝"/>
          <w:color w:val="auto"/>
          <w:sz w:val="24"/>
        </w:rPr>
        <w:t>年</w:t>
      </w:r>
      <w:r w:rsidR="00D90DAD" w:rsidRPr="00BE7269">
        <w:rPr>
          <w:rFonts w:ascii="ＭＳ 明朝" w:eastAsia="ＭＳ 明朝" w:hAnsi="ＭＳ 明朝" w:cs="ＭＳ 明朝" w:hint="eastAsia"/>
          <w:color w:val="auto"/>
          <w:sz w:val="24"/>
        </w:rPr>
        <w:t>に</w:t>
      </w:r>
      <w:r w:rsidRPr="00BE7269">
        <w:rPr>
          <w:rFonts w:ascii="ＭＳ 明朝" w:eastAsia="ＭＳ 明朝" w:hAnsi="ＭＳ 明朝" w:cs="ＭＳ 明朝"/>
          <w:color w:val="auto"/>
          <w:sz w:val="24"/>
        </w:rPr>
        <w:t>国連において、障害者の人権及び基本的自由の享有を確保すること並びに障害者の固有の尊厳の尊重を促進するための包括的かつ総合的な国際条約である「障害者の権利に関する条約」</w:t>
      </w:r>
      <w:r w:rsidRPr="00BE7269">
        <w:rPr>
          <w:rFonts w:ascii="ＭＳ 明朝" w:eastAsia="ＭＳ 明朝" w:hAnsi="ＭＳ 明朝" w:cs="ＭＳ 明朝" w:hint="eastAsia"/>
          <w:color w:val="auto"/>
          <w:sz w:val="24"/>
        </w:rPr>
        <w:t>（障害者</w:t>
      </w:r>
      <w:r w:rsidRPr="00BE7269">
        <w:rPr>
          <w:rFonts w:ascii="ＭＳ 明朝" w:eastAsia="ＭＳ 明朝" w:hAnsi="ＭＳ 明朝" w:cs="ＭＳ 明朝"/>
          <w:color w:val="auto"/>
          <w:sz w:val="24"/>
        </w:rPr>
        <w:t>権利条約</w:t>
      </w:r>
      <w:r w:rsidRPr="00BE7269">
        <w:rPr>
          <w:rFonts w:ascii="ＭＳ 明朝" w:eastAsia="ＭＳ 明朝" w:hAnsi="ＭＳ 明朝" w:cs="ＭＳ 明朝" w:hint="eastAsia"/>
          <w:color w:val="auto"/>
          <w:sz w:val="24"/>
        </w:rPr>
        <w:t>）</w:t>
      </w:r>
      <w:r w:rsidRPr="00BE7269">
        <w:rPr>
          <w:rFonts w:ascii="ＭＳ 明朝" w:eastAsia="ＭＳ 明朝" w:hAnsi="ＭＳ 明朝" w:cs="ＭＳ 明朝"/>
          <w:color w:val="auto"/>
          <w:sz w:val="24"/>
        </w:rPr>
        <w:t xml:space="preserve">が採択されました。 </w:t>
      </w:r>
    </w:p>
    <w:p w14:paraId="4F913FAD" w14:textId="37FE2995" w:rsidR="00332D77" w:rsidRPr="00BE7269" w:rsidRDefault="00332D77" w:rsidP="006500A1">
      <w:pPr>
        <w:spacing w:line="276" w:lineRule="auto"/>
        <w:ind w:leftChars="200" w:left="440" w:firstLineChars="100" w:firstLine="240"/>
        <w:jc w:val="both"/>
        <w:rPr>
          <w:rFonts w:ascii="ＭＳ 明朝" w:eastAsia="ＭＳ 明朝" w:hAnsi="ＭＳ 明朝" w:cs="ＭＳ 明朝"/>
          <w:color w:val="auto"/>
          <w:sz w:val="24"/>
        </w:rPr>
      </w:pPr>
      <w:r w:rsidRPr="00BE7269">
        <w:rPr>
          <w:rFonts w:ascii="ＭＳ 明朝" w:eastAsia="ＭＳ 明朝" w:hAnsi="ＭＳ 明朝" w:cs="ＭＳ 明朝"/>
          <w:color w:val="auto"/>
          <w:sz w:val="24"/>
        </w:rPr>
        <w:t>我が国では、平成</w:t>
      </w:r>
      <w:r w:rsidR="00105911" w:rsidRPr="00BE7269">
        <w:rPr>
          <w:rFonts w:ascii="ＭＳ 明朝" w:eastAsia="ＭＳ 明朝" w:hAnsi="ＭＳ 明朝" w:cs="ＭＳ 明朝" w:hint="eastAsia"/>
          <w:color w:val="auto"/>
          <w:sz w:val="24"/>
        </w:rPr>
        <w:t>１９</w:t>
      </w:r>
      <w:r w:rsidRPr="00BE7269">
        <w:rPr>
          <w:rFonts w:ascii="ＭＳ 明朝" w:eastAsia="ＭＳ 明朝" w:hAnsi="ＭＳ 明朝" w:cs="ＭＳ 明朝"/>
          <w:color w:val="auto"/>
          <w:sz w:val="24"/>
        </w:rPr>
        <w:t>年に署名し、「障害者基本法」の改正や、「障害者虐待の防止、障害者の養護者に対する支援等に関する法律（障害者虐待防止法）」、「障害者の日常生活及び社会生活を総合的に支援するための法律（障害者総合支援法）」の施行など、</w:t>
      </w:r>
      <w:r w:rsidRPr="00BE7269">
        <w:rPr>
          <w:rFonts w:ascii="ＭＳ 明朝" w:eastAsia="ＭＳ 明朝" w:hAnsi="ＭＳ 明朝" w:cs="ＭＳ 明朝" w:hint="eastAsia"/>
          <w:color w:val="auto"/>
          <w:sz w:val="24"/>
        </w:rPr>
        <w:t>国内</w:t>
      </w:r>
      <w:r w:rsidRPr="00BE7269">
        <w:rPr>
          <w:rFonts w:ascii="ＭＳ 明朝" w:eastAsia="ＭＳ 明朝" w:hAnsi="ＭＳ 明朝" w:cs="ＭＳ 明朝"/>
          <w:color w:val="auto"/>
          <w:sz w:val="24"/>
        </w:rPr>
        <w:t>法</w:t>
      </w:r>
      <w:r w:rsidRPr="00BE7269">
        <w:rPr>
          <w:rFonts w:ascii="ＭＳ 明朝" w:eastAsia="ＭＳ 明朝" w:hAnsi="ＭＳ 明朝" w:cs="ＭＳ 明朝" w:hint="eastAsia"/>
          <w:color w:val="auto"/>
          <w:sz w:val="24"/>
        </w:rPr>
        <w:t>の</w:t>
      </w:r>
      <w:r w:rsidRPr="00BE7269">
        <w:rPr>
          <w:rFonts w:ascii="ＭＳ 明朝" w:eastAsia="ＭＳ 明朝" w:hAnsi="ＭＳ 明朝" w:cs="ＭＳ 明朝"/>
          <w:color w:val="auto"/>
          <w:sz w:val="24"/>
        </w:rPr>
        <w:t>整備を進め</w:t>
      </w:r>
      <w:r w:rsidR="00D90DAD" w:rsidRPr="00BE7269">
        <w:rPr>
          <w:rFonts w:ascii="ＭＳ 明朝" w:eastAsia="ＭＳ 明朝" w:hAnsi="ＭＳ 明朝" w:cs="ＭＳ 明朝" w:hint="eastAsia"/>
          <w:color w:val="auto"/>
          <w:sz w:val="24"/>
        </w:rPr>
        <w:t>た後</w:t>
      </w:r>
      <w:r w:rsidRPr="00BE7269">
        <w:rPr>
          <w:rFonts w:ascii="ＭＳ 明朝" w:eastAsia="ＭＳ 明朝" w:hAnsi="ＭＳ 明朝" w:cs="ＭＳ 明朝"/>
          <w:color w:val="auto"/>
          <w:sz w:val="24"/>
        </w:rPr>
        <w:t>、平成</w:t>
      </w:r>
      <w:r w:rsidR="00105911" w:rsidRPr="00BE7269">
        <w:rPr>
          <w:rFonts w:ascii="ＭＳ 明朝" w:eastAsia="ＭＳ 明朝" w:hAnsi="ＭＳ 明朝" w:cs="ＭＳ 明朝" w:hint="eastAsia"/>
          <w:color w:val="auto"/>
          <w:sz w:val="24"/>
        </w:rPr>
        <w:t>２６</w:t>
      </w:r>
      <w:r w:rsidRPr="00BE7269">
        <w:rPr>
          <w:rFonts w:ascii="ＭＳ 明朝" w:eastAsia="ＭＳ 明朝" w:hAnsi="ＭＳ 明朝" w:cs="ＭＳ 明朝"/>
          <w:color w:val="auto"/>
          <w:sz w:val="24"/>
        </w:rPr>
        <w:t xml:space="preserve"> 年</w:t>
      </w:r>
      <w:r w:rsidR="00105911" w:rsidRPr="00BE7269">
        <w:rPr>
          <w:rFonts w:ascii="ＭＳ 明朝" w:eastAsia="ＭＳ 明朝" w:hAnsi="ＭＳ 明朝" w:cs="ＭＳ 明朝" w:hint="eastAsia"/>
          <w:color w:val="auto"/>
          <w:sz w:val="24"/>
        </w:rPr>
        <w:t>１</w:t>
      </w:r>
      <w:r w:rsidRPr="00BE7269">
        <w:rPr>
          <w:rFonts w:ascii="ＭＳ 明朝" w:eastAsia="ＭＳ 明朝" w:hAnsi="ＭＳ 明朝" w:cs="ＭＳ 明朝"/>
          <w:color w:val="auto"/>
          <w:sz w:val="24"/>
        </w:rPr>
        <w:t>月</w:t>
      </w:r>
      <w:r w:rsidRPr="00BE7269">
        <w:rPr>
          <w:rFonts w:ascii="ＭＳ 明朝" w:eastAsia="ＭＳ 明朝" w:hAnsi="ＭＳ 明朝" w:cs="ＭＳ 明朝" w:hint="eastAsia"/>
          <w:color w:val="auto"/>
          <w:sz w:val="24"/>
        </w:rPr>
        <w:t>に</w:t>
      </w:r>
      <w:r w:rsidR="00D90DAD" w:rsidRPr="00BE7269">
        <w:rPr>
          <w:rFonts w:ascii="ＭＳ 明朝" w:eastAsia="ＭＳ 明朝" w:hAnsi="ＭＳ 明朝" w:cs="ＭＳ 明朝"/>
          <w:color w:val="auto"/>
          <w:sz w:val="24"/>
        </w:rPr>
        <w:t>同条約を</w:t>
      </w:r>
      <w:r w:rsidR="00D90DAD" w:rsidRPr="00BE7269">
        <w:rPr>
          <w:rFonts w:ascii="ＭＳ 明朝" w:eastAsia="ＭＳ 明朝" w:hAnsi="ＭＳ 明朝" w:cs="ＭＳ 明朝" w:hint="eastAsia"/>
          <w:color w:val="auto"/>
          <w:sz w:val="24"/>
        </w:rPr>
        <w:t>締結</w:t>
      </w:r>
      <w:r w:rsidRPr="00BE7269">
        <w:rPr>
          <w:rFonts w:ascii="ＭＳ 明朝" w:eastAsia="ＭＳ 明朝" w:hAnsi="ＭＳ 明朝" w:cs="ＭＳ 明朝"/>
          <w:color w:val="auto"/>
          <w:sz w:val="24"/>
        </w:rPr>
        <w:t xml:space="preserve">しました。 </w:t>
      </w:r>
    </w:p>
    <w:tbl>
      <w:tblPr>
        <w:tblStyle w:val="TableGrid"/>
        <w:tblW w:w="8505" w:type="dxa"/>
        <w:tblInd w:w="-5" w:type="dxa"/>
        <w:tblCellMar>
          <w:top w:w="60" w:type="dxa"/>
          <w:left w:w="108" w:type="dxa"/>
          <w:right w:w="115" w:type="dxa"/>
        </w:tblCellMar>
        <w:tblLook w:val="04A0" w:firstRow="1" w:lastRow="0" w:firstColumn="1" w:lastColumn="0" w:noHBand="0" w:noVBand="1"/>
      </w:tblPr>
      <w:tblGrid>
        <w:gridCol w:w="2211"/>
        <w:gridCol w:w="6294"/>
      </w:tblGrid>
      <w:tr w:rsidR="00E13DA7" w:rsidRPr="00BE7269" w14:paraId="41591513" w14:textId="77777777" w:rsidTr="00332D77">
        <w:trPr>
          <w:trHeight w:val="406"/>
        </w:trPr>
        <w:tc>
          <w:tcPr>
            <w:tcW w:w="2211" w:type="dxa"/>
            <w:tcBorders>
              <w:top w:val="single" w:sz="4" w:space="0" w:color="000000"/>
              <w:left w:val="single" w:sz="4" w:space="0" w:color="000000"/>
              <w:bottom w:val="single" w:sz="4" w:space="0" w:color="000000"/>
              <w:right w:val="single" w:sz="4" w:space="0" w:color="000000"/>
            </w:tcBorders>
          </w:tcPr>
          <w:p w14:paraId="1244C1AB" w14:textId="77777777" w:rsidR="009B5A40" w:rsidRPr="00BE7269" w:rsidRDefault="009B5A40" w:rsidP="001A25B0">
            <w:pPr>
              <w:spacing w:line="276" w:lineRule="auto"/>
              <w:jc w:val="center"/>
              <w:rPr>
                <w:rFonts w:asciiTheme="minorEastAsia" w:eastAsiaTheme="minorEastAsia" w:hAnsiTheme="minorEastAsia" w:cs="HG丸ｺﾞｼｯｸM-PRO"/>
                <w:color w:val="auto"/>
                <w:sz w:val="24"/>
                <w:szCs w:val="24"/>
              </w:rPr>
            </w:pPr>
            <w:r w:rsidRPr="00BE7269">
              <w:rPr>
                <w:rFonts w:asciiTheme="minorEastAsia" w:eastAsiaTheme="minorEastAsia" w:hAnsiTheme="minorEastAsia" w:cs="HG丸ｺﾞｼｯｸM-PRO" w:hint="eastAsia"/>
                <w:color w:val="auto"/>
                <w:sz w:val="24"/>
                <w:szCs w:val="24"/>
              </w:rPr>
              <w:t>年月</w:t>
            </w:r>
          </w:p>
        </w:tc>
        <w:tc>
          <w:tcPr>
            <w:tcW w:w="6294" w:type="dxa"/>
            <w:tcBorders>
              <w:top w:val="single" w:sz="4" w:space="0" w:color="000000"/>
              <w:left w:val="single" w:sz="4" w:space="0" w:color="000000"/>
              <w:bottom w:val="single" w:sz="4" w:space="0" w:color="000000"/>
              <w:right w:val="single" w:sz="4" w:space="0" w:color="000000"/>
            </w:tcBorders>
          </w:tcPr>
          <w:p w14:paraId="72C66D39" w14:textId="77777777" w:rsidR="009B5A40" w:rsidRPr="00BE7269" w:rsidRDefault="00822EBC" w:rsidP="00822EBC">
            <w:pPr>
              <w:spacing w:line="276" w:lineRule="auto"/>
              <w:ind w:firstLineChars="100" w:firstLine="240"/>
              <w:rPr>
                <w:rFonts w:asciiTheme="minorEastAsia" w:eastAsiaTheme="minorEastAsia" w:hAnsiTheme="minorEastAsia" w:cs="HG丸ｺﾞｼｯｸM-PRO"/>
                <w:color w:val="auto"/>
                <w:sz w:val="24"/>
                <w:szCs w:val="24"/>
              </w:rPr>
            </w:pPr>
            <w:r w:rsidRPr="00BE7269">
              <w:rPr>
                <w:rFonts w:asciiTheme="minorEastAsia" w:eastAsiaTheme="minorEastAsia" w:hAnsiTheme="minorEastAsia" w:cs="HG丸ｺﾞｼｯｸM-PRO" w:hint="eastAsia"/>
                <w:color w:val="auto"/>
                <w:sz w:val="24"/>
                <w:szCs w:val="24"/>
              </w:rPr>
              <w:t>「</w:t>
            </w:r>
            <w:r w:rsidRPr="00BE7269">
              <w:rPr>
                <w:rFonts w:asciiTheme="minorEastAsia" w:eastAsiaTheme="minorEastAsia" w:hAnsiTheme="minorEastAsia" w:cs="HG丸ｺﾞｼｯｸM-PRO"/>
                <w:color w:val="auto"/>
                <w:sz w:val="24"/>
                <w:szCs w:val="24"/>
              </w:rPr>
              <w:t>障害者差別解消法</w:t>
            </w:r>
            <w:r w:rsidRPr="00BE7269">
              <w:rPr>
                <w:rFonts w:asciiTheme="minorEastAsia" w:eastAsiaTheme="minorEastAsia" w:hAnsiTheme="minorEastAsia" w:cs="HG丸ｺﾞｼｯｸM-PRO" w:hint="eastAsia"/>
                <w:color w:val="auto"/>
                <w:sz w:val="24"/>
                <w:szCs w:val="24"/>
              </w:rPr>
              <w:t>」施行に至る</w:t>
            </w:r>
            <w:r w:rsidR="008061F9" w:rsidRPr="00BE7269">
              <w:rPr>
                <w:rFonts w:asciiTheme="minorEastAsia" w:eastAsiaTheme="minorEastAsia" w:hAnsiTheme="minorEastAsia" w:cs="HG丸ｺﾞｼｯｸM-PRO" w:hint="eastAsia"/>
                <w:color w:val="auto"/>
                <w:sz w:val="24"/>
                <w:szCs w:val="24"/>
              </w:rPr>
              <w:t>法律等</w:t>
            </w:r>
            <w:r w:rsidRPr="00BE7269">
              <w:rPr>
                <w:rFonts w:asciiTheme="minorEastAsia" w:eastAsiaTheme="minorEastAsia" w:hAnsiTheme="minorEastAsia" w:cs="HG丸ｺﾞｼｯｸM-PRO" w:hint="eastAsia"/>
                <w:color w:val="auto"/>
                <w:sz w:val="24"/>
                <w:szCs w:val="24"/>
              </w:rPr>
              <w:t>の流れ</w:t>
            </w:r>
          </w:p>
        </w:tc>
      </w:tr>
      <w:tr w:rsidR="00E13DA7" w:rsidRPr="00BE7269" w14:paraId="274458E5" w14:textId="77777777" w:rsidTr="00332D77">
        <w:trPr>
          <w:trHeight w:val="406"/>
        </w:trPr>
        <w:tc>
          <w:tcPr>
            <w:tcW w:w="2211" w:type="dxa"/>
            <w:tcBorders>
              <w:top w:val="single" w:sz="4" w:space="0" w:color="000000"/>
              <w:left w:val="single" w:sz="4" w:space="0" w:color="000000"/>
              <w:bottom w:val="single" w:sz="4" w:space="0" w:color="000000"/>
              <w:right w:val="single" w:sz="4" w:space="0" w:color="000000"/>
            </w:tcBorders>
          </w:tcPr>
          <w:p w14:paraId="118A4D00" w14:textId="33102AB8" w:rsidR="00332D77" w:rsidRPr="00BE7269" w:rsidRDefault="00332D77" w:rsidP="00105911">
            <w:pPr>
              <w:spacing w:line="276" w:lineRule="auto"/>
              <w:rPr>
                <w:rFonts w:asciiTheme="minorEastAsia" w:eastAsiaTheme="minorEastAsia" w:hAnsiTheme="minorEastAsia"/>
                <w:color w:val="auto"/>
                <w:sz w:val="24"/>
                <w:szCs w:val="24"/>
              </w:rPr>
            </w:pPr>
            <w:r w:rsidRPr="00BE7269">
              <w:rPr>
                <w:rFonts w:asciiTheme="minorEastAsia" w:eastAsiaTheme="minorEastAsia" w:hAnsiTheme="minorEastAsia" w:cs="HG丸ｺﾞｼｯｸM-PRO"/>
                <w:color w:val="auto"/>
                <w:sz w:val="24"/>
                <w:szCs w:val="24"/>
              </w:rPr>
              <w:t>平成</w:t>
            </w:r>
            <w:r w:rsidR="00105911" w:rsidRPr="00BE7269">
              <w:rPr>
                <w:rFonts w:asciiTheme="minorEastAsia" w:eastAsiaTheme="minorEastAsia" w:hAnsiTheme="minorEastAsia" w:cs="HG丸ｺﾞｼｯｸM-PRO" w:hint="eastAsia"/>
                <w:color w:val="auto"/>
                <w:sz w:val="24"/>
                <w:szCs w:val="24"/>
              </w:rPr>
              <w:t>１８</w:t>
            </w:r>
            <w:r w:rsidRPr="00BE7269">
              <w:rPr>
                <w:rFonts w:asciiTheme="minorEastAsia" w:eastAsiaTheme="minorEastAsia" w:hAnsiTheme="minorEastAsia" w:cs="HG丸ｺﾞｼｯｸM-PRO"/>
                <w:color w:val="auto"/>
                <w:sz w:val="24"/>
                <w:szCs w:val="24"/>
              </w:rPr>
              <w:t>年</w:t>
            </w:r>
            <w:r w:rsidR="00105911" w:rsidRPr="00BE7269">
              <w:rPr>
                <w:rFonts w:asciiTheme="minorEastAsia" w:eastAsiaTheme="minorEastAsia" w:hAnsiTheme="minorEastAsia" w:cs="HG丸ｺﾞｼｯｸM-PRO" w:hint="eastAsia"/>
                <w:color w:val="auto"/>
                <w:sz w:val="24"/>
                <w:szCs w:val="24"/>
              </w:rPr>
              <w:t>１２</w:t>
            </w:r>
            <w:r w:rsidRPr="00BE7269">
              <w:rPr>
                <w:rFonts w:asciiTheme="minorEastAsia" w:eastAsiaTheme="minorEastAsia" w:hAnsiTheme="minorEastAsia" w:cs="HG丸ｺﾞｼｯｸM-PRO"/>
                <w:color w:val="auto"/>
                <w:sz w:val="24"/>
                <w:szCs w:val="24"/>
              </w:rPr>
              <w:t xml:space="preserve">月 </w:t>
            </w:r>
          </w:p>
        </w:tc>
        <w:tc>
          <w:tcPr>
            <w:tcW w:w="6294" w:type="dxa"/>
            <w:tcBorders>
              <w:top w:val="single" w:sz="4" w:space="0" w:color="000000"/>
              <w:left w:val="single" w:sz="4" w:space="0" w:color="000000"/>
              <w:bottom w:val="single" w:sz="4" w:space="0" w:color="000000"/>
              <w:right w:val="single" w:sz="4" w:space="0" w:color="000000"/>
            </w:tcBorders>
          </w:tcPr>
          <w:p w14:paraId="01B8BD57" w14:textId="77777777" w:rsidR="00332D77" w:rsidRPr="00BE7269" w:rsidRDefault="00332D77" w:rsidP="001A25B0">
            <w:pPr>
              <w:spacing w:line="276" w:lineRule="auto"/>
              <w:rPr>
                <w:rFonts w:asciiTheme="minorEastAsia" w:eastAsiaTheme="minorEastAsia" w:hAnsiTheme="minorEastAsia"/>
                <w:color w:val="auto"/>
                <w:sz w:val="24"/>
                <w:szCs w:val="24"/>
              </w:rPr>
            </w:pPr>
            <w:r w:rsidRPr="00BE7269">
              <w:rPr>
                <w:rFonts w:asciiTheme="minorEastAsia" w:eastAsiaTheme="minorEastAsia" w:hAnsiTheme="minorEastAsia" w:cs="HG丸ｺﾞｼｯｸM-PRO"/>
                <w:color w:val="auto"/>
                <w:sz w:val="24"/>
                <w:szCs w:val="24"/>
              </w:rPr>
              <w:t>「</w:t>
            </w:r>
            <w:r w:rsidR="009B5A40" w:rsidRPr="00BE7269">
              <w:rPr>
                <w:rFonts w:asciiTheme="minorEastAsia" w:eastAsiaTheme="minorEastAsia" w:hAnsiTheme="minorEastAsia" w:cs="HG丸ｺﾞｼｯｸM-PRO" w:hint="eastAsia"/>
                <w:color w:val="auto"/>
                <w:sz w:val="24"/>
                <w:szCs w:val="24"/>
              </w:rPr>
              <w:t>障害者</w:t>
            </w:r>
            <w:r w:rsidRPr="00BE7269">
              <w:rPr>
                <w:rFonts w:asciiTheme="minorEastAsia" w:eastAsiaTheme="minorEastAsia" w:hAnsiTheme="minorEastAsia" w:cs="HG丸ｺﾞｼｯｸM-PRO"/>
                <w:color w:val="auto"/>
                <w:sz w:val="24"/>
                <w:szCs w:val="24"/>
              </w:rPr>
              <w:t xml:space="preserve">権利条約」採択 </w:t>
            </w:r>
          </w:p>
        </w:tc>
      </w:tr>
      <w:tr w:rsidR="00E13DA7" w:rsidRPr="00BE7269" w14:paraId="688DF69E" w14:textId="77777777" w:rsidTr="00332D77">
        <w:trPr>
          <w:trHeight w:val="408"/>
        </w:trPr>
        <w:tc>
          <w:tcPr>
            <w:tcW w:w="2211" w:type="dxa"/>
            <w:tcBorders>
              <w:top w:val="single" w:sz="4" w:space="0" w:color="000000"/>
              <w:left w:val="single" w:sz="4" w:space="0" w:color="000000"/>
              <w:bottom w:val="single" w:sz="4" w:space="0" w:color="000000"/>
              <w:right w:val="single" w:sz="4" w:space="0" w:color="000000"/>
            </w:tcBorders>
          </w:tcPr>
          <w:p w14:paraId="04131C12" w14:textId="75ED3067" w:rsidR="00332D77" w:rsidRPr="00BE7269" w:rsidRDefault="00332D77" w:rsidP="00105911">
            <w:pPr>
              <w:spacing w:line="276" w:lineRule="auto"/>
              <w:rPr>
                <w:rFonts w:asciiTheme="minorEastAsia" w:eastAsiaTheme="minorEastAsia" w:hAnsiTheme="minorEastAsia"/>
                <w:color w:val="auto"/>
                <w:sz w:val="24"/>
                <w:szCs w:val="24"/>
              </w:rPr>
            </w:pPr>
            <w:r w:rsidRPr="00BE7269">
              <w:rPr>
                <w:rFonts w:asciiTheme="minorEastAsia" w:eastAsiaTheme="minorEastAsia" w:hAnsiTheme="minorEastAsia" w:cs="HG丸ｺﾞｼｯｸM-PRO"/>
                <w:color w:val="auto"/>
                <w:sz w:val="24"/>
                <w:szCs w:val="24"/>
              </w:rPr>
              <w:t>平成</w:t>
            </w:r>
            <w:r w:rsidR="00105911" w:rsidRPr="00BE7269">
              <w:rPr>
                <w:rFonts w:asciiTheme="minorEastAsia" w:eastAsiaTheme="minorEastAsia" w:hAnsiTheme="minorEastAsia" w:cs="HG丸ｺﾞｼｯｸM-PRO" w:hint="eastAsia"/>
                <w:color w:val="auto"/>
                <w:sz w:val="24"/>
                <w:szCs w:val="24"/>
              </w:rPr>
              <w:t>１９</w:t>
            </w:r>
            <w:r w:rsidRPr="00BE7269">
              <w:rPr>
                <w:rFonts w:asciiTheme="minorEastAsia" w:eastAsiaTheme="minorEastAsia" w:hAnsiTheme="minorEastAsia" w:cs="HG丸ｺﾞｼｯｸM-PRO"/>
                <w:color w:val="auto"/>
                <w:sz w:val="24"/>
                <w:szCs w:val="24"/>
              </w:rPr>
              <w:t xml:space="preserve">年 </w:t>
            </w:r>
            <w:r w:rsidR="00105911" w:rsidRPr="00BE7269">
              <w:rPr>
                <w:rFonts w:asciiTheme="minorEastAsia" w:eastAsiaTheme="minorEastAsia" w:hAnsiTheme="minorEastAsia" w:cs="HG丸ｺﾞｼｯｸM-PRO"/>
                <w:color w:val="auto"/>
                <w:sz w:val="24"/>
                <w:szCs w:val="24"/>
              </w:rPr>
              <w:t xml:space="preserve"> </w:t>
            </w:r>
            <w:r w:rsidR="00105911" w:rsidRPr="00BE7269">
              <w:rPr>
                <w:rFonts w:asciiTheme="minorEastAsia" w:eastAsiaTheme="minorEastAsia" w:hAnsiTheme="minorEastAsia" w:cs="HG丸ｺﾞｼｯｸM-PRO" w:hint="eastAsia"/>
                <w:color w:val="auto"/>
                <w:sz w:val="24"/>
                <w:szCs w:val="24"/>
              </w:rPr>
              <w:t>９</w:t>
            </w:r>
            <w:r w:rsidRPr="00BE7269">
              <w:rPr>
                <w:rFonts w:asciiTheme="minorEastAsia" w:eastAsiaTheme="minorEastAsia" w:hAnsiTheme="minorEastAsia" w:cs="HG丸ｺﾞｼｯｸM-PRO"/>
                <w:color w:val="auto"/>
                <w:sz w:val="24"/>
                <w:szCs w:val="24"/>
              </w:rPr>
              <w:t xml:space="preserve">月 </w:t>
            </w:r>
          </w:p>
        </w:tc>
        <w:tc>
          <w:tcPr>
            <w:tcW w:w="6294" w:type="dxa"/>
            <w:tcBorders>
              <w:top w:val="single" w:sz="4" w:space="0" w:color="000000"/>
              <w:left w:val="single" w:sz="4" w:space="0" w:color="000000"/>
              <w:bottom w:val="single" w:sz="4" w:space="0" w:color="000000"/>
              <w:right w:val="single" w:sz="4" w:space="0" w:color="000000"/>
            </w:tcBorders>
          </w:tcPr>
          <w:p w14:paraId="6C287E9B" w14:textId="77777777" w:rsidR="00332D77" w:rsidRPr="00BE7269" w:rsidRDefault="00332D77" w:rsidP="001A25B0">
            <w:pPr>
              <w:spacing w:line="276" w:lineRule="auto"/>
              <w:rPr>
                <w:rFonts w:asciiTheme="minorEastAsia" w:eastAsiaTheme="minorEastAsia" w:hAnsiTheme="minorEastAsia"/>
                <w:color w:val="auto"/>
                <w:sz w:val="24"/>
                <w:szCs w:val="24"/>
              </w:rPr>
            </w:pPr>
            <w:r w:rsidRPr="00BE7269">
              <w:rPr>
                <w:rFonts w:asciiTheme="minorEastAsia" w:eastAsiaTheme="minorEastAsia" w:hAnsiTheme="minorEastAsia" w:cs="HG丸ｺﾞｼｯｸM-PRO"/>
                <w:color w:val="auto"/>
                <w:sz w:val="24"/>
                <w:szCs w:val="24"/>
              </w:rPr>
              <w:t>「</w:t>
            </w:r>
            <w:r w:rsidR="009B5A40" w:rsidRPr="00BE7269">
              <w:rPr>
                <w:rFonts w:asciiTheme="minorEastAsia" w:eastAsiaTheme="minorEastAsia" w:hAnsiTheme="minorEastAsia" w:cs="HG丸ｺﾞｼｯｸM-PRO" w:hint="eastAsia"/>
                <w:color w:val="auto"/>
                <w:sz w:val="24"/>
                <w:szCs w:val="24"/>
              </w:rPr>
              <w:t>障害者</w:t>
            </w:r>
            <w:r w:rsidRPr="00BE7269">
              <w:rPr>
                <w:rFonts w:asciiTheme="minorEastAsia" w:eastAsiaTheme="minorEastAsia" w:hAnsiTheme="minorEastAsia" w:cs="HG丸ｺﾞｼｯｸM-PRO"/>
                <w:color w:val="auto"/>
                <w:sz w:val="24"/>
                <w:szCs w:val="24"/>
              </w:rPr>
              <w:t xml:space="preserve">権利条約」署名 </w:t>
            </w:r>
          </w:p>
        </w:tc>
      </w:tr>
      <w:tr w:rsidR="00E13DA7" w:rsidRPr="00BE7269" w14:paraId="1C3FA549" w14:textId="77777777" w:rsidTr="00332D77">
        <w:trPr>
          <w:trHeight w:val="406"/>
        </w:trPr>
        <w:tc>
          <w:tcPr>
            <w:tcW w:w="2211" w:type="dxa"/>
            <w:tcBorders>
              <w:top w:val="single" w:sz="4" w:space="0" w:color="000000"/>
              <w:left w:val="single" w:sz="4" w:space="0" w:color="000000"/>
              <w:bottom w:val="single" w:sz="4" w:space="0" w:color="000000"/>
              <w:right w:val="single" w:sz="4" w:space="0" w:color="000000"/>
            </w:tcBorders>
          </w:tcPr>
          <w:p w14:paraId="293B0469" w14:textId="05016806" w:rsidR="00332D77" w:rsidRPr="00BE7269" w:rsidRDefault="00332D77" w:rsidP="00105911">
            <w:pPr>
              <w:spacing w:line="276" w:lineRule="auto"/>
              <w:rPr>
                <w:rFonts w:asciiTheme="minorEastAsia" w:eastAsiaTheme="minorEastAsia" w:hAnsiTheme="minorEastAsia" w:cs="HG丸ｺﾞｼｯｸM-PRO"/>
                <w:color w:val="auto"/>
                <w:sz w:val="24"/>
                <w:szCs w:val="24"/>
              </w:rPr>
            </w:pPr>
            <w:r w:rsidRPr="00BE7269">
              <w:rPr>
                <w:rFonts w:asciiTheme="minorEastAsia" w:eastAsiaTheme="minorEastAsia" w:hAnsiTheme="minorEastAsia" w:cs="HG丸ｺﾞｼｯｸM-PRO"/>
                <w:color w:val="auto"/>
                <w:sz w:val="24"/>
                <w:szCs w:val="24"/>
              </w:rPr>
              <w:t>平成</w:t>
            </w:r>
            <w:r w:rsidR="00105911" w:rsidRPr="00BE7269">
              <w:rPr>
                <w:rFonts w:asciiTheme="minorEastAsia" w:eastAsiaTheme="minorEastAsia" w:hAnsiTheme="minorEastAsia" w:cs="HG丸ｺﾞｼｯｸM-PRO" w:hint="eastAsia"/>
                <w:color w:val="auto"/>
                <w:sz w:val="24"/>
                <w:szCs w:val="24"/>
              </w:rPr>
              <w:t>２３</w:t>
            </w:r>
            <w:r w:rsidRPr="00BE7269">
              <w:rPr>
                <w:rFonts w:asciiTheme="minorEastAsia" w:eastAsiaTheme="minorEastAsia" w:hAnsiTheme="minorEastAsia" w:cs="HG丸ｺﾞｼｯｸM-PRO"/>
                <w:color w:val="auto"/>
                <w:sz w:val="24"/>
                <w:szCs w:val="24"/>
              </w:rPr>
              <w:t xml:space="preserve">年 </w:t>
            </w:r>
            <w:r w:rsidR="00105911" w:rsidRPr="00BE7269">
              <w:rPr>
                <w:rFonts w:asciiTheme="minorEastAsia" w:eastAsiaTheme="minorEastAsia" w:hAnsiTheme="minorEastAsia" w:cs="HG丸ｺﾞｼｯｸM-PRO"/>
                <w:color w:val="auto"/>
                <w:sz w:val="24"/>
                <w:szCs w:val="24"/>
              </w:rPr>
              <w:t xml:space="preserve"> </w:t>
            </w:r>
            <w:r w:rsidR="00105911" w:rsidRPr="00BE7269">
              <w:rPr>
                <w:rFonts w:asciiTheme="minorEastAsia" w:eastAsiaTheme="minorEastAsia" w:hAnsiTheme="minorEastAsia" w:cs="HG丸ｺﾞｼｯｸM-PRO" w:hint="eastAsia"/>
                <w:color w:val="auto"/>
                <w:sz w:val="24"/>
                <w:szCs w:val="24"/>
              </w:rPr>
              <w:t>８</w:t>
            </w:r>
            <w:r w:rsidRPr="00BE7269">
              <w:rPr>
                <w:rFonts w:asciiTheme="minorEastAsia" w:eastAsiaTheme="minorEastAsia" w:hAnsiTheme="minorEastAsia" w:cs="HG丸ｺﾞｼｯｸM-PRO"/>
                <w:color w:val="auto"/>
                <w:sz w:val="24"/>
                <w:szCs w:val="24"/>
              </w:rPr>
              <w:t xml:space="preserve">月 </w:t>
            </w:r>
          </w:p>
        </w:tc>
        <w:tc>
          <w:tcPr>
            <w:tcW w:w="6294" w:type="dxa"/>
            <w:tcBorders>
              <w:top w:val="single" w:sz="4" w:space="0" w:color="000000"/>
              <w:left w:val="single" w:sz="4" w:space="0" w:color="000000"/>
              <w:bottom w:val="single" w:sz="4" w:space="0" w:color="000000"/>
              <w:right w:val="single" w:sz="4" w:space="0" w:color="000000"/>
            </w:tcBorders>
          </w:tcPr>
          <w:p w14:paraId="5824F108" w14:textId="77777777" w:rsidR="00332D77" w:rsidRPr="00BE7269" w:rsidRDefault="00332D77" w:rsidP="001A25B0">
            <w:pPr>
              <w:spacing w:line="276" w:lineRule="auto"/>
              <w:rPr>
                <w:rFonts w:asciiTheme="minorEastAsia" w:eastAsiaTheme="minorEastAsia" w:hAnsiTheme="minorEastAsia"/>
                <w:color w:val="auto"/>
                <w:sz w:val="24"/>
                <w:szCs w:val="24"/>
              </w:rPr>
            </w:pPr>
            <w:r w:rsidRPr="00BE7269">
              <w:rPr>
                <w:rFonts w:asciiTheme="minorEastAsia" w:eastAsiaTheme="minorEastAsia" w:hAnsiTheme="minorEastAsia" w:cs="HG丸ｺﾞｼｯｸM-PRO"/>
                <w:color w:val="auto"/>
                <w:sz w:val="24"/>
                <w:szCs w:val="24"/>
              </w:rPr>
              <w:t>「障害者基本法」改正</w:t>
            </w:r>
          </w:p>
        </w:tc>
      </w:tr>
      <w:tr w:rsidR="00E13DA7" w:rsidRPr="00BE7269" w14:paraId="3BDDB38F" w14:textId="77777777" w:rsidTr="00332D77">
        <w:trPr>
          <w:trHeight w:val="406"/>
        </w:trPr>
        <w:tc>
          <w:tcPr>
            <w:tcW w:w="2211" w:type="dxa"/>
            <w:tcBorders>
              <w:top w:val="single" w:sz="4" w:space="0" w:color="000000"/>
              <w:left w:val="single" w:sz="4" w:space="0" w:color="000000"/>
              <w:bottom w:val="single" w:sz="4" w:space="0" w:color="000000"/>
              <w:right w:val="single" w:sz="4" w:space="0" w:color="000000"/>
            </w:tcBorders>
          </w:tcPr>
          <w:p w14:paraId="50B4B224" w14:textId="77649E12" w:rsidR="00332D77" w:rsidRPr="00BE7269" w:rsidRDefault="00332D77" w:rsidP="00105911">
            <w:pPr>
              <w:spacing w:line="276" w:lineRule="auto"/>
              <w:rPr>
                <w:rFonts w:asciiTheme="minorEastAsia" w:eastAsiaTheme="minorEastAsia" w:hAnsiTheme="minorEastAsia"/>
                <w:color w:val="auto"/>
                <w:sz w:val="24"/>
                <w:szCs w:val="24"/>
              </w:rPr>
            </w:pPr>
            <w:r w:rsidRPr="00BE7269">
              <w:rPr>
                <w:rFonts w:asciiTheme="minorEastAsia" w:eastAsiaTheme="minorEastAsia" w:hAnsiTheme="minorEastAsia" w:cs="HG丸ｺﾞｼｯｸM-PRO"/>
                <w:color w:val="auto"/>
                <w:sz w:val="24"/>
                <w:szCs w:val="24"/>
              </w:rPr>
              <w:t>平成</w:t>
            </w:r>
            <w:r w:rsidR="00105911" w:rsidRPr="00BE7269">
              <w:rPr>
                <w:rFonts w:asciiTheme="minorEastAsia" w:eastAsiaTheme="minorEastAsia" w:hAnsiTheme="minorEastAsia" w:cs="HG丸ｺﾞｼｯｸM-PRO" w:hint="eastAsia"/>
                <w:color w:val="auto"/>
                <w:sz w:val="24"/>
                <w:szCs w:val="24"/>
              </w:rPr>
              <w:t>２４</w:t>
            </w:r>
            <w:r w:rsidRPr="00BE7269">
              <w:rPr>
                <w:rFonts w:asciiTheme="minorEastAsia" w:eastAsiaTheme="minorEastAsia" w:hAnsiTheme="minorEastAsia" w:cs="HG丸ｺﾞｼｯｸM-PRO"/>
                <w:color w:val="auto"/>
                <w:sz w:val="24"/>
                <w:szCs w:val="24"/>
              </w:rPr>
              <w:t>年</w:t>
            </w:r>
            <w:r w:rsidR="00105911" w:rsidRPr="00BE7269">
              <w:rPr>
                <w:rFonts w:asciiTheme="minorEastAsia" w:eastAsiaTheme="minorEastAsia" w:hAnsiTheme="minorEastAsia" w:cs="HG丸ｺﾞｼｯｸM-PRO" w:hint="eastAsia"/>
                <w:color w:val="auto"/>
                <w:sz w:val="24"/>
                <w:szCs w:val="24"/>
              </w:rPr>
              <w:t>１０</w:t>
            </w:r>
            <w:r w:rsidRPr="00BE7269">
              <w:rPr>
                <w:rFonts w:asciiTheme="minorEastAsia" w:eastAsiaTheme="minorEastAsia" w:hAnsiTheme="minorEastAsia" w:cs="HG丸ｺﾞｼｯｸM-PRO"/>
                <w:color w:val="auto"/>
                <w:sz w:val="24"/>
                <w:szCs w:val="24"/>
              </w:rPr>
              <w:t xml:space="preserve">月 </w:t>
            </w:r>
          </w:p>
        </w:tc>
        <w:tc>
          <w:tcPr>
            <w:tcW w:w="6294" w:type="dxa"/>
            <w:tcBorders>
              <w:top w:val="single" w:sz="4" w:space="0" w:color="000000"/>
              <w:left w:val="single" w:sz="4" w:space="0" w:color="000000"/>
              <w:bottom w:val="single" w:sz="4" w:space="0" w:color="000000"/>
              <w:right w:val="single" w:sz="4" w:space="0" w:color="000000"/>
            </w:tcBorders>
          </w:tcPr>
          <w:p w14:paraId="3F22FA00" w14:textId="77777777" w:rsidR="00332D77" w:rsidRPr="00BE7269" w:rsidRDefault="00332D77" w:rsidP="001A25B0">
            <w:pPr>
              <w:spacing w:line="276" w:lineRule="auto"/>
              <w:rPr>
                <w:rFonts w:asciiTheme="minorEastAsia" w:eastAsiaTheme="minorEastAsia" w:hAnsiTheme="minorEastAsia"/>
                <w:color w:val="auto"/>
                <w:sz w:val="24"/>
                <w:szCs w:val="24"/>
              </w:rPr>
            </w:pPr>
            <w:r w:rsidRPr="00BE7269">
              <w:rPr>
                <w:rFonts w:asciiTheme="minorEastAsia" w:eastAsiaTheme="minorEastAsia" w:hAnsiTheme="minorEastAsia" w:cs="HG丸ｺﾞｼｯｸM-PRO"/>
                <w:color w:val="auto"/>
                <w:sz w:val="24"/>
                <w:szCs w:val="24"/>
              </w:rPr>
              <w:t xml:space="preserve">「障害者虐待防止法」施行 </w:t>
            </w:r>
          </w:p>
        </w:tc>
      </w:tr>
      <w:tr w:rsidR="00E13DA7" w:rsidRPr="00BE7269" w14:paraId="39AAD3AF" w14:textId="77777777" w:rsidTr="00332D77">
        <w:trPr>
          <w:trHeight w:val="406"/>
        </w:trPr>
        <w:tc>
          <w:tcPr>
            <w:tcW w:w="2211" w:type="dxa"/>
            <w:tcBorders>
              <w:top w:val="single" w:sz="4" w:space="0" w:color="000000"/>
              <w:left w:val="single" w:sz="4" w:space="0" w:color="000000"/>
              <w:bottom w:val="single" w:sz="4" w:space="0" w:color="000000"/>
              <w:right w:val="single" w:sz="4" w:space="0" w:color="000000"/>
            </w:tcBorders>
          </w:tcPr>
          <w:p w14:paraId="433E3B75" w14:textId="165CC089" w:rsidR="00332D77" w:rsidRPr="00BE7269" w:rsidRDefault="00332D77" w:rsidP="00105911">
            <w:pPr>
              <w:spacing w:line="276" w:lineRule="auto"/>
              <w:rPr>
                <w:rFonts w:asciiTheme="minorEastAsia" w:eastAsiaTheme="minorEastAsia" w:hAnsiTheme="minorEastAsia"/>
                <w:color w:val="auto"/>
                <w:sz w:val="24"/>
                <w:szCs w:val="24"/>
              </w:rPr>
            </w:pPr>
            <w:r w:rsidRPr="00BE7269">
              <w:rPr>
                <w:rFonts w:asciiTheme="minorEastAsia" w:eastAsiaTheme="minorEastAsia" w:hAnsiTheme="minorEastAsia" w:cs="HG丸ｺﾞｼｯｸM-PRO"/>
                <w:color w:val="auto"/>
                <w:sz w:val="24"/>
                <w:szCs w:val="24"/>
              </w:rPr>
              <w:t>平成</w:t>
            </w:r>
            <w:r w:rsidR="00105911" w:rsidRPr="00BE7269">
              <w:rPr>
                <w:rFonts w:asciiTheme="minorEastAsia" w:eastAsiaTheme="minorEastAsia" w:hAnsiTheme="minorEastAsia" w:cs="HG丸ｺﾞｼｯｸM-PRO" w:hint="eastAsia"/>
                <w:color w:val="auto"/>
                <w:sz w:val="24"/>
                <w:szCs w:val="24"/>
              </w:rPr>
              <w:t>２５</w:t>
            </w:r>
            <w:r w:rsidRPr="00BE7269">
              <w:rPr>
                <w:rFonts w:asciiTheme="minorEastAsia" w:eastAsiaTheme="minorEastAsia" w:hAnsiTheme="minorEastAsia" w:cs="HG丸ｺﾞｼｯｸM-PRO"/>
                <w:color w:val="auto"/>
                <w:sz w:val="24"/>
                <w:szCs w:val="24"/>
              </w:rPr>
              <w:t>年</w:t>
            </w:r>
            <w:r w:rsidR="00627E55" w:rsidRPr="00BE7269">
              <w:rPr>
                <w:rFonts w:asciiTheme="minorEastAsia" w:eastAsiaTheme="minorEastAsia" w:hAnsiTheme="minorEastAsia" w:cs="HG丸ｺﾞｼｯｸM-PRO" w:hint="eastAsia"/>
                <w:color w:val="auto"/>
                <w:sz w:val="24"/>
                <w:szCs w:val="24"/>
              </w:rPr>
              <w:t xml:space="preserve"> </w:t>
            </w:r>
            <w:r w:rsidR="00105911" w:rsidRPr="00BE7269">
              <w:rPr>
                <w:rFonts w:asciiTheme="minorEastAsia" w:eastAsiaTheme="minorEastAsia" w:hAnsiTheme="minorEastAsia" w:cs="HG丸ｺﾞｼｯｸM-PRO"/>
                <w:color w:val="auto"/>
                <w:sz w:val="24"/>
                <w:szCs w:val="24"/>
              </w:rPr>
              <w:t xml:space="preserve"> </w:t>
            </w:r>
            <w:r w:rsidR="00105911" w:rsidRPr="00BE7269">
              <w:rPr>
                <w:rFonts w:asciiTheme="minorEastAsia" w:eastAsiaTheme="minorEastAsia" w:hAnsiTheme="minorEastAsia" w:cs="HG丸ｺﾞｼｯｸM-PRO" w:hint="eastAsia"/>
                <w:color w:val="auto"/>
                <w:sz w:val="24"/>
                <w:szCs w:val="24"/>
              </w:rPr>
              <w:t>４</w:t>
            </w:r>
            <w:r w:rsidRPr="00BE7269">
              <w:rPr>
                <w:rFonts w:asciiTheme="minorEastAsia" w:eastAsiaTheme="minorEastAsia" w:hAnsiTheme="minorEastAsia" w:cs="HG丸ｺﾞｼｯｸM-PRO"/>
                <w:color w:val="auto"/>
                <w:sz w:val="24"/>
                <w:szCs w:val="24"/>
              </w:rPr>
              <w:t xml:space="preserve">月 </w:t>
            </w:r>
          </w:p>
        </w:tc>
        <w:tc>
          <w:tcPr>
            <w:tcW w:w="6294" w:type="dxa"/>
            <w:tcBorders>
              <w:top w:val="single" w:sz="4" w:space="0" w:color="000000"/>
              <w:left w:val="single" w:sz="4" w:space="0" w:color="000000"/>
              <w:bottom w:val="single" w:sz="4" w:space="0" w:color="000000"/>
              <w:right w:val="single" w:sz="4" w:space="0" w:color="000000"/>
            </w:tcBorders>
          </w:tcPr>
          <w:p w14:paraId="457BCE6C" w14:textId="6083B314" w:rsidR="00332D77" w:rsidRPr="00BE7269" w:rsidRDefault="00332D77" w:rsidP="00296623">
            <w:pPr>
              <w:spacing w:line="276" w:lineRule="auto"/>
              <w:rPr>
                <w:rFonts w:asciiTheme="minorEastAsia" w:eastAsiaTheme="minorEastAsia" w:hAnsiTheme="minorEastAsia"/>
                <w:color w:val="auto"/>
                <w:sz w:val="24"/>
                <w:szCs w:val="24"/>
              </w:rPr>
            </w:pPr>
            <w:r w:rsidRPr="00BE7269">
              <w:rPr>
                <w:rFonts w:asciiTheme="minorEastAsia" w:eastAsiaTheme="minorEastAsia" w:hAnsiTheme="minorEastAsia" w:cs="HG丸ｺﾞｼｯｸM-PRO"/>
                <w:color w:val="auto"/>
                <w:sz w:val="24"/>
                <w:szCs w:val="24"/>
              </w:rPr>
              <w:t>「障害者総合支援法」施行（一部平成</w:t>
            </w:r>
            <w:r w:rsidR="00296623" w:rsidRPr="00BE7269">
              <w:rPr>
                <w:rFonts w:asciiTheme="minorEastAsia" w:eastAsiaTheme="minorEastAsia" w:hAnsiTheme="minorEastAsia" w:cs="HG丸ｺﾞｼｯｸM-PRO" w:hint="eastAsia"/>
                <w:color w:val="auto"/>
                <w:sz w:val="24"/>
                <w:szCs w:val="24"/>
              </w:rPr>
              <w:t>２６</w:t>
            </w:r>
            <w:r w:rsidRPr="00BE7269">
              <w:rPr>
                <w:rFonts w:asciiTheme="minorEastAsia" w:eastAsiaTheme="minorEastAsia" w:hAnsiTheme="minorEastAsia" w:cs="HG丸ｺﾞｼｯｸM-PRO"/>
                <w:color w:val="auto"/>
                <w:sz w:val="24"/>
                <w:szCs w:val="24"/>
              </w:rPr>
              <w:t>年</w:t>
            </w:r>
            <w:r w:rsidR="00296623" w:rsidRPr="00BE7269">
              <w:rPr>
                <w:rFonts w:asciiTheme="minorEastAsia" w:eastAsiaTheme="minorEastAsia" w:hAnsiTheme="minorEastAsia" w:cs="HG丸ｺﾞｼｯｸM-PRO" w:hint="eastAsia"/>
                <w:color w:val="auto"/>
                <w:sz w:val="24"/>
                <w:szCs w:val="24"/>
              </w:rPr>
              <w:t>４</w:t>
            </w:r>
            <w:r w:rsidRPr="00BE7269">
              <w:rPr>
                <w:rFonts w:asciiTheme="minorEastAsia" w:eastAsiaTheme="minorEastAsia" w:hAnsiTheme="minorEastAsia" w:cs="HG丸ｺﾞｼｯｸM-PRO"/>
                <w:color w:val="auto"/>
                <w:sz w:val="24"/>
                <w:szCs w:val="24"/>
              </w:rPr>
              <w:t xml:space="preserve">月施行） </w:t>
            </w:r>
          </w:p>
        </w:tc>
      </w:tr>
      <w:tr w:rsidR="00E13DA7" w:rsidRPr="00BE7269" w14:paraId="4023D027" w14:textId="77777777" w:rsidTr="00332D77">
        <w:trPr>
          <w:trHeight w:val="406"/>
        </w:trPr>
        <w:tc>
          <w:tcPr>
            <w:tcW w:w="2211" w:type="dxa"/>
            <w:tcBorders>
              <w:top w:val="single" w:sz="4" w:space="0" w:color="000000"/>
              <w:left w:val="single" w:sz="4" w:space="0" w:color="000000"/>
              <w:bottom w:val="single" w:sz="4" w:space="0" w:color="000000"/>
              <w:right w:val="single" w:sz="4" w:space="0" w:color="000000"/>
            </w:tcBorders>
          </w:tcPr>
          <w:p w14:paraId="6987C13B" w14:textId="3239707E" w:rsidR="00332D77" w:rsidRPr="00BE7269" w:rsidRDefault="00332D77" w:rsidP="00105911">
            <w:pPr>
              <w:spacing w:line="276" w:lineRule="auto"/>
              <w:rPr>
                <w:rFonts w:asciiTheme="minorEastAsia" w:eastAsiaTheme="minorEastAsia" w:hAnsiTheme="minorEastAsia"/>
                <w:color w:val="auto"/>
                <w:sz w:val="24"/>
                <w:szCs w:val="24"/>
              </w:rPr>
            </w:pPr>
            <w:r w:rsidRPr="00BE7269">
              <w:rPr>
                <w:rFonts w:asciiTheme="minorEastAsia" w:eastAsiaTheme="minorEastAsia" w:hAnsiTheme="minorEastAsia" w:cs="HG丸ｺﾞｼｯｸM-PRO"/>
                <w:color w:val="auto"/>
                <w:sz w:val="24"/>
                <w:szCs w:val="24"/>
              </w:rPr>
              <w:t>平成</w:t>
            </w:r>
            <w:r w:rsidR="00105911" w:rsidRPr="00BE7269">
              <w:rPr>
                <w:rFonts w:asciiTheme="minorEastAsia" w:eastAsiaTheme="minorEastAsia" w:hAnsiTheme="minorEastAsia" w:cs="HG丸ｺﾞｼｯｸM-PRO" w:hint="eastAsia"/>
                <w:color w:val="auto"/>
                <w:sz w:val="24"/>
                <w:szCs w:val="24"/>
              </w:rPr>
              <w:t>２５</w:t>
            </w:r>
            <w:r w:rsidRPr="00BE7269">
              <w:rPr>
                <w:rFonts w:asciiTheme="minorEastAsia" w:eastAsiaTheme="minorEastAsia" w:hAnsiTheme="minorEastAsia" w:cs="HG丸ｺﾞｼｯｸM-PRO"/>
                <w:color w:val="auto"/>
                <w:sz w:val="24"/>
                <w:szCs w:val="24"/>
              </w:rPr>
              <w:t xml:space="preserve">年 </w:t>
            </w:r>
            <w:r w:rsidR="00105911" w:rsidRPr="00BE7269">
              <w:rPr>
                <w:rFonts w:asciiTheme="minorEastAsia" w:eastAsiaTheme="minorEastAsia" w:hAnsiTheme="minorEastAsia" w:cs="HG丸ｺﾞｼｯｸM-PRO"/>
                <w:color w:val="auto"/>
                <w:sz w:val="24"/>
                <w:szCs w:val="24"/>
              </w:rPr>
              <w:t xml:space="preserve"> </w:t>
            </w:r>
            <w:r w:rsidR="00105911" w:rsidRPr="00BE7269">
              <w:rPr>
                <w:rFonts w:asciiTheme="minorEastAsia" w:eastAsiaTheme="minorEastAsia" w:hAnsiTheme="minorEastAsia" w:cs="HG丸ｺﾞｼｯｸM-PRO" w:hint="eastAsia"/>
                <w:color w:val="auto"/>
                <w:sz w:val="24"/>
                <w:szCs w:val="24"/>
              </w:rPr>
              <w:t>６</w:t>
            </w:r>
            <w:r w:rsidRPr="00BE7269">
              <w:rPr>
                <w:rFonts w:asciiTheme="minorEastAsia" w:eastAsiaTheme="minorEastAsia" w:hAnsiTheme="minorEastAsia" w:cs="HG丸ｺﾞｼｯｸM-PRO"/>
                <w:color w:val="auto"/>
                <w:sz w:val="24"/>
                <w:szCs w:val="24"/>
              </w:rPr>
              <w:t xml:space="preserve">月 </w:t>
            </w:r>
          </w:p>
        </w:tc>
        <w:tc>
          <w:tcPr>
            <w:tcW w:w="6294" w:type="dxa"/>
            <w:tcBorders>
              <w:top w:val="single" w:sz="4" w:space="0" w:color="000000"/>
              <w:left w:val="single" w:sz="4" w:space="0" w:color="000000"/>
              <w:bottom w:val="single" w:sz="4" w:space="0" w:color="000000"/>
              <w:right w:val="single" w:sz="4" w:space="0" w:color="000000"/>
            </w:tcBorders>
          </w:tcPr>
          <w:p w14:paraId="180CDA6A" w14:textId="77777777" w:rsidR="00332D77" w:rsidRPr="00BE7269" w:rsidRDefault="00BF3A6E" w:rsidP="001A25B0">
            <w:pPr>
              <w:spacing w:line="276" w:lineRule="auto"/>
              <w:rPr>
                <w:rFonts w:asciiTheme="minorEastAsia" w:eastAsiaTheme="minorEastAsia" w:hAnsiTheme="minorEastAsia"/>
                <w:color w:val="auto"/>
                <w:sz w:val="24"/>
                <w:szCs w:val="24"/>
              </w:rPr>
            </w:pPr>
            <w:r w:rsidRPr="00BE7269">
              <w:rPr>
                <w:rFonts w:asciiTheme="minorEastAsia" w:eastAsiaTheme="minorEastAsia" w:hAnsiTheme="minorEastAsia" w:cs="HG丸ｺﾞｼｯｸM-PRO"/>
                <w:color w:val="auto"/>
                <w:sz w:val="24"/>
                <w:szCs w:val="24"/>
              </w:rPr>
              <w:t>「障害者差別解消法」</w:t>
            </w:r>
            <w:r w:rsidR="00332D77" w:rsidRPr="00BE7269">
              <w:rPr>
                <w:rFonts w:asciiTheme="minorEastAsia" w:eastAsiaTheme="minorEastAsia" w:hAnsiTheme="minorEastAsia" w:cs="HG丸ｺﾞｼｯｸM-PRO"/>
                <w:color w:val="auto"/>
                <w:sz w:val="24"/>
                <w:szCs w:val="24"/>
              </w:rPr>
              <w:t xml:space="preserve">制定 </w:t>
            </w:r>
          </w:p>
        </w:tc>
      </w:tr>
      <w:tr w:rsidR="00E13DA7" w:rsidRPr="00BE7269" w14:paraId="174F29A0" w14:textId="77777777" w:rsidTr="00332D77">
        <w:trPr>
          <w:trHeight w:val="406"/>
        </w:trPr>
        <w:tc>
          <w:tcPr>
            <w:tcW w:w="2211" w:type="dxa"/>
            <w:tcBorders>
              <w:top w:val="single" w:sz="4" w:space="0" w:color="000000"/>
              <w:left w:val="single" w:sz="4" w:space="0" w:color="000000"/>
              <w:bottom w:val="single" w:sz="4" w:space="0" w:color="000000"/>
              <w:right w:val="single" w:sz="4" w:space="0" w:color="000000"/>
            </w:tcBorders>
          </w:tcPr>
          <w:p w14:paraId="38F5321F" w14:textId="7C4E5B1E" w:rsidR="00332D77" w:rsidRPr="00BE7269" w:rsidRDefault="00332D77" w:rsidP="00105911">
            <w:pPr>
              <w:spacing w:line="276" w:lineRule="auto"/>
              <w:rPr>
                <w:rFonts w:asciiTheme="minorEastAsia" w:eastAsiaTheme="minorEastAsia" w:hAnsiTheme="minorEastAsia"/>
                <w:color w:val="auto"/>
                <w:sz w:val="24"/>
                <w:szCs w:val="24"/>
              </w:rPr>
            </w:pPr>
            <w:r w:rsidRPr="00BE7269">
              <w:rPr>
                <w:rFonts w:asciiTheme="minorEastAsia" w:eastAsiaTheme="minorEastAsia" w:hAnsiTheme="minorEastAsia" w:cs="HG丸ｺﾞｼｯｸM-PRO"/>
                <w:color w:val="auto"/>
                <w:sz w:val="24"/>
                <w:szCs w:val="24"/>
              </w:rPr>
              <w:t>平成</w:t>
            </w:r>
            <w:r w:rsidR="00105911" w:rsidRPr="00BE7269">
              <w:rPr>
                <w:rFonts w:asciiTheme="minorEastAsia" w:eastAsiaTheme="minorEastAsia" w:hAnsiTheme="minorEastAsia" w:cs="HG丸ｺﾞｼｯｸM-PRO" w:hint="eastAsia"/>
                <w:color w:val="auto"/>
                <w:sz w:val="24"/>
                <w:szCs w:val="24"/>
              </w:rPr>
              <w:t>２６</w:t>
            </w:r>
            <w:r w:rsidRPr="00BE7269">
              <w:rPr>
                <w:rFonts w:asciiTheme="minorEastAsia" w:eastAsiaTheme="minorEastAsia" w:hAnsiTheme="minorEastAsia" w:cs="HG丸ｺﾞｼｯｸM-PRO"/>
                <w:color w:val="auto"/>
                <w:sz w:val="24"/>
                <w:szCs w:val="24"/>
              </w:rPr>
              <w:t>年</w:t>
            </w:r>
            <w:r w:rsidR="00105911" w:rsidRPr="00BE7269">
              <w:rPr>
                <w:rFonts w:asciiTheme="minorEastAsia" w:eastAsiaTheme="minorEastAsia" w:hAnsiTheme="minorEastAsia" w:cs="HG丸ｺﾞｼｯｸM-PRO" w:hint="eastAsia"/>
                <w:color w:val="auto"/>
                <w:sz w:val="24"/>
                <w:szCs w:val="24"/>
              </w:rPr>
              <w:t xml:space="preserve">　１</w:t>
            </w:r>
            <w:r w:rsidRPr="00BE7269">
              <w:rPr>
                <w:rFonts w:asciiTheme="minorEastAsia" w:eastAsiaTheme="minorEastAsia" w:hAnsiTheme="minorEastAsia" w:cs="HG丸ｺﾞｼｯｸM-PRO"/>
                <w:color w:val="auto"/>
                <w:sz w:val="24"/>
                <w:szCs w:val="24"/>
              </w:rPr>
              <w:t xml:space="preserve">月 </w:t>
            </w:r>
          </w:p>
        </w:tc>
        <w:tc>
          <w:tcPr>
            <w:tcW w:w="6294" w:type="dxa"/>
            <w:tcBorders>
              <w:top w:val="single" w:sz="4" w:space="0" w:color="000000"/>
              <w:left w:val="single" w:sz="4" w:space="0" w:color="000000"/>
              <w:bottom w:val="single" w:sz="4" w:space="0" w:color="000000"/>
              <w:right w:val="single" w:sz="4" w:space="0" w:color="000000"/>
            </w:tcBorders>
          </w:tcPr>
          <w:p w14:paraId="3190B3D1" w14:textId="77777777" w:rsidR="00332D77" w:rsidRPr="00BE7269" w:rsidRDefault="00332D77" w:rsidP="001A25B0">
            <w:pPr>
              <w:spacing w:line="276" w:lineRule="auto"/>
              <w:rPr>
                <w:rFonts w:asciiTheme="minorEastAsia" w:eastAsiaTheme="minorEastAsia" w:hAnsiTheme="minorEastAsia"/>
                <w:color w:val="auto"/>
                <w:sz w:val="24"/>
                <w:szCs w:val="24"/>
              </w:rPr>
            </w:pPr>
            <w:r w:rsidRPr="00BE7269">
              <w:rPr>
                <w:rFonts w:asciiTheme="minorEastAsia" w:eastAsiaTheme="minorEastAsia" w:hAnsiTheme="minorEastAsia" w:cs="HG丸ｺﾞｼｯｸM-PRO"/>
                <w:color w:val="auto"/>
                <w:sz w:val="24"/>
                <w:szCs w:val="24"/>
              </w:rPr>
              <w:t>「</w:t>
            </w:r>
            <w:r w:rsidR="009B5A40" w:rsidRPr="00BE7269">
              <w:rPr>
                <w:rFonts w:asciiTheme="minorEastAsia" w:eastAsiaTheme="minorEastAsia" w:hAnsiTheme="minorEastAsia" w:cs="HG丸ｺﾞｼｯｸM-PRO" w:hint="eastAsia"/>
                <w:color w:val="auto"/>
                <w:sz w:val="24"/>
                <w:szCs w:val="24"/>
              </w:rPr>
              <w:t>障害者</w:t>
            </w:r>
            <w:r w:rsidRPr="00BE7269">
              <w:rPr>
                <w:rFonts w:asciiTheme="minorEastAsia" w:eastAsiaTheme="minorEastAsia" w:hAnsiTheme="minorEastAsia" w:cs="HG丸ｺﾞｼｯｸM-PRO"/>
                <w:color w:val="auto"/>
                <w:sz w:val="24"/>
                <w:szCs w:val="24"/>
              </w:rPr>
              <w:t xml:space="preserve">権利条約」批准 </w:t>
            </w:r>
          </w:p>
        </w:tc>
      </w:tr>
      <w:tr w:rsidR="00E13DA7" w:rsidRPr="00BE7269" w14:paraId="1F9020B1" w14:textId="77777777" w:rsidTr="00332D77">
        <w:trPr>
          <w:trHeight w:val="408"/>
        </w:trPr>
        <w:tc>
          <w:tcPr>
            <w:tcW w:w="2211" w:type="dxa"/>
            <w:tcBorders>
              <w:top w:val="single" w:sz="4" w:space="0" w:color="000000"/>
              <w:left w:val="single" w:sz="4" w:space="0" w:color="000000"/>
              <w:bottom w:val="single" w:sz="4" w:space="0" w:color="000000"/>
              <w:right w:val="single" w:sz="4" w:space="0" w:color="000000"/>
            </w:tcBorders>
          </w:tcPr>
          <w:p w14:paraId="52FCAAA7" w14:textId="0ACAD562" w:rsidR="00332D77" w:rsidRPr="00BE7269" w:rsidRDefault="00332D77" w:rsidP="001A25B0">
            <w:pPr>
              <w:spacing w:line="276" w:lineRule="auto"/>
              <w:rPr>
                <w:rFonts w:asciiTheme="minorEastAsia" w:eastAsiaTheme="minorEastAsia" w:hAnsiTheme="minorEastAsia"/>
                <w:color w:val="auto"/>
                <w:sz w:val="24"/>
                <w:szCs w:val="24"/>
              </w:rPr>
            </w:pPr>
            <w:r w:rsidRPr="00BE7269">
              <w:rPr>
                <w:rFonts w:asciiTheme="minorEastAsia" w:eastAsiaTheme="minorEastAsia" w:hAnsiTheme="minorEastAsia" w:cs="HG丸ｺﾞｼｯｸM-PRO"/>
                <w:color w:val="auto"/>
                <w:sz w:val="24"/>
                <w:szCs w:val="24"/>
              </w:rPr>
              <w:t>平成</w:t>
            </w:r>
            <w:r w:rsidR="00105911" w:rsidRPr="00BE7269">
              <w:rPr>
                <w:rFonts w:asciiTheme="minorEastAsia" w:eastAsiaTheme="minorEastAsia" w:hAnsiTheme="minorEastAsia" w:cs="HG丸ｺﾞｼｯｸM-PRO" w:hint="eastAsia"/>
                <w:color w:val="auto"/>
                <w:sz w:val="24"/>
                <w:szCs w:val="24"/>
              </w:rPr>
              <w:t>２８</w:t>
            </w:r>
            <w:r w:rsidRPr="00BE7269">
              <w:rPr>
                <w:rFonts w:asciiTheme="minorEastAsia" w:eastAsiaTheme="minorEastAsia" w:hAnsiTheme="minorEastAsia" w:cs="HG丸ｺﾞｼｯｸM-PRO"/>
                <w:color w:val="auto"/>
                <w:sz w:val="24"/>
                <w:szCs w:val="24"/>
              </w:rPr>
              <w:t>年</w:t>
            </w:r>
            <w:r w:rsidR="00105911" w:rsidRPr="00BE7269">
              <w:rPr>
                <w:rFonts w:asciiTheme="minorEastAsia" w:eastAsiaTheme="minorEastAsia" w:hAnsiTheme="minorEastAsia" w:cs="HG丸ｺﾞｼｯｸM-PRO" w:hint="eastAsia"/>
                <w:color w:val="auto"/>
                <w:sz w:val="24"/>
                <w:szCs w:val="24"/>
              </w:rPr>
              <w:t xml:space="preserve">　４</w:t>
            </w:r>
            <w:r w:rsidRPr="00BE7269">
              <w:rPr>
                <w:rFonts w:asciiTheme="minorEastAsia" w:eastAsiaTheme="minorEastAsia" w:hAnsiTheme="minorEastAsia" w:cs="HG丸ｺﾞｼｯｸM-PRO"/>
                <w:color w:val="auto"/>
                <w:sz w:val="24"/>
                <w:szCs w:val="24"/>
              </w:rPr>
              <w:t xml:space="preserve">月 </w:t>
            </w:r>
          </w:p>
        </w:tc>
        <w:tc>
          <w:tcPr>
            <w:tcW w:w="6294" w:type="dxa"/>
            <w:tcBorders>
              <w:top w:val="single" w:sz="4" w:space="0" w:color="000000"/>
              <w:left w:val="single" w:sz="4" w:space="0" w:color="000000"/>
              <w:bottom w:val="single" w:sz="4" w:space="0" w:color="000000"/>
              <w:right w:val="single" w:sz="4" w:space="0" w:color="000000"/>
            </w:tcBorders>
          </w:tcPr>
          <w:p w14:paraId="422BA61B" w14:textId="77777777" w:rsidR="00332D77" w:rsidRPr="00BE7269" w:rsidRDefault="00BF3A6E" w:rsidP="001A25B0">
            <w:pPr>
              <w:spacing w:line="276" w:lineRule="auto"/>
              <w:rPr>
                <w:rFonts w:asciiTheme="minorEastAsia" w:eastAsiaTheme="minorEastAsia" w:hAnsiTheme="minorEastAsia"/>
                <w:color w:val="auto"/>
                <w:sz w:val="24"/>
                <w:szCs w:val="24"/>
              </w:rPr>
            </w:pPr>
            <w:r w:rsidRPr="00BE7269">
              <w:rPr>
                <w:rFonts w:asciiTheme="minorEastAsia" w:eastAsiaTheme="minorEastAsia" w:hAnsiTheme="minorEastAsia" w:cs="HG丸ｺﾞｼｯｸM-PRO"/>
                <w:color w:val="auto"/>
                <w:sz w:val="24"/>
                <w:szCs w:val="24"/>
              </w:rPr>
              <w:t>「障害者差別解消法」</w:t>
            </w:r>
            <w:r w:rsidR="00332D77" w:rsidRPr="00BE7269">
              <w:rPr>
                <w:rFonts w:asciiTheme="minorEastAsia" w:eastAsiaTheme="minorEastAsia" w:hAnsiTheme="minorEastAsia" w:cs="HG丸ｺﾞｼｯｸM-PRO"/>
                <w:color w:val="auto"/>
                <w:sz w:val="24"/>
                <w:szCs w:val="24"/>
              </w:rPr>
              <w:t xml:space="preserve">施行 </w:t>
            </w:r>
          </w:p>
        </w:tc>
      </w:tr>
    </w:tbl>
    <w:p w14:paraId="7742F9B1" w14:textId="77777777" w:rsidR="00332D77" w:rsidRPr="00BE7269" w:rsidRDefault="00332D77" w:rsidP="001A25B0">
      <w:pPr>
        <w:spacing w:line="276" w:lineRule="auto"/>
        <w:rPr>
          <w:color w:val="auto"/>
        </w:rPr>
      </w:pPr>
    </w:p>
    <w:p w14:paraId="5F7201DF" w14:textId="4F957841" w:rsidR="006F1CB4" w:rsidRPr="00BE7269" w:rsidRDefault="00DD393D" w:rsidP="00DD393D">
      <w:pPr>
        <w:spacing w:line="276" w:lineRule="auto"/>
        <w:ind w:firstLineChars="100" w:firstLine="240"/>
        <w:rPr>
          <w:rFonts w:ascii="ＭＳ 明朝" w:eastAsia="ＭＳ 明朝" w:hAnsi="ＭＳ 明朝" w:cs="ＭＳ 明朝"/>
          <w:color w:val="auto"/>
          <w:sz w:val="24"/>
        </w:rPr>
      </w:pPr>
      <w:r w:rsidRPr="00BE7269">
        <w:rPr>
          <w:rFonts w:ascii="ＭＳ 明朝" w:eastAsia="ＭＳ 明朝" w:hAnsi="ＭＳ 明朝" w:cs="ＭＳ 明朝" w:hint="eastAsia"/>
          <w:color w:val="auto"/>
          <w:sz w:val="24"/>
        </w:rPr>
        <w:t xml:space="preserve">⑵　</w:t>
      </w:r>
      <w:r w:rsidR="0042214C" w:rsidRPr="00BE7269">
        <w:rPr>
          <w:rFonts w:asciiTheme="minorEastAsia" w:eastAsiaTheme="minorEastAsia" w:hAnsiTheme="minorEastAsia" w:cs="HG丸ｺﾞｼｯｸM-PRO"/>
          <w:color w:val="auto"/>
          <w:sz w:val="24"/>
          <w:szCs w:val="24"/>
        </w:rPr>
        <w:t>障害者差別解消法</w:t>
      </w:r>
      <w:r w:rsidR="006F1CB4" w:rsidRPr="00BE7269">
        <w:rPr>
          <w:rFonts w:ascii="ＭＳ 明朝" w:eastAsia="ＭＳ 明朝" w:hAnsi="ＭＳ 明朝" w:cs="ＭＳ 明朝"/>
          <w:color w:val="auto"/>
          <w:sz w:val="24"/>
        </w:rPr>
        <w:t>の</w:t>
      </w:r>
      <w:r w:rsidR="006F1CB4" w:rsidRPr="00BE7269">
        <w:rPr>
          <w:rFonts w:ascii="ＭＳ 明朝" w:eastAsia="ＭＳ 明朝" w:hAnsi="ＭＳ 明朝" w:cs="ＭＳ 明朝" w:hint="eastAsia"/>
          <w:color w:val="auto"/>
          <w:sz w:val="24"/>
        </w:rPr>
        <w:t>制定</w:t>
      </w:r>
    </w:p>
    <w:p w14:paraId="33BEAA8B" w14:textId="6E0F89B7" w:rsidR="00332D77" w:rsidRPr="00BE7269" w:rsidRDefault="00332D77" w:rsidP="006500A1">
      <w:pPr>
        <w:spacing w:line="276" w:lineRule="auto"/>
        <w:ind w:leftChars="200" w:left="440" w:firstLineChars="100" w:firstLine="240"/>
        <w:jc w:val="both"/>
        <w:rPr>
          <w:rFonts w:ascii="ＭＳ 明朝" w:eastAsia="ＭＳ 明朝" w:hAnsi="ＭＳ 明朝" w:cs="ＭＳ 明朝"/>
          <w:color w:val="auto"/>
          <w:sz w:val="24"/>
        </w:rPr>
      </w:pPr>
      <w:r w:rsidRPr="00BE7269">
        <w:rPr>
          <w:rFonts w:ascii="ＭＳ 明朝" w:eastAsia="ＭＳ 明朝" w:hAnsi="ＭＳ 明朝" w:cs="ＭＳ 明朝"/>
          <w:color w:val="auto"/>
          <w:sz w:val="24"/>
        </w:rPr>
        <w:t>我が国においては、平成</w:t>
      </w:r>
      <w:r w:rsidR="00105911" w:rsidRPr="00BE7269">
        <w:rPr>
          <w:rFonts w:ascii="ＭＳ 明朝" w:eastAsia="ＭＳ 明朝" w:hAnsi="ＭＳ 明朝" w:cs="ＭＳ 明朝" w:hint="eastAsia"/>
          <w:color w:val="auto"/>
          <w:sz w:val="24"/>
        </w:rPr>
        <w:t>２３</w:t>
      </w:r>
      <w:r w:rsidRPr="00BE7269">
        <w:rPr>
          <w:rFonts w:ascii="ＭＳ 明朝" w:eastAsia="ＭＳ 明朝" w:hAnsi="ＭＳ 明朝" w:cs="ＭＳ 明朝"/>
          <w:color w:val="auto"/>
          <w:sz w:val="24"/>
        </w:rPr>
        <w:t>年の</w:t>
      </w:r>
      <w:r w:rsidR="00BC334C" w:rsidRPr="00BE7269">
        <w:rPr>
          <w:rFonts w:ascii="ＭＳ 明朝" w:eastAsia="ＭＳ 明朝" w:hAnsi="ＭＳ 明朝" w:cs="ＭＳ 明朝"/>
          <w:color w:val="auto"/>
          <w:sz w:val="24"/>
        </w:rPr>
        <w:t>障害者基本法の改正において、障</w:t>
      </w:r>
      <w:r w:rsidR="00BC334C" w:rsidRPr="00BE7269">
        <w:rPr>
          <w:rFonts w:ascii="ＭＳ 明朝" w:eastAsia="ＭＳ 明朝" w:hAnsi="ＭＳ 明朝" w:cs="ＭＳ 明朝" w:hint="eastAsia"/>
          <w:color w:val="auto"/>
          <w:sz w:val="24"/>
        </w:rPr>
        <w:t>がい</w:t>
      </w:r>
      <w:r w:rsidR="00627E55" w:rsidRPr="00BE7269">
        <w:rPr>
          <w:rFonts w:ascii="ＭＳ 明朝" w:eastAsia="ＭＳ 明朝" w:hAnsi="ＭＳ 明朝" w:cs="ＭＳ 明朝"/>
          <w:color w:val="auto"/>
          <w:sz w:val="24"/>
        </w:rPr>
        <w:t>者に対する差別の禁止が基本</w:t>
      </w:r>
      <w:r w:rsidR="00627E55" w:rsidRPr="00BE7269">
        <w:rPr>
          <w:rFonts w:ascii="ＭＳ 明朝" w:eastAsia="ＭＳ 明朝" w:hAnsi="ＭＳ 明朝" w:cs="ＭＳ 明朝" w:hint="eastAsia"/>
          <w:color w:val="auto"/>
          <w:sz w:val="24"/>
        </w:rPr>
        <w:t>原則</w:t>
      </w:r>
      <w:r w:rsidR="00816AFC" w:rsidRPr="00BE7269">
        <w:rPr>
          <w:rFonts w:ascii="ＭＳ 明朝" w:eastAsia="ＭＳ 明朝" w:hAnsi="ＭＳ 明朝" w:cs="ＭＳ 明朝"/>
          <w:color w:val="auto"/>
          <w:sz w:val="24"/>
        </w:rPr>
        <w:t>として明示されました</w:t>
      </w:r>
      <w:r w:rsidR="0042214C" w:rsidRPr="00BE7269">
        <w:rPr>
          <w:rFonts w:ascii="ＭＳ 明朝" w:eastAsia="ＭＳ 明朝" w:hAnsi="ＭＳ 明朝" w:cs="ＭＳ 明朝" w:hint="eastAsia"/>
          <w:color w:val="auto"/>
          <w:sz w:val="24"/>
        </w:rPr>
        <w:t>。</w:t>
      </w:r>
      <w:r w:rsidRPr="00BE7269">
        <w:rPr>
          <w:rFonts w:ascii="ＭＳ 明朝" w:eastAsia="ＭＳ 明朝" w:hAnsi="ＭＳ 明朝" w:cs="ＭＳ 明朝"/>
          <w:color w:val="auto"/>
          <w:sz w:val="24"/>
        </w:rPr>
        <w:t>同法第</w:t>
      </w:r>
      <w:r w:rsidR="00105911" w:rsidRPr="00BE7269">
        <w:rPr>
          <w:rFonts w:ascii="ＭＳ 明朝" w:eastAsia="ＭＳ 明朝" w:hAnsi="ＭＳ 明朝" w:cs="ＭＳ 明朝" w:hint="eastAsia"/>
          <w:color w:val="auto"/>
          <w:sz w:val="24"/>
        </w:rPr>
        <w:t>２</w:t>
      </w:r>
      <w:r w:rsidRPr="00BE7269">
        <w:rPr>
          <w:rFonts w:ascii="ＭＳ 明朝" w:eastAsia="ＭＳ 明朝" w:hAnsi="ＭＳ 明朝" w:cs="ＭＳ 明朝"/>
          <w:color w:val="auto"/>
          <w:sz w:val="24"/>
        </w:rPr>
        <w:t>条第</w:t>
      </w:r>
      <w:r w:rsidR="00105911" w:rsidRPr="00BE7269">
        <w:rPr>
          <w:rFonts w:ascii="ＭＳ 明朝" w:eastAsia="ＭＳ 明朝" w:hAnsi="ＭＳ 明朝" w:cs="ＭＳ 明朝" w:hint="eastAsia"/>
          <w:color w:val="auto"/>
          <w:sz w:val="24"/>
        </w:rPr>
        <w:t>２</w:t>
      </w:r>
      <w:r w:rsidRPr="00BE7269">
        <w:rPr>
          <w:rFonts w:ascii="ＭＳ 明朝" w:eastAsia="ＭＳ 明朝" w:hAnsi="ＭＳ 明朝" w:cs="ＭＳ 明朝"/>
          <w:color w:val="auto"/>
          <w:sz w:val="24"/>
        </w:rPr>
        <w:t>号において、社会的障壁について</w:t>
      </w:r>
      <w:r w:rsidR="0042214C" w:rsidRPr="00BE7269">
        <w:rPr>
          <w:rFonts w:ascii="ＭＳ 明朝" w:eastAsia="ＭＳ 明朝" w:hAnsi="ＭＳ 明朝" w:cs="ＭＳ 明朝" w:hint="eastAsia"/>
          <w:color w:val="auto"/>
          <w:sz w:val="24"/>
        </w:rPr>
        <w:t>は、</w:t>
      </w:r>
      <w:r w:rsidRPr="00BE7269">
        <w:rPr>
          <w:rFonts w:ascii="ＭＳ 明朝" w:eastAsia="ＭＳ 明朝" w:hAnsi="ＭＳ 明朝" w:cs="ＭＳ 明朝"/>
          <w:color w:val="auto"/>
          <w:sz w:val="24"/>
        </w:rPr>
        <w:t>「障害がある者にとつて日常生活又は社会生活を営む上で障壁となるような社会における事物、制度、慣行、観念その他一切のものを</w:t>
      </w:r>
      <w:r w:rsidRPr="00BE7269">
        <w:rPr>
          <w:rFonts w:ascii="ＭＳ 明朝" w:eastAsia="ＭＳ 明朝" w:hAnsi="ＭＳ 明朝" w:cs="ＭＳ 明朝" w:hint="eastAsia"/>
          <w:color w:val="auto"/>
          <w:sz w:val="24"/>
        </w:rPr>
        <w:t>い</w:t>
      </w:r>
      <w:r w:rsidRPr="00BE7269">
        <w:rPr>
          <w:rFonts w:ascii="ＭＳ 明朝" w:eastAsia="ＭＳ 明朝" w:hAnsi="ＭＳ 明朝" w:cs="ＭＳ 明朝"/>
          <w:color w:val="auto"/>
          <w:sz w:val="24"/>
        </w:rPr>
        <w:t>う。」と定義され</w:t>
      </w:r>
      <w:r w:rsidR="00816AFC" w:rsidRPr="00BE7269">
        <w:rPr>
          <w:rFonts w:ascii="ＭＳ 明朝" w:eastAsia="ＭＳ 明朝" w:hAnsi="ＭＳ 明朝" w:cs="ＭＳ 明朝"/>
          <w:color w:val="auto"/>
          <w:sz w:val="24"/>
        </w:rPr>
        <w:t>、</w:t>
      </w:r>
      <w:r w:rsidR="0042214C" w:rsidRPr="00BE7269">
        <w:rPr>
          <w:rFonts w:ascii="ＭＳ 明朝" w:eastAsia="ＭＳ 明朝" w:hAnsi="ＭＳ 明朝" w:cs="ＭＳ 明朝" w:hint="eastAsia"/>
          <w:color w:val="auto"/>
          <w:sz w:val="24"/>
        </w:rPr>
        <w:t>また</w:t>
      </w:r>
      <w:r w:rsidR="0042214C" w:rsidRPr="00BE7269">
        <w:rPr>
          <w:rFonts w:ascii="ＭＳ 明朝" w:eastAsia="ＭＳ 明朝" w:hAnsi="ＭＳ 明朝" w:cs="ＭＳ 明朝"/>
          <w:color w:val="auto"/>
          <w:sz w:val="24"/>
        </w:rPr>
        <w:t>、</w:t>
      </w:r>
      <w:r w:rsidRPr="00BE7269">
        <w:rPr>
          <w:rFonts w:ascii="ＭＳ 明朝" w:eastAsia="ＭＳ 明朝" w:hAnsi="ＭＳ 明朝" w:cs="ＭＳ 明朝"/>
          <w:color w:val="auto"/>
          <w:sz w:val="24"/>
        </w:rPr>
        <w:t>第</w:t>
      </w:r>
      <w:r w:rsidR="00105911" w:rsidRPr="00BE7269">
        <w:rPr>
          <w:rFonts w:ascii="ＭＳ 明朝" w:eastAsia="ＭＳ 明朝" w:hAnsi="ＭＳ 明朝" w:cs="ＭＳ 明朝" w:hint="eastAsia"/>
          <w:color w:val="auto"/>
          <w:sz w:val="24"/>
        </w:rPr>
        <w:t>４</w:t>
      </w:r>
      <w:r w:rsidRPr="00BE7269">
        <w:rPr>
          <w:rFonts w:ascii="ＭＳ 明朝" w:eastAsia="ＭＳ 明朝" w:hAnsi="ＭＳ 明朝" w:cs="ＭＳ 明朝"/>
          <w:color w:val="auto"/>
          <w:sz w:val="24"/>
        </w:rPr>
        <w:t>条第</w:t>
      </w:r>
      <w:r w:rsidR="00105911" w:rsidRPr="00BE7269">
        <w:rPr>
          <w:rFonts w:ascii="ＭＳ 明朝" w:eastAsia="ＭＳ 明朝" w:hAnsi="ＭＳ 明朝" w:cs="ＭＳ 明朝" w:hint="eastAsia"/>
          <w:color w:val="auto"/>
          <w:sz w:val="24"/>
        </w:rPr>
        <w:t>１</w:t>
      </w:r>
      <w:r w:rsidR="00816AFC" w:rsidRPr="00BE7269">
        <w:rPr>
          <w:rFonts w:ascii="ＭＳ 明朝" w:eastAsia="ＭＳ 明朝" w:hAnsi="ＭＳ 明朝" w:cs="ＭＳ 明朝"/>
          <w:color w:val="auto"/>
          <w:sz w:val="24"/>
        </w:rPr>
        <w:t>項</w:t>
      </w:r>
      <w:r w:rsidR="00816AFC" w:rsidRPr="00BE7269">
        <w:rPr>
          <w:rFonts w:ascii="ＭＳ 明朝" w:eastAsia="ＭＳ 明朝" w:hAnsi="ＭＳ 明朝" w:cs="ＭＳ 明朝" w:hint="eastAsia"/>
          <w:color w:val="auto"/>
          <w:sz w:val="24"/>
        </w:rPr>
        <w:t>では</w:t>
      </w:r>
      <w:r w:rsidRPr="00BE7269">
        <w:rPr>
          <w:rFonts w:ascii="ＭＳ 明朝" w:eastAsia="ＭＳ 明朝" w:hAnsi="ＭＳ 明朝" w:cs="ＭＳ 明朝"/>
          <w:color w:val="auto"/>
          <w:sz w:val="24"/>
        </w:rPr>
        <w:t>、「何人も、障害者に対して、障害を理由として、差別する</w:t>
      </w:r>
      <w:r w:rsidR="00816AFC" w:rsidRPr="00BE7269">
        <w:rPr>
          <w:rFonts w:ascii="ＭＳ 明朝" w:eastAsia="ＭＳ 明朝" w:hAnsi="ＭＳ 明朝" w:cs="ＭＳ 明朝"/>
          <w:color w:val="auto"/>
          <w:sz w:val="24"/>
        </w:rPr>
        <w:t>ことその他の権利利益を侵害する行為をしてはならない」こと、</w:t>
      </w:r>
      <w:r w:rsidR="0042214C" w:rsidRPr="00BE7269">
        <w:rPr>
          <w:rFonts w:ascii="ＭＳ 明朝" w:eastAsia="ＭＳ 明朝" w:hAnsi="ＭＳ 明朝" w:cs="ＭＳ 明朝" w:hint="eastAsia"/>
          <w:color w:val="auto"/>
          <w:sz w:val="24"/>
        </w:rPr>
        <w:t>さらに、</w:t>
      </w:r>
      <w:r w:rsidRPr="00BE7269">
        <w:rPr>
          <w:rFonts w:ascii="ＭＳ 明朝" w:eastAsia="ＭＳ 明朝" w:hAnsi="ＭＳ 明朝" w:cs="ＭＳ 明朝"/>
          <w:color w:val="auto"/>
          <w:sz w:val="24"/>
        </w:rPr>
        <w:t>同条第</w:t>
      </w:r>
      <w:r w:rsidR="00105911" w:rsidRPr="00BE7269">
        <w:rPr>
          <w:rFonts w:ascii="ＭＳ 明朝" w:eastAsia="ＭＳ 明朝" w:hAnsi="ＭＳ 明朝" w:cs="ＭＳ 明朝" w:hint="eastAsia"/>
          <w:color w:val="auto"/>
          <w:sz w:val="24"/>
        </w:rPr>
        <w:t>２</w:t>
      </w:r>
      <w:r w:rsidR="00816AFC" w:rsidRPr="00BE7269">
        <w:rPr>
          <w:rFonts w:ascii="ＭＳ 明朝" w:eastAsia="ＭＳ 明朝" w:hAnsi="ＭＳ 明朝" w:cs="ＭＳ 明朝"/>
          <w:color w:val="auto"/>
          <w:sz w:val="24"/>
        </w:rPr>
        <w:t>項</w:t>
      </w:r>
      <w:r w:rsidR="00816AFC" w:rsidRPr="00BE7269">
        <w:rPr>
          <w:rFonts w:ascii="ＭＳ 明朝" w:eastAsia="ＭＳ 明朝" w:hAnsi="ＭＳ 明朝" w:cs="ＭＳ 明朝" w:hint="eastAsia"/>
          <w:color w:val="auto"/>
          <w:sz w:val="24"/>
        </w:rPr>
        <w:t>では</w:t>
      </w:r>
      <w:r w:rsidRPr="00BE7269">
        <w:rPr>
          <w:rFonts w:ascii="ＭＳ 明朝" w:eastAsia="ＭＳ 明朝" w:hAnsi="ＭＳ 明朝" w:cs="ＭＳ 明朝"/>
          <w:color w:val="auto"/>
          <w:sz w:val="24"/>
        </w:rPr>
        <w:t>、「社会的障壁の除去は、それを必要としている障害者が現に存し、かつ、その実施に伴う負担が過重でないときは、それを怠ることによつて前項の規定</w:t>
      </w:r>
      <w:r w:rsidRPr="00BE7269">
        <w:rPr>
          <w:rFonts w:ascii="ＭＳ 明朝" w:eastAsia="ＭＳ 明朝" w:hAnsi="ＭＳ 明朝" w:cs="ＭＳ 明朝"/>
          <w:color w:val="auto"/>
          <w:sz w:val="24"/>
        </w:rPr>
        <w:lastRenderedPageBreak/>
        <w:t xml:space="preserve">に違反することとならないよう、その実施について必要かつ合理的な配慮がされなければならない」ことが規定されました。 </w:t>
      </w:r>
    </w:p>
    <w:p w14:paraId="34A16ADE" w14:textId="55FE6F2B" w:rsidR="00332D77" w:rsidRPr="00BE7269" w:rsidRDefault="00A200B6" w:rsidP="006500A1">
      <w:pPr>
        <w:spacing w:line="276" w:lineRule="auto"/>
        <w:ind w:leftChars="200" w:left="440" w:firstLineChars="100" w:firstLine="240"/>
        <w:jc w:val="both"/>
        <w:rPr>
          <w:rFonts w:ascii="ＭＳ 明朝" w:eastAsia="ＭＳ 明朝" w:hAnsi="ＭＳ 明朝" w:cs="ＭＳ 明朝"/>
          <w:color w:val="auto"/>
          <w:sz w:val="24"/>
        </w:rPr>
      </w:pPr>
      <w:r w:rsidRPr="00BE7269">
        <w:rPr>
          <w:rFonts w:ascii="ＭＳ 明朝" w:eastAsia="ＭＳ 明朝" w:hAnsi="ＭＳ 明朝" w:cs="ＭＳ 明朝" w:hint="eastAsia"/>
          <w:color w:val="auto"/>
          <w:sz w:val="24"/>
        </w:rPr>
        <w:t>そして</w:t>
      </w:r>
      <w:r w:rsidR="006064D1" w:rsidRPr="00BE7269">
        <w:rPr>
          <w:rFonts w:ascii="ＭＳ 明朝" w:eastAsia="ＭＳ 明朝" w:hAnsi="ＭＳ 明朝" w:cs="ＭＳ 明朝" w:hint="eastAsia"/>
          <w:color w:val="auto"/>
          <w:sz w:val="24"/>
        </w:rPr>
        <w:t>、</w:t>
      </w:r>
      <w:r w:rsidR="00332D77" w:rsidRPr="00BE7269">
        <w:rPr>
          <w:rFonts w:ascii="ＭＳ 明朝" w:eastAsia="ＭＳ 明朝" w:hAnsi="ＭＳ 明朝" w:cs="ＭＳ 明朝"/>
          <w:color w:val="auto"/>
          <w:sz w:val="24"/>
        </w:rPr>
        <w:t>平成</w:t>
      </w:r>
      <w:r w:rsidR="00105911" w:rsidRPr="00BE7269">
        <w:rPr>
          <w:rFonts w:ascii="ＭＳ 明朝" w:eastAsia="ＭＳ 明朝" w:hAnsi="ＭＳ 明朝" w:cs="ＭＳ 明朝" w:hint="eastAsia"/>
          <w:color w:val="auto"/>
          <w:sz w:val="24"/>
        </w:rPr>
        <w:t>２５</w:t>
      </w:r>
      <w:r w:rsidR="00332D77" w:rsidRPr="00BE7269">
        <w:rPr>
          <w:rFonts w:ascii="ＭＳ 明朝" w:eastAsia="ＭＳ 明朝" w:hAnsi="ＭＳ 明朝" w:cs="ＭＳ 明朝"/>
          <w:color w:val="auto"/>
          <w:sz w:val="24"/>
        </w:rPr>
        <w:t>年</w:t>
      </w:r>
      <w:r w:rsidR="00105911" w:rsidRPr="00BE7269">
        <w:rPr>
          <w:rFonts w:ascii="ＭＳ 明朝" w:eastAsia="ＭＳ 明朝" w:hAnsi="ＭＳ 明朝" w:cs="ＭＳ 明朝" w:hint="eastAsia"/>
          <w:color w:val="auto"/>
          <w:sz w:val="24"/>
        </w:rPr>
        <w:t>６</w:t>
      </w:r>
      <w:r w:rsidR="00332D77" w:rsidRPr="00BE7269">
        <w:rPr>
          <w:rFonts w:ascii="ＭＳ 明朝" w:eastAsia="ＭＳ 明朝" w:hAnsi="ＭＳ 明朝" w:cs="ＭＳ 明朝"/>
          <w:color w:val="auto"/>
          <w:sz w:val="24"/>
        </w:rPr>
        <w:t>月</w:t>
      </w:r>
      <w:r w:rsidR="00816AFC" w:rsidRPr="00BE7269">
        <w:rPr>
          <w:rFonts w:ascii="ＭＳ 明朝" w:eastAsia="ＭＳ 明朝" w:hAnsi="ＭＳ 明朝" w:cs="ＭＳ 明朝" w:hint="eastAsia"/>
          <w:color w:val="auto"/>
          <w:sz w:val="24"/>
        </w:rPr>
        <w:t>には</w:t>
      </w:r>
      <w:r w:rsidR="006F1CB4" w:rsidRPr="00BE7269">
        <w:rPr>
          <w:rFonts w:ascii="ＭＳ 明朝" w:eastAsia="ＭＳ 明朝" w:hAnsi="ＭＳ 明朝" w:cs="ＭＳ 明朝"/>
          <w:color w:val="auto"/>
          <w:sz w:val="24"/>
        </w:rPr>
        <w:t>、</w:t>
      </w:r>
      <w:r w:rsidRPr="00BE7269">
        <w:rPr>
          <w:rFonts w:ascii="ＭＳ 明朝" w:eastAsia="ＭＳ 明朝" w:hAnsi="ＭＳ 明朝" w:cs="ＭＳ 明朝" w:hint="eastAsia"/>
          <w:color w:val="auto"/>
          <w:sz w:val="24"/>
        </w:rPr>
        <w:t>行政機関等及び事業者に対し、障がいを理由とする不当な差別的取扱いを禁止するとともに、社会的障壁の除去の実施について合理的配慮を提供することを義務付ける（事業者は努力義務）、</w:t>
      </w:r>
      <w:r w:rsidR="006F1CB4" w:rsidRPr="00BE7269">
        <w:rPr>
          <w:rFonts w:ascii="ＭＳ 明朝" w:eastAsia="ＭＳ 明朝" w:hAnsi="ＭＳ 明朝" w:cs="ＭＳ 明朝" w:hint="eastAsia"/>
          <w:color w:val="auto"/>
          <w:sz w:val="24"/>
        </w:rPr>
        <w:t>「障害を理由とする差別の</w:t>
      </w:r>
      <w:r w:rsidR="00394D79" w:rsidRPr="00BE7269">
        <w:rPr>
          <w:rFonts w:ascii="ＭＳ 明朝" w:eastAsia="ＭＳ 明朝" w:hAnsi="ＭＳ 明朝" w:cs="ＭＳ 明朝" w:hint="eastAsia"/>
          <w:color w:val="auto"/>
          <w:sz w:val="24"/>
        </w:rPr>
        <w:t>解消の</w:t>
      </w:r>
      <w:r w:rsidR="006F1CB4" w:rsidRPr="00BE7269">
        <w:rPr>
          <w:rFonts w:ascii="ＭＳ 明朝" w:eastAsia="ＭＳ 明朝" w:hAnsi="ＭＳ 明朝" w:cs="ＭＳ 明朝" w:hint="eastAsia"/>
          <w:color w:val="auto"/>
          <w:sz w:val="24"/>
        </w:rPr>
        <w:t>推進に関する法律</w:t>
      </w:r>
      <w:r w:rsidR="00C922CD" w:rsidRPr="00BE7269">
        <w:rPr>
          <w:rFonts w:ascii="ＭＳ 明朝" w:eastAsia="ＭＳ 明朝" w:hAnsi="ＭＳ 明朝" w:cs="ＭＳ 明朝" w:hint="eastAsia"/>
          <w:color w:val="auto"/>
          <w:sz w:val="24"/>
        </w:rPr>
        <w:t>」</w:t>
      </w:r>
      <w:r w:rsidR="006F1CB4" w:rsidRPr="00BE7269">
        <w:rPr>
          <w:rFonts w:ascii="ＭＳ 明朝" w:eastAsia="ＭＳ 明朝" w:hAnsi="ＭＳ 明朝" w:cs="ＭＳ 明朝" w:hint="eastAsia"/>
          <w:color w:val="auto"/>
          <w:sz w:val="24"/>
        </w:rPr>
        <w:t>（</w:t>
      </w:r>
      <w:r w:rsidR="001D36E4" w:rsidRPr="00BE7269">
        <w:rPr>
          <w:rFonts w:ascii="ＭＳ 明朝" w:eastAsia="ＭＳ 明朝" w:hAnsi="ＭＳ 明朝" w:cs="ＭＳ 明朝"/>
          <w:color w:val="auto"/>
          <w:sz w:val="24"/>
        </w:rPr>
        <w:t>障害者差別解消法。以下「法」という。</w:t>
      </w:r>
      <w:r w:rsidR="006F1CB4" w:rsidRPr="00BE7269">
        <w:rPr>
          <w:rFonts w:ascii="ＭＳ 明朝" w:eastAsia="ＭＳ 明朝" w:hAnsi="ＭＳ 明朝" w:cs="ＭＳ 明朝" w:hint="eastAsia"/>
          <w:color w:val="auto"/>
          <w:sz w:val="24"/>
        </w:rPr>
        <w:t>）</w:t>
      </w:r>
      <w:r w:rsidR="00352580" w:rsidRPr="00BE7269">
        <w:rPr>
          <w:rFonts w:ascii="ＭＳ 明朝" w:eastAsia="ＭＳ 明朝" w:hAnsi="ＭＳ 明朝" w:cs="ＭＳ 明朝"/>
          <w:color w:val="auto"/>
          <w:sz w:val="24"/>
        </w:rPr>
        <w:t>が制定されました。（</w:t>
      </w:r>
      <w:r w:rsidR="00332D77" w:rsidRPr="00BE7269">
        <w:rPr>
          <w:rFonts w:ascii="ＭＳ 明朝" w:eastAsia="ＭＳ 明朝" w:hAnsi="ＭＳ 明朝" w:cs="ＭＳ 明朝"/>
          <w:color w:val="auto"/>
          <w:sz w:val="24"/>
        </w:rPr>
        <w:t>平成</w:t>
      </w:r>
      <w:r w:rsidR="00105911" w:rsidRPr="00BE7269">
        <w:rPr>
          <w:rFonts w:ascii="ＭＳ 明朝" w:eastAsia="ＭＳ 明朝" w:hAnsi="ＭＳ 明朝" w:cs="ＭＳ 明朝" w:hint="eastAsia"/>
          <w:color w:val="auto"/>
          <w:sz w:val="24"/>
        </w:rPr>
        <w:t>２８</w:t>
      </w:r>
      <w:r w:rsidR="00332D77" w:rsidRPr="00BE7269">
        <w:rPr>
          <w:rFonts w:ascii="ＭＳ 明朝" w:eastAsia="ＭＳ 明朝" w:hAnsi="ＭＳ 明朝" w:cs="ＭＳ 明朝"/>
          <w:color w:val="auto"/>
          <w:sz w:val="24"/>
        </w:rPr>
        <w:t>年</w:t>
      </w:r>
      <w:r w:rsidR="00105911" w:rsidRPr="00BE7269">
        <w:rPr>
          <w:rFonts w:ascii="ＭＳ 明朝" w:eastAsia="ＭＳ 明朝" w:hAnsi="ＭＳ 明朝" w:cs="ＭＳ 明朝" w:hint="eastAsia"/>
          <w:color w:val="auto"/>
          <w:sz w:val="24"/>
        </w:rPr>
        <w:t>４</w:t>
      </w:r>
      <w:r w:rsidR="00332D77" w:rsidRPr="00BE7269">
        <w:rPr>
          <w:rFonts w:ascii="ＭＳ 明朝" w:eastAsia="ＭＳ 明朝" w:hAnsi="ＭＳ 明朝" w:cs="ＭＳ 明朝"/>
          <w:color w:val="auto"/>
          <w:sz w:val="24"/>
        </w:rPr>
        <w:t>月</w:t>
      </w:r>
      <w:r w:rsidR="00352580" w:rsidRPr="00BE7269">
        <w:rPr>
          <w:rFonts w:ascii="ＭＳ 明朝" w:eastAsia="ＭＳ 明朝" w:hAnsi="ＭＳ 明朝" w:cs="ＭＳ 明朝" w:hint="eastAsia"/>
          <w:color w:val="auto"/>
          <w:sz w:val="24"/>
        </w:rPr>
        <w:t>施行</w:t>
      </w:r>
      <w:r w:rsidR="00332D77" w:rsidRPr="00BE7269">
        <w:rPr>
          <w:rFonts w:ascii="ＭＳ 明朝" w:eastAsia="ＭＳ 明朝" w:hAnsi="ＭＳ 明朝" w:cs="ＭＳ 明朝"/>
          <w:color w:val="auto"/>
          <w:sz w:val="24"/>
        </w:rPr>
        <w:t>）</w:t>
      </w:r>
    </w:p>
    <w:p w14:paraId="2F8D8E5B" w14:textId="77777777" w:rsidR="006064D1" w:rsidRPr="00BE7269" w:rsidRDefault="006064D1" w:rsidP="001A25B0">
      <w:pPr>
        <w:spacing w:line="276" w:lineRule="auto"/>
        <w:rPr>
          <w:rFonts w:ascii="ＭＳ 明朝" w:eastAsia="ＭＳ 明朝" w:hAnsi="ＭＳ 明朝" w:cs="ＭＳ 明朝"/>
          <w:color w:val="auto"/>
          <w:sz w:val="24"/>
        </w:rPr>
      </w:pPr>
    </w:p>
    <w:p w14:paraId="649B0C60" w14:textId="2B2EC120" w:rsidR="008061F9" w:rsidRPr="00BE7269" w:rsidRDefault="00DD393D" w:rsidP="001A25B0">
      <w:pPr>
        <w:spacing w:line="276" w:lineRule="auto"/>
        <w:ind w:hanging="10"/>
        <w:rPr>
          <w:rFonts w:ascii="ＭＳ ゴシック" w:eastAsia="ＭＳ ゴシック" w:hAnsi="ＭＳ ゴシック" w:cs="ＭＳ ゴシック"/>
          <w:color w:val="auto"/>
          <w:sz w:val="24"/>
        </w:rPr>
      </w:pPr>
      <w:r w:rsidRPr="00BE7269">
        <w:rPr>
          <w:rFonts w:ascii="ＭＳ ゴシック" w:eastAsia="ＭＳ ゴシック" w:hAnsi="ＭＳ ゴシック" w:cs="ＭＳ ゴシック" w:hint="eastAsia"/>
          <w:color w:val="auto"/>
          <w:sz w:val="24"/>
        </w:rPr>
        <w:t>２</w:t>
      </w:r>
      <w:r w:rsidR="008061F9" w:rsidRPr="00BE7269">
        <w:rPr>
          <w:rFonts w:ascii="ＭＳ ゴシック" w:eastAsia="ＭＳ ゴシック" w:hAnsi="ＭＳ ゴシック" w:cs="ＭＳ ゴシック" w:hint="eastAsia"/>
          <w:color w:val="auto"/>
          <w:sz w:val="24"/>
        </w:rPr>
        <w:t xml:space="preserve">　法の基本的な考え方</w:t>
      </w:r>
    </w:p>
    <w:p w14:paraId="2B36BE7B" w14:textId="77777777" w:rsidR="008061F9" w:rsidRPr="00BE7269" w:rsidRDefault="008061F9" w:rsidP="001A25B0">
      <w:pPr>
        <w:spacing w:line="276" w:lineRule="auto"/>
        <w:ind w:firstLine="240"/>
        <w:rPr>
          <w:rFonts w:ascii="ＭＳ 明朝" w:eastAsia="ＭＳ 明朝" w:hAnsi="ＭＳ 明朝" w:cs="ＭＳ 明朝"/>
          <w:color w:val="auto"/>
          <w:sz w:val="24"/>
        </w:rPr>
      </w:pPr>
    </w:p>
    <w:p w14:paraId="6E3634F8" w14:textId="77777777" w:rsidR="008061F9" w:rsidRPr="00BE7269" w:rsidRDefault="00BC334C" w:rsidP="006500A1">
      <w:pPr>
        <w:spacing w:line="276" w:lineRule="auto"/>
        <w:ind w:leftChars="100" w:left="220" w:firstLineChars="100" w:firstLine="240"/>
        <w:jc w:val="both"/>
        <w:rPr>
          <w:color w:val="auto"/>
        </w:rPr>
      </w:pPr>
      <w:r w:rsidRPr="00BE7269">
        <w:rPr>
          <w:rFonts w:asciiTheme="minorEastAsia" w:eastAsiaTheme="minorEastAsia" w:hAnsiTheme="minorEastAsia" w:cs="ＭＳ ゴシック" w:hint="eastAsia"/>
          <w:color w:val="auto"/>
          <w:sz w:val="24"/>
        </w:rPr>
        <w:t>障がい</w:t>
      </w:r>
      <w:r w:rsidR="008061F9" w:rsidRPr="00BE7269">
        <w:rPr>
          <w:rFonts w:asciiTheme="minorEastAsia" w:eastAsiaTheme="minorEastAsia" w:hAnsiTheme="minorEastAsia" w:cs="ＭＳ ゴシック" w:hint="eastAsia"/>
          <w:color w:val="auto"/>
          <w:sz w:val="24"/>
        </w:rPr>
        <w:t>の有無にかかわらず、誰もが人格と個性を尊重し支え合う社会（共生社会）</w:t>
      </w:r>
      <w:r w:rsidR="008061F9" w:rsidRPr="00BE7269">
        <w:rPr>
          <w:rFonts w:ascii="ＭＳ 明朝" w:eastAsia="ＭＳ 明朝" w:hAnsi="ＭＳ 明朝" w:cs="ＭＳ 明朝"/>
          <w:color w:val="auto"/>
          <w:sz w:val="24"/>
        </w:rPr>
        <w:t>を実現するためには、日常生活や社会</w:t>
      </w:r>
      <w:r w:rsidRPr="00BE7269">
        <w:rPr>
          <w:rFonts w:ascii="ＭＳ 明朝" w:eastAsia="ＭＳ 明朝" w:hAnsi="ＭＳ 明朝" w:cs="ＭＳ 明朝"/>
          <w:color w:val="auto"/>
          <w:sz w:val="24"/>
        </w:rPr>
        <w:t>生活における障</w:t>
      </w:r>
      <w:r w:rsidRPr="00BE7269">
        <w:rPr>
          <w:rFonts w:ascii="ＭＳ 明朝" w:eastAsia="ＭＳ 明朝" w:hAnsi="ＭＳ 明朝" w:cs="ＭＳ 明朝" w:hint="eastAsia"/>
          <w:color w:val="auto"/>
          <w:sz w:val="24"/>
        </w:rPr>
        <w:t>がい</w:t>
      </w:r>
      <w:r w:rsidR="008061F9" w:rsidRPr="00BE7269">
        <w:rPr>
          <w:rFonts w:ascii="ＭＳ 明朝" w:eastAsia="ＭＳ 明朝" w:hAnsi="ＭＳ 明朝" w:cs="ＭＳ 明朝"/>
          <w:color w:val="auto"/>
          <w:sz w:val="24"/>
        </w:rPr>
        <w:t>者の活動を制限し、社会への参加を制約している社会的障壁を取り除くことが</w:t>
      </w:r>
      <w:r w:rsidR="008061F9" w:rsidRPr="00BE7269">
        <w:rPr>
          <w:rFonts w:ascii="ＭＳ 明朝" w:eastAsia="ＭＳ 明朝" w:hAnsi="ＭＳ 明朝" w:cs="ＭＳ 明朝" w:hint="eastAsia"/>
          <w:color w:val="auto"/>
          <w:sz w:val="24"/>
        </w:rPr>
        <w:t>不可欠</w:t>
      </w:r>
      <w:r w:rsidR="008061F9" w:rsidRPr="00BE7269">
        <w:rPr>
          <w:rFonts w:ascii="ＭＳ 明朝" w:eastAsia="ＭＳ 明朝" w:hAnsi="ＭＳ 明朝" w:cs="ＭＳ 明朝"/>
          <w:color w:val="auto"/>
          <w:sz w:val="24"/>
        </w:rPr>
        <w:t xml:space="preserve">です。 </w:t>
      </w:r>
    </w:p>
    <w:p w14:paraId="309B0874" w14:textId="77777777" w:rsidR="008061F9" w:rsidRPr="00BE7269" w:rsidRDefault="008061F9" w:rsidP="006500A1">
      <w:pPr>
        <w:spacing w:line="276" w:lineRule="auto"/>
        <w:ind w:leftChars="100" w:left="220" w:firstLineChars="100" w:firstLine="240"/>
        <w:jc w:val="both"/>
        <w:rPr>
          <w:rFonts w:ascii="ＭＳ 明朝" w:eastAsia="ＭＳ 明朝" w:hAnsi="ＭＳ 明朝" w:cs="ＭＳ 明朝"/>
          <w:color w:val="auto"/>
          <w:sz w:val="24"/>
        </w:rPr>
      </w:pPr>
      <w:r w:rsidRPr="00BE7269">
        <w:rPr>
          <w:rFonts w:ascii="ＭＳ 明朝" w:eastAsia="ＭＳ 明朝" w:hAnsi="ＭＳ 明朝" w:cs="ＭＳ 明朝"/>
          <w:color w:val="auto"/>
          <w:sz w:val="24"/>
        </w:rPr>
        <w:t>このため、法は、</w:t>
      </w:r>
      <w:r w:rsidR="00BC334C" w:rsidRPr="00BE7269">
        <w:rPr>
          <w:rFonts w:ascii="ＭＳ 明朝" w:eastAsia="ＭＳ 明朝" w:hAnsi="ＭＳ 明朝" w:cs="ＭＳ 明朝"/>
          <w:color w:val="auto"/>
          <w:sz w:val="24"/>
        </w:rPr>
        <w:t>障</w:t>
      </w:r>
      <w:r w:rsidR="00BC334C" w:rsidRPr="00BE7269">
        <w:rPr>
          <w:rFonts w:ascii="ＭＳ 明朝" w:eastAsia="ＭＳ 明朝" w:hAnsi="ＭＳ 明朝" w:cs="ＭＳ 明朝" w:hint="eastAsia"/>
          <w:color w:val="auto"/>
          <w:sz w:val="24"/>
        </w:rPr>
        <w:t>がい</w:t>
      </w:r>
      <w:r w:rsidRPr="00BE7269">
        <w:rPr>
          <w:rFonts w:ascii="ＭＳ 明朝" w:eastAsia="ＭＳ 明朝" w:hAnsi="ＭＳ 明朝" w:cs="ＭＳ 明朝"/>
          <w:color w:val="auto"/>
          <w:sz w:val="24"/>
        </w:rPr>
        <w:t>者に対する不当な差別的取扱い及び合理的配慮の不提供を差別と規定し、行政機関等及び事業者に対し、差別の解消に向</w:t>
      </w:r>
      <w:r w:rsidR="00BC334C" w:rsidRPr="00BE7269">
        <w:rPr>
          <w:rFonts w:ascii="ＭＳ 明朝" w:eastAsia="ＭＳ 明朝" w:hAnsi="ＭＳ 明朝" w:cs="ＭＳ 明朝"/>
          <w:color w:val="auto"/>
          <w:sz w:val="24"/>
        </w:rPr>
        <w:t>けた具体的取り組みを求めるとともに、普及啓発活動等を通じて、障</w:t>
      </w:r>
      <w:r w:rsidR="00BC334C" w:rsidRPr="00BE7269">
        <w:rPr>
          <w:rFonts w:ascii="ＭＳ 明朝" w:eastAsia="ＭＳ 明朝" w:hAnsi="ＭＳ 明朝" w:cs="ＭＳ 明朝" w:hint="eastAsia"/>
          <w:color w:val="auto"/>
          <w:sz w:val="24"/>
        </w:rPr>
        <w:t>がい</w:t>
      </w:r>
      <w:r w:rsidR="00E069AA" w:rsidRPr="00BE7269">
        <w:rPr>
          <w:rFonts w:ascii="ＭＳ 明朝" w:eastAsia="ＭＳ 明朝" w:hAnsi="ＭＳ 明朝" w:cs="ＭＳ 明朝"/>
          <w:color w:val="auto"/>
          <w:sz w:val="24"/>
        </w:rPr>
        <w:t>者も含めた国民一人ひとりが、それぞれの立場において</w:t>
      </w:r>
      <w:r w:rsidR="00E069AA" w:rsidRPr="00BE7269">
        <w:rPr>
          <w:rFonts w:ascii="ＭＳ 明朝" w:eastAsia="ＭＳ 明朝" w:hAnsi="ＭＳ 明朝" w:cs="ＭＳ 明朝" w:hint="eastAsia"/>
          <w:color w:val="auto"/>
          <w:sz w:val="24"/>
        </w:rPr>
        <w:t>、自ら進んで</w:t>
      </w:r>
      <w:r w:rsidRPr="00BE7269">
        <w:rPr>
          <w:rFonts w:ascii="ＭＳ 明朝" w:eastAsia="ＭＳ 明朝" w:hAnsi="ＭＳ 明朝" w:cs="ＭＳ 明朝"/>
          <w:color w:val="auto"/>
          <w:sz w:val="24"/>
        </w:rPr>
        <w:t>取り組むことを促しています。</w:t>
      </w:r>
    </w:p>
    <w:p w14:paraId="46A01572" w14:textId="77777777" w:rsidR="008061F9" w:rsidRPr="00BE7269" w:rsidRDefault="008061F9" w:rsidP="001A25B0">
      <w:pPr>
        <w:spacing w:line="276" w:lineRule="auto"/>
        <w:rPr>
          <w:rFonts w:ascii="ＭＳ ゴシック" w:eastAsia="ＭＳ ゴシック" w:hAnsi="ＭＳ ゴシック" w:cs="ＭＳ 明朝"/>
          <w:color w:val="auto"/>
          <w:sz w:val="24"/>
        </w:rPr>
      </w:pPr>
    </w:p>
    <w:p w14:paraId="06637EF3" w14:textId="75F991C9" w:rsidR="006064D1" w:rsidRPr="00BE7269" w:rsidRDefault="00DD393D" w:rsidP="001A25B0">
      <w:pPr>
        <w:spacing w:line="276" w:lineRule="auto"/>
        <w:rPr>
          <w:rFonts w:ascii="ＭＳ ゴシック" w:eastAsia="ＭＳ ゴシック" w:hAnsi="ＭＳ ゴシック" w:cs="ＭＳ 明朝"/>
          <w:color w:val="auto"/>
          <w:sz w:val="24"/>
        </w:rPr>
      </w:pPr>
      <w:r w:rsidRPr="00BE7269">
        <w:rPr>
          <w:rFonts w:ascii="ＭＳ ゴシック" w:eastAsia="ＭＳ ゴシック" w:hAnsi="ＭＳ ゴシック" w:cs="ＭＳ 明朝" w:hint="eastAsia"/>
          <w:color w:val="auto"/>
          <w:sz w:val="24"/>
        </w:rPr>
        <w:t>３</w:t>
      </w:r>
      <w:r w:rsidR="006064D1" w:rsidRPr="00BE7269">
        <w:rPr>
          <w:rFonts w:ascii="ＭＳ ゴシック" w:eastAsia="ＭＳ ゴシック" w:hAnsi="ＭＳ ゴシック" w:cs="ＭＳ 明朝" w:hint="eastAsia"/>
          <w:color w:val="auto"/>
          <w:sz w:val="24"/>
        </w:rPr>
        <w:t xml:space="preserve">　蒲郡市の</w:t>
      </w:r>
      <w:r w:rsidR="00EE3C9D" w:rsidRPr="00BE7269">
        <w:rPr>
          <w:rFonts w:ascii="ＭＳ ゴシック" w:eastAsia="ＭＳ ゴシック" w:hAnsi="ＭＳ ゴシック" w:cs="ＭＳ 明朝" w:hint="eastAsia"/>
          <w:color w:val="auto"/>
          <w:sz w:val="24"/>
        </w:rPr>
        <w:t>取り組み</w:t>
      </w:r>
      <w:r w:rsidR="00DA7D90" w:rsidRPr="00BE7269">
        <w:rPr>
          <w:rFonts w:ascii="ＭＳ ゴシック" w:eastAsia="ＭＳ ゴシック" w:hAnsi="ＭＳ ゴシック" w:cs="ＭＳ 明朝" w:hint="eastAsia"/>
          <w:color w:val="auto"/>
          <w:sz w:val="24"/>
        </w:rPr>
        <w:t>と姿勢</w:t>
      </w:r>
    </w:p>
    <w:p w14:paraId="3209DD29" w14:textId="77777777" w:rsidR="00394D79" w:rsidRPr="00BE7269" w:rsidRDefault="00DA7D90" w:rsidP="001A25B0">
      <w:pPr>
        <w:spacing w:line="276" w:lineRule="auto"/>
        <w:rPr>
          <w:rFonts w:ascii="ＭＳ ゴシック" w:eastAsia="ＭＳ ゴシック" w:hAnsi="ＭＳ ゴシック" w:cs="ＭＳ 明朝"/>
          <w:color w:val="auto"/>
          <w:sz w:val="24"/>
        </w:rPr>
      </w:pPr>
      <w:r w:rsidRPr="00BE7269">
        <w:rPr>
          <w:rFonts w:ascii="ＭＳ ゴシック" w:eastAsia="ＭＳ ゴシック" w:hAnsi="ＭＳ ゴシック" w:cs="ＭＳ 明朝" w:hint="eastAsia"/>
          <w:color w:val="auto"/>
          <w:sz w:val="24"/>
        </w:rPr>
        <w:t xml:space="preserve">　</w:t>
      </w:r>
    </w:p>
    <w:p w14:paraId="3F76402B" w14:textId="2D74E0E1" w:rsidR="00DA7D90" w:rsidRPr="00BE7269" w:rsidRDefault="002D59E0" w:rsidP="006500A1">
      <w:pPr>
        <w:spacing w:line="276" w:lineRule="auto"/>
        <w:ind w:leftChars="100" w:left="220" w:firstLineChars="100" w:firstLine="240"/>
        <w:jc w:val="both"/>
        <w:rPr>
          <w:rFonts w:asciiTheme="minorEastAsia" w:eastAsiaTheme="minorEastAsia" w:hAnsiTheme="minorEastAsia" w:cs="ＭＳ 明朝"/>
          <w:color w:val="auto"/>
          <w:sz w:val="24"/>
        </w:rPr>
      </w:pPr>
      <w:r w:rsidRPr="00BE7269">
        <w:rPr>
          <w:rFonts w:asciiTheme="minorEastAsia" w:eastAsiaTheme="minorEastAsia" w:hAnsiTheme="minorEastAsia" w:cs="ＭＳ 明朝" w:hint="eastAsia"/>
          <w:color w:val="auto"/>
          <w:sz w:val="24"/>
        </w:rPr>
        <w:t>本市において</w:t>
      </w:r>
      <w:r w:rsidR="00DA7D90" w:rsidRPr="00BE7269">
        <w:rPr>
          <w:rFonts w:asciiTheme="minorEastAsia" w:eastAsiaTheme="minorEastAsia" w:hAnsiTheme="minorEastAsia" w:cs="ＭＳ 明朝" w:hint="eastAsia"/>
          <w:color w:val="auto"/>
          <w:sz w:val="24"/>
        </w:rPr>
        <w:t>は、</w:t>
      </w:r>
      <w:r w:rsidRPr="00BE7269">
        <w:rPr>
          <w:rFonts w:asciiTheme="minorEastAsia" w:eastAsiaTheme="minorEastAsia" w:hAnsiTheme="minorEastAsia" w:cs="ＭＳ 明朝" w:hint="eastAsia"/>
          <w:color w:val="auto"/>
          <w:sz w:val="24"/>
        </w:rPr>
        <w:t>第</w:t>
      </w:r>
      <w:r w:rsidR="00105911" w:rsidRPr="00BE7269">
        <w:rPr>
          <w:rFonts w:asciiTheme="minorEastAsia" w:eastAsiaTheme="minorEastAsia" w:hAnsiTheme="minorEastAsia" w:cs="ＭＳ 明朝" w:hint="eastAsia"/>
          <w:color w:val="auto"/>
          <w:sz w:val="24"/>
        </w:rPr>
        <w:t>２</w:t>
      </w:r>
      <w:r w:rsidRPr="00BE7269">
        <w:rPr>
          <w:rFonts w:asciiTheme="minorEastAsia" w:eastAsiaTheme="minorEastAsia" w:hAnsiTheme="minorEastAsia" w:cs="ＭＳ 明朝" w:hint="eastAsia"/>
          <w:color w:val="auto"/>
          <w:sz w:val="24"/>
        </w:rPr>
        <w:t>次</w:t>
      </w:r>
      <w:r w:rsidR="00DA7D90" w:rsidRPr="00BE7269">
        <w:rPr>
          <w:rFonts w:asciiTheme="minorEastAsia" w:eastAsiaTheme="minorEastAsia" w:hAnsiTheme="minorEastAsia" w:cs="ＭＳ 明朝" w:hint="eastAsia"/>
          <w:color w:val="auto"/>
          <w:sz w:val="24"/>
        </w:rPr>
        <w:t>障害者基本計画</w:t>
      </w:r>
      <w:r w:rsidRPr="00BE7269">
        <w:rPr>
          <w:rFonts w:asciiTheme="minorEastAsia" w:eastAsiaTheme="minorEastAsia" w:hAnsiTheme="minorEastAsia" w:cs="ＭＳ 明朝" w:hint="eastAsia"/>
          <w:color w:val="auto"/>
          <w:sz w:val="24"/>
        </w:rPr>
        <w:t>（平成</w:t>
      </w:r>
      <w:r w:rsidR="00105911" w:rsidRPr="00BE7269">
        <w:rPr>
          <w:rFonts w:asciiTheme="minorEastAsia" w:eastAsiaTheme="minorEastAsia" w:hAnsiTheme="minorEastAsia" w:cs="ＭＳ 明朝" w:hint="eastAsia"/>
          <w:color w:val="auto"/>
          <w:sz w:val="24"/>
        </w:rPr>
        <w:t>２０</w:t>
      </w:r>
      <w:r w:rsidRPr="00BE7269">
        <w:rPr>
          <w:rFonts w:asciiTheme="minorEastAsia" w:eastAsiaTheme="minorEastAsia" w:hAnsiTheme="minorEastAsia" w:cs="ＭＳ 明朝" w:hint="eastAsia"/>
          <w:color w:val="auto"/>
          <w:sz w:val="24"/>
        </w:rPr>
        <w:t>年度から平成</w:t>
      </w:r>
      <w:r w:rsidR="00105911" w:rsidRPr="00BE7269">
        <w:rPr>
          <w:rFonts w:asciiTheme="minorEastAsia" w:eastAsiaTheme="minorEastAsia" w:hAnsiTheme="minorEastAsia" w:cs="ＭＳ 明朝" w:hint="eastAsia"/>
          <w:color w:val="auto"/>
          <w:sz w:val="24"/>
        </w:rPr>
        <w:t>２９</w:t>
      </w:r>
      <w:r w:rsidRPr="00BE7269">
        <w:rPr>
          <w:rFonts w:asciiTheme="minorEastAsia" w:eastAsiaTheme="minorEastAsia" w:hAnsiTheme="minorEastAsia" w:cs="ＭＳ 明朝" w:hint="eastAsia"/>
          <w:color w:val="auto"/>
          <w:sz w:val="24"/>
        </w:rPr>
        <w:t>年度</w:t>
      </w:r>
      <w:r w:rsidR="006500A1" w:rsidRPr="00BE7269">
        <w:rPr>
          <w:rFonts w:asciiTheme="minorEastAsia" w:eastAsiaTheme="minorEastAsia" w:hAnsiTheme="minorEastAsia" w:cs="ＭＳ 明朝" w:hint="eastAsia"/>
          <w:color w:val="auto"/>
          <w:sz w:val="24"/>
        </w:rPr>
        <w:t>まで</w:t>
      </w:r>
      <w:r w:rsidRPr="00BE7269">
        <w:rPr>
          <w:rFonts w:asciiTheme="minorEastAsia" w:eastAsiaTheme="minorEastAsia" w:hAnsiTheme="minorEastAsia" w:cs="ＭＳ 明朝" w:hint="eastAsia"/>
          <w:color w:val="auto"/>
          <w:sz w:val="24"/>
        </w:rPr>
        <w:t>）において、</w:t>
      </w:r>
      <w:r w:rsidR="00DA7D90" w:rsidRPr="00BE7269">
        <w:rPr>
          <w:rFonts w:asciiTheme="minorEastAsia" w:eastAsiaTheme="minorEastAsia" w:hAnsiTheme="minorEastAsia" w:cs="ＭＳ 明朝" w:hint="eastAsia"/>
          <w:color w:val="auto"/>
          <w:sz w:val="24"/>
        </w:rPr>
        <w:t>「ノー</w:t>
      </w:r>
      <w:r w:rsidRPr="00BE7269">
        <w:rPr>
          <w:rFonts w:asciiTheme="minorEastAsia" w:eastAsiaTheme="minorEastAsia" w:hAnsiTheme="minorEastAsia" w:cs="ＭＳ 明朝" w:hint="eastAsia"/>
          <w:color w:val="auto"/>
          <w:sz w:val="24"/>
        </w:rPr>
        <w:t>マライゼーション」と</w:t>
      </w:r>
      <w:r w:rsidR="00DA7D90" w:rsidRPr="00BE7269">
        <w:rPr>
          <w:rFonts w:asciiTheme="minorEastAsia" w:eastAsiaTheme="minorEastAsia" w:hAnsiTheme="minorEastAsia" w:cs="ＭＳ 明朝" w:hint="eastAsia"/>
          <w:color w:val="auto"/>
          <w:sz w:val="24"/>
        </w:rPr>
        <w:t>「リハビリテーション」を</w:t>
      </w:r>
      <w:r w:rsidRPr="00BE7269">
        <w:rPr>
          <w:rFonts w:asciiTheme="minorEastAsia" w:eastAsiaTheme="minorEastAsia" w:hAnsiTheme="minorEastAsia" w:cs="ＭＳ 明朝" w:hint="eastAsia"/>
          <w:color w:val="auto"/>
          <w:sz w:val="24"/>
        </w:rPr>
        <w:t>基本理念</w:t>
      </w:r>
      <w:r w:rsidR="00394D79" w:rsidRPr="00BE7269">
        <w:rPr>
          <w:rFonts w:asciiTheme="minorEastAsia" w:eastAsiaTheme="minorEastAsia" w:hAnsiTheme="minorEastAsia" w:cs="ＭＳ 明朝" w:hint="eastAsia"/>
          <w:color w:val="auto"/>
          <w:sz w:val="24"/>
        </w:rPr>
        <w:t>として</w:t>
      </w:r>
      <w:r w:rsidRPr="00BE7269">
        <w:rPr>
          <w:rFonts w:asciiTheme="minorEastAsia" w:eastAsiaTheme="minorEastAsia" w:hAnsiTheme="minorEastAsia" w:cs="ＭＳ 明朝" w:hint="eastAsia"/>
          <w:color w:val="auto"/>
          <w:sz w:val="24"/>
        </w:rPr>
        <w:t>、</w:t>
      </w:r>
      <w:r w:rsidR="00394D79" w:rsidRPr="00BE7269">
        <w:rPr>
          <w:rFonts w:asciiTheme="minorEastAsia" w:eastAsiaTheme="minorEastAsia" w:hAnsiTheme="minorEastAsia" w:cs="ＭＳ 明朝" w:hint="eastAsia"/>
          <w:color w:val="auto"/>
          <w:sz w:val="24"/>
        </w:rPr>
        <w:t>「完全参加と平等」の実現を基本目標に掲げ、</w:t>
      </w:r>
      <w:r w:rsidR="00DA7D90" w:rsidRPr="00BE7269">
        <w:rPr>
          <w:rFonts w:asciiTheme="minorEastAsia" w:eastAsiaTheme="minorEastAsia" w:hAnsiTheme="minorEastAsia" w:cs="ＭＳ 明朝" w:hint="eastAsia"/>
          <w:color w:val="auto"/>
          <w:sz w:val="24"/>
        </w:rPr>
        <w:t>障がい者を含めた全ての市民が地域社会の中で基本的人権を保障され、可能な限り、その個人の能力を活かし、社会生活と社会の発展に参加できるように支援するとともに、発展によってもたらされる成果を誰もが受けることができる</w:t>
      </w:r>
      <w:r w:rsidRPr="00BE7269">
        <w:rPr>
          <w:rFonts w:asciiTheme="minorEastAsia" w:eastAsiaTheme="minorEastAsia" w:hAnsiTheme="minorEastAsia" w:cs="ＭＳ 明朝" w:hint="eastAsia"/>
          <w:color w:val="auto"/>
          <w:sz w:val="24"/>
        </w:rPr>
        <w:t>ようなまちづくりを進めているところです</w:t>
      </w:r>
      <w:r w:rsidR="00DA7D90" w:rsidRPr="00BE7269">
        <w:rPr>
          <w:rFonts w:asciiTheme="minorEastAsia" w:eastAsiaTheme="minorEastAsia" w:hAnsiTheme="minorEastAsia" w:cs="ＭＳ 明朝" w:hint="eastAsia"/>
          <w:color w:val="auto"/>
          <w:sz w:val="24"/>
        </w:rPr>
        <w:t>。</w:t>
      </w:r>
    </w:p>
    <w:p w14:paraId="36887608" w14:textId="77777777" w:rsidR="00A37A32" w:rsidRPr="00BE7269" w:rsidRDefault="00394D79" w:rsidP="006500A1">
      <w:pPr>
        <w:spacing w:line="276" w:lineRule="auto"/>
        <w:ind w:leftChars="100" w:left="220" w:firstLineChars="100" w:firstLine="240"/>
        <w:jc w:val="both"/>
        <w:rPr>
          <w:rFonts w:asciiTheme="minorEastAsia" w:eastAsiaTheme="minorEastAsia" w:hAnsiTheme="minorEastAsia"/>
          <w:color w:val="auto"/>
        </w:rPr>
      </w:pPr>
      <w:r w:rsidRPr="00BE7269">
        <w:rPr>
          <w:rFonts w:asciiTheme="minorEastAsia" w:eastAsiaTheme="minorEastAsia" w:hAnsiTheme="minorEastAsia" w:cs="ＭＳ ゴシック" w:hint="eastAsia"/>
          <w:color w:val="auto"/>
          <w:sz w:val="24"/>
        </w:rPr>
        <w:t>このことから、</w:t>
      </w:r>
      <w:r w:rsidR="00BC334C" w:rsidRPr="00BE7269">
        <w:rPr>
          <w:rFonts w:asciiTheme="minorEastAsia" w:eastAsiaTheme="minorEastAsia" w:hAnsiTheme="minorEastAsia" w:cs="ＭＳ ゴシック" w:hint="eastAsia"/>
          <w:color w:val="auto"/>
          <w:sz w:val="24"/>
        </w:rPr>
        <w:t>障がい</w:t>
      </w:r>
      <w:r w:rsidRPr="00BE7269">
        <w:rPr>
          <w:rFonts w:asciiTheme="minorEastAsia" w:eastAsiaTheme="minorEastAsia" w:hAnsiTheme="minorEastAsia" w:cs="ＭＳ ゴシック" w:hint="eastAsia"/>
          <w:color w:val="auto"/>
          <w:sz w:val="24"/>
        </w:rPr>
        <w:t>を理由とする差別の解消の推進に対しても、法の趣旨を踏まえながら、</w:t>
      </w:r>
      <w:r w:rsidR="00BC334C" w:rsidRPr="00BE7269">
        <w:rPr>
          <w:rFonts w:asciiTheme="minorEastAsia" w:eastAsiaTheme="minorEastAsia" w:hAnsiTheme="minorEastAsia" w:cs="ＭＳ ゴシック" w:hint="eastAsia"/>
          <w:color w:val="auto"/>
          <w:sz w:val="24"/>
        </w:rPr>
        <w:t>障がい</w:t>
      </w:r>
      <w:r w:rsidR="001D36E4" w:rsidRPr="00BE7269">
        <w:rPr>
          <w:rFonts w:asciiTheme="minorEastAsia" w:eastAsiaTheme="minorEastAsia" w:hAnsiTheme="minorEastAsia" w:cs="ＭＳ ゴシック" w:hint="eastAsia"/>
          <w:color w:val="auto"/>
          <w:sz w:val="24"/>
        </w:rPr>
        <w:t>の有無にかかわらず</w:t>
      </w:r>
      <w:r w:rsidR="007F6E36" w:rsidRPr="00BE7269">
        <w:rPr>
          <w:rFonts w:asciiTheme="minorEastAsia" w:eastAsiaTheme="minorEastAsia" w:hAnsiTheme="minorEastAsia" w:cs="ＭＳ ゴシック" w:hint="eastAsia"/>
          <w:color w:val="auto"/>
          <w:sz w:val="24"/>
        </w:rPr>
        <w:t>、</w:t>
      </w:r>
      <w:r w:rsidR="001D36E4" w:rsidRPr="00BE7269">
        <w:rPr>
          <w:rFonts w:asciiTheme="minorEastAsia" w:eastAsiaTheme="minorEastAsia" w:hAnsiTheme="minorEastAsia" w:cs="ＭＳ ゴシック" w:hint="eastAsia"/>
          <w:color w:val="auto"/>
          <w:sz w:val="24"/>
        </w:rPr>
        <w:t>誰もが人格と個性を尊重し支え合う社会（</w:t>
      </w:r>
      <w:r w:rsidRPr="00BE7269">
        <w:rPr>
          <w:rFonts w:asciiTheme="minorEastAsia" w:eastAsiaTheme="minorEastAsia" w:hAnsiTheme="minorEastAsia" w:cs="ＭＳ ゴシック" w:hint="eastAsia"/>
          <w:color w:val="auto"/>
          <w:sz w:val="24"/>
        </w:rPr>
        <w:t>共生社会</w:t>
      </w:r>
      <w:r w:rsidR="001D36E4" w:rsidRPr="00BE7269">
        <w:rPr>
          <w:rFonts w:asciiTheme="minorEastAsia" w:eastAsiaTheme="minorEastAsia" w:hAnsiTheme="minorEastAsia" w:cs="ＭＳ ゴシック" w:hint="eastAsia"/>
          <w:color w:val="auto"/>
          <w:sz w:val="24"/>
        </w:rPr>
        <w:t>）</w:t>
      </w:r>
      <w:r w:rsidRPr="00BE7269">
        <w:rPr>
          <w:rFonts w:asciiTheme="minorEastAsia" w:eastAsiaTheme="minorEastAsia" w:hAnsiTheme="minorEastAsia" w:cs="ＭＳ ゴシック" w:hint="eastAsia"/>
          <w:color w:val="auto"/>
          <w:sz w:val="24"/>
        </w:rPr>
        <w:t>の実現に向け、</w:t>
      </w:r>
      <w:r w:rsidR="001D36E4" w:rsidRPr="00BE7269">
        <w:rPr>
          <w:rFonts w:asciiTheme="minorEastAsia" w:eastAsiaTheme="minorEastAsia" w:hAnsiTheme="minorEastAsia" w:cs="ＭＳ ゴシック" w:hint="eastAsia"/>
          <w:color w:val="auto"/>
          <w:sz w:val="24"/>
        </w:rPr>
        <w:t>本</w:t>
      </w:r>
      <w:r w:rsidR="00EE3C9D" w:rsidRPr="00BE7269">
        <w:rPr>
          <w:rFonts w:asciiTheme="minorEastAsia" w:eastAsiaTheme="minorEastAsia" w:hAnsiTheme="minorEastAsia" w:cs="ＭＳ ゴシック" w:hint="eastAsia"/>
          <w:color w:val="auto"/>
          <w:sz w:val="24"/>
        </w:rPr>
        <w:t>市全体の取り組み</w:t>
      </w:r>
      <w:r w:rsidRPr="00BE7269">
        <w:rPr>
          <w:rFonts w:asciiTheme="minorEastAsia" w:eastAsiaTheme="minorEastAsia" w:hAnsiTheme="minorEastAsia" w:cs="ＭＳ ゴシック" w:hint="eastAsia"/>
          <w:color w:val="auto"/>
          <w:sz w:val="24"/>
        </w:rPr>
        <w:t>として</w:t>
      </w:r>
      <w:r w:rsidR="001D36E4" w:rsidRPr="00BE7269">
        <w:rPr>
          <w:rFonts w:asciiTheme="minorEastAsia" w:eastAsiaTheme="minorEastAsia" w:hAnsiTheme="minorEastAsia" w:cs="ＭＳ ゴシック" w:hint="eastAsia"/>
          <w:color w:val="auto"/>
          <w:sz w:val="24"/>
        </w:rPr>
        <w:t>、全庁が一体となり</w:t>
      </w:r>
      <w:r w:rsidRPr="00BE7269">
        <w:rPr>
          <w:rFonts w:asciiTheme="minorEastAsia" w:eastAsiaTheme="minorEastAsia" w:hAnsiTheme="minorEastAsia" w:cs="ＭＳ ゴシック" w:hint="eastAsia"/>
          <w:color w:val="auto"/>
          <w:sz w:val="24"/>
        </w:rPr>
        <w:t>推進していかなくてはならないと考えます。</w:t>
      </w:r>
    </w:p>
    <w:p w14:paraId="2C24E487" w14:textId="77777777" w:rsidR="009B4DDF" w:rsidRPr="00BE7269" w:rsidRDefault="009B4DDF" w:rsidP="001A25B0">
      <w:pPr>
        <w:spacing w:line="276" w:lineRule="auto"/>
        <w:rPr>
          <w:rFonts w:ascii="ＭＳ 明朝" w:eastAsia="ＭＳ 明朝" w:hAnsi="ＭＳ 明朝" w:cs="ＭＳ 明朝"/>
          <w:color w:val="auto"/>
          <w:sz w:val="24"/>
        </w:rPr>
      </w:pPr>
    </w:p>
    <w:p w14:paraId="1E5FDDCC" w14:textId="6E03935A" w:rsidR="009B4DDF" w:rsidRPr="00BE7269" w:rsidRDefault="00DD393D" w:rsidP="001A25B0">
      <w:pPr>
        <w:spacing w:line="276" w:lineRule="auto"/>
        <w:rPr>
          <w:rFonts w:ascii="ＭＳ ゴシック" w:eastAsia="ＭＳ ゴシック" w:hAnsi="ＭＳ ゴシック" w:cs="ＭＳ ゴシック"/>
          <w:color w:val="auto"/>
          <w:sz w:val="24"/>
        </w:rPr>
      </w:pPr>
      <w:r w:rsidRPr="00BE7269">
        <w:rPr>
          <w:rFonts w:ascii="ＭＳ ゴシック" w:eastAsia="ＭＳ ゴシック" w:hAnsi="ＭＳ ゴシック" w:cs="ＭＳ ゴシック" w:hint="eastAsia"/>
          <w:color w:val="auto"/>
          <w:sz w:val="24"/>
        </w:rPr>
        <w:t>４</w:t>
      </w:r>
      <w:r w:rsidR="009B4DDF" w:rsidRPr="00BE7269">
        <w:rPr>
          <w:rFonts w:ascii="ＭＳ ゴシック" w:eastAsia="ＭＳ ゴシック" w:hAnsi="ＭＳ ゴシック" w:cs="ＭＳ ゴシック" w:hint="eastAsia"/>
          <w:color w:val="auto"/>
          <w:sz w:val="24"/>
        </w:rPr>
        <w:t xml:space="preserve">　対応要領の</w:t>
      </w:r>
      <w:r w:rsidR="009B4DDF" w:rsidRPr="00BE7269">
        <w:rPr>
          <w:rFonts w:ascii="ＭＳ ゴシック" w:eastAsia="ＭＳ ゴシック" w:hAnsi="ＭＳ ゴシック" w:cs="ＭＳ ゴシック"/>
          <w:color w:val="auto"/>
          <w:sz w:val="24"/>
        </w:rPr>
        <w:t>趣旨</w:t>
      </w:r>
    </w:p>
    <w:p w14:paraId="5ECC8AE9" w14:textId="77777777" w:rsidR="009B4DDF" w:rsidRPr="00BE7269" w:rsidRDefault="009B4DDF" w:rsidP="001A25B0">
      <w:pPr>
        <w:spacing w:line="276" w:lineRule="auto"/>
        <w:rPr>
          <w:color w:val="auto"/>
        </w:rPr>
      </w:pPr>
    </w:p>
    <w:p w14:paraId="67FA0880" w14:textId="48012BD4" w:rsidR="001A25B0" w:rsidRPr="00BE7269" w:rsidRDefault="001D36E4" w:rsidP="006500A1">
      <w:pPr>
        <w:spacing w:line="276" w:lineRule="auto"/>
        <w:ind w:firstLineChars="200" w:firstLine="480"/>
        <w:jc w:val="both"/>
        <w:rPr>
          <w:rFonts w:ascii="ＭＳ 明朝" w:eastAsia="ＭＳ 明朝" w:hAnsi="ＭＳ 明朝" w:cs="ＭＳ 明朝"/>
          <w:color w:val="auto"/>
          <w:sz w:val="24"/>
        </w:rPr>
      </w:pPr>
      <w:r w:rsidRPr="00BE7269">
        <w:rPr>
          <w:rFonts w:ascii="ＭＳ 明朝" w:eastAsia="ＭＳ 明朝" w:hAnsi="ＭＳ 明朝" w:cs="ＭＳ 明朝"/>
          <w:color w:val="auto"/>
          <w:sz w:val="24"/>
        </w:rPr>
        <w:t>この対応要領</w:t>
      </w:r>
      <w:r w:rsidRPr="00BE7269">
        <w:rPr>
          <w:rFonts w:ascii="ＭＳ 明朝" w:eastAsia="ＭＳ 明朝" w:hAnsi="ＭＳ 明朝" w:cs="ＭＳ 明朝" w:hint="eastAsia"/>
          <w:color w:val="auto"/>
          <w:sz w:val="24"/>
        </w:rPr>
        <w:t>は、</w:t>
      </w:r>
      <w:r w:rsidRPr="00BE7269">
        <w:rPr>
          <w:rFonts w:ascii="ＭＳ 明朝" w:eastAsia="ＭＳ 明朝" w:hAnsi="ＭＳ 明朝" w:cs="ＭＳ 明朝"/>
          <w:color w:val="auto"/>
          <w:sz w:val="24"/>
        </w:rPr>
        <w:t>法</w:t>
      </w:r>
      <w:r w:rsidR="00191284" w:rsidRPr="00BE7269">
        <w:rPr>
          <w:rFonts w:ascii="ＭＳ 明朝" w:eastAsia="ＭＳ 明朝" w:hAnsi="ＭＳ 明朝" w:cs="ＭＳ 明朝"/>
          <w:color w:val="auto"/>
          <w:sz w:val="24"/>
        </w:rPr>
        <w:t>第</w:t>
      </w:r>
      <w:r w:rsidR="00105911" w:rsidRPr="00BE7269">
        <w:rPr>
          <w:rFonts w:ascii="ＭＳ 明朝" w:eastAsia="ＭＳ 明朝" w:hAnsi="ＭＳ 明朝" w:cs="ＭＳ 明朝" w:hint="eastAsia"/>
          <w:color w:val="auto"/>
          <w:sz w:val="24"/>
        </w:rPr>
        <w:t>１０</w:t>
      </w:r>
      <w:r w:rsidR="00191284" w:rsidRPr="00BE7269">
        <w:rPr>
          <w:rFonts w:ascii="ＭＳ 明朝" w:eastAsia="ＭＳ 明朝" w:hAnsi="ＭＳ 明朝" w:cs="ＭＳ 明朝"/>
          <w:color w:val="auto"/>
          <w:sz w:val="24"/>
        </w:rPr>
        <w:t>条第</w:t>
      </w:r>
      <w:r w:rsidR="00105911" w:rsidRPr="00BE7269">
        <w:rPr>
          <w:rFonts w:ascii="ＭＳ 明朝" w:eastAsia="ＭＳ 明朝" w:hAnsi="ＭＳ 明朝" w:cs="ＭＳ 明朝" w:hint="eastAsia"/>
          <w:color w:val="auto"/>
          <w:sz w:val="24"/>
        </w:rPr>
        <w:t>１</w:t>
      </w:r>
      <w:r w:rsidR="00495986" w:rsidRPr="00BE7269">
        <w:rPr>
          <w:rFonts w:ascii="ＭＳ 明朝" w:eastAsia="ＭＳ 明朝" w:hAnsi="ＭＳ 明朝" w:cs="ＭＳ 明朝"/>
          <w:color w:val="auto"/>
          <w:sz w:val="24"/>
        </w:rPr>
        <w:t>項に基づき</w:t>
      </w:r>
      <w:r w:rsidRPr="00BE7269">
        <w:rPr>
          <w:rFonts w:ascii="ＭＳ 明朝" w:eastAsia="ＭＳ 明朝" w:hAnsi="ＭＳ 明朝" w:cs="ＭＳ 明朝" w:hint="eastAsia"/>
          <w:color w:val="auto"/>
          <w:sz w:val="24"/>
        </w:rPr>
        <w:t>定めるものです。</w:t>
      </w:r>
    </w:p>
    <w:p w14:paraId="7E24FA00" w14:textId="6A16DC79" w:rsidR="00A37A32" w:rsidRPr="00BE7269" w:rsidRDefault="000272B0" w:rsidP="006500A1">
      <w:pPr>
        <w:spacing w:line="276" w:lineRule="auto"/>
        <w:ind w:leftChars="100" w:left="220" w:firstLineChars="100" w:firstLine="240"/>
        <w:jc w:val="both"/>
        <w:rPr>
          <w:rFonts w:ascii="ＭＳ 明朝" w:eastAsia="ＭＳ 明朝" w:hAnsi="ＭＳ 明朝" w:cs="ＭＳ 明朝"/>
          <w:color w:val="auto"/>
          <w:sz w:val="24"/>
        </w:rPr>
      </w:pPr>
      <w:r w:rsidRPr="00BE7269">
        <w:rPr>
          <w:rFonts w:ascii="ＭＳ 明朝" w:eastAsia="ＭＳ 明朝" w:hAnsi="ＭＳ 明朝" w:cs="ＭＳ 明朝" w:hint="eastAsia"/>
          <w:color w:val="auto"/>
          <w:sz w:val="24"/>
        </w:rPr>
        <w:lastRenderedPageBreak/>
        <w:t>法では、地方公共団体における対応要領の制定</w:t>
      </w:r>
      <w:r w:rsidR="00495986" w:rsidRPr="00BE7269">
        <w:rPr>
          <w:rFonts w:ascii="ＭＳ 明朝" w:eastAsia="ＭＳ 明朝" w:hAnsi="ＭＳ 明朝" w:cs="ＭＳ 明朝" w:hint="eastAsia"/>
          <w:color w:val="auto"/>
          <w:sz w:val="24"/>
        </w:rPr>
        <w:t>は努力義務となっておりますが、</w:t>
      </w:r>
      <w:r w:rsidR="00EF1400" w:rsidRPr="00BE7269">
        <w:rPr>
          <w:rFonts w:ascii="ＭＳ 明朝" w:eastAsia="ＭＳ 明朝" w:hAnsi="ＭＳ 明朝" w:cs="ＭＳ 明朝" w:hint="eastAsia"/>
          <w:color w:val="auto"/>
          <w:sz w:val="24"/>
        </w:rPr>
        <w:t>本市</w:t>
      </w:r>
      <w:r w:rsidR="00495986" w:rsidRPr="00BE7269">
        <w:rPr>
          <w:rFonts w:ascii="ＭＳ 明朝" w:eastAsia="ＭＳ 明朝" w:hAnsi="ＭＳ 明朝" w:cs="ＭＳ 明朝" w:hint="eastAsia"/>
          <w:color w:val="auto"/>
          <w:sz w:val="24"/>
        </w:rPr>
        <w:t>では、</w:t>
      </w:r>
      <w:r w:rsidR="00EF1400" w:rsidRPr="00BE7269">
        <w:rPr>
          <w:rFonts w:ascii="ＭＳ 明朝" w:eastAsia="ＭＳ 明朝" w:hAnsi="ＭＳ 明朝" w:cs="ＭＳ 明朝"/>
          <w:color w:val="auto"/>
          <w:sz w:val="24"/>
        </w:rPr>
        <w:t>職員が法の趣旨を理解し、障</w:t>
      </w:r>
      <w:r w:rsidR="00EF1400" w:rsidRPr="00BE7269">
        <w:rPr>
          <w:rFonts w:ascii="ＭＳ 明朝" w:eastAsia="ＭＳ 明朝" w:hAnsi="ＭＳ 明朝" w:cs="ＭＳ 明朝" w:hint="eastAsia"/>
          <w:color w:val="auto"/>
          <w:sz w:val="24"/>
        </w:rPr>
        <w:t>がい</w:t>
      </w:r>
      <w:r w:rsidR="00E75C14" w:rsidRPr="00BE7269">
        <w:rPr>
          <w:rFonts w:ascii="ＭＳ 明朝" w:eastAsia="ＭＳ 明朝" w:hAnsi="ＭＳ 明朝" w:cs="ＭＳ 明朝"/>
          <w:color w:val="auto"/>
          <w:sz w:val="24"/>
        </w:rPr>
        <w:t>のある方に対して</w:t>
      </w:r>
      <w:r w:rsidR="00191284" w:rsidRPr="00BE7269">
        <w:rPr>
          <w:rFonts w:ascii="ＭＳ 明朝" w:eastAsia="ＭＳ 明朝" w:hAnsi="ＭＳ 明朝" w:cs="ＭＳ 明朝"/>
          <w:color w:val="auto"/>
          <w:sz w:val="24"/>
        </w:rPr>
        <w:t>適切に対応するため</w:t>
      </w:r>
      <w:r w:rsidRPr="00BE7269">
        <w:rPr>
          <w:rFonts w:ascii="ＭＳ 明朝" w:eastAsia="ＭＳ 明朝" w:hAnsi="ＭＳ 明朝" w:cs="ＭＳ 明朝" w:hint="eastAsia"/>
          <w:color w:val="auto"/>
          <w:sz w:val="24"/>
        </w:rPr>
        <w:t>に、対応要領を制定</w:t>
      </w:r>
      <w:r w:rsidR="00EF1400" w:rsidRPr="00BE7269">
        <w:rPr>
          <w:rFonts w:ascii="ＭＳ 明朝" w:eastAsia="ＭＳ 明朝" w:hAnsi="ＭＳ 明朝" w:cs="ＭＳ 明朝" w:hint="eastAsia"/>
          <w:color w:val="auto"/>
          <w:sz w:val="24"/>
        </w:rPr>
        <w:t>することとしました。</w:t>
      </w:r>
      <w:r w:rsidR="00EF1400" w:rsidRPr="00BE7269">
        <w:rPr>
          <w:rFonts w:ascii="ＭＳ 明朝" w:eastAsia="ＭＳ 明朝" w:hAnsi="ＭＳ 明朝" w:cs="ＭＳ 明朝"/>
          <w:color w:val="auto"/>
          <w:sz w:val="24"/>
        </w:rPr>
        <w:t>対応要領は、服務規律の一環として定められるものであり、</w:t>
      </w:r>
      <w:r w:rsidR="00191284" w:rsidRPr="00BE7269">
        <w:rPr>
          <w:rFonts w:ascii="ＭＳ 明朝" w:eastAsia="ＭＳ 明朝" w:hAnsi="ＭＳ 明朝" w:cs="ＭＳ 明朝"/>
          <w:color w:val="auto"/>
          <w:sz w:val="24"/>
        </w:rPr>
        <w:t>職員はこれを遵守</w:t>
      </w:r>
      <w:r w:rsidR="00EF1400" w:rsidRPr="00BE7269">
        <w:rPr>
          <w:rFonts w:ascii="ＭＳ 明朝" w:eastAsia="ＭＳ 明朝" w:hAnsi="ＭＳ 明朝" w:cs="ＭＳ 明朝" w:hint="eastAsia"/>
          <w:color w:val="auto"/>
          <w:sz w:val="24"/>
        </w:rPr>
        <w:t>することとなります</w:t>
      </w:r>
      <w:r w:rsidR="00191284" w:rsidRPr="00BE7269">
        <w:rPr>
          <w:rFonts w:ascii="ＭＳ 明朝" w:eastAsia="ＭＳ 明朝" w:hAnsi="ＭＳ 明朝" w:cs="ＭＳ 明朝"/>
          <w:color w:val="auto"/>
          <w:sz w:val="24"/>
        </w:rPr>
        <w:t xml:space="preserve">。 </w:t>
      </w:r>
    </w:p>
    <w:p w14:paraId="6B97DA98" w14:textId="77777777" w:rsidR="00A37A32" w:rsidRPr="00BE7269" w:rsidRDefault="00191284" w:rsidP="001A25B0">
      <w:pPr>
        <w:spacing w:line="276" w:lineRule="auto"/>
        <w:rPr>
          <w:color w:val="auto"/>
        </w:rPr>
      </w:pPr>
      <w:r w:rsidRPr="00BE7269">
        <w:rPr>
          <w:rFonts w:ascii="ＭＳ ゴシック" w:eastAsia="ＭＳ ゴシック" w:hAnsi="ＭＳ ゴシック" w:cs="ＭＳ ゴシック"/>
          <w:color w:val="auto"/>
          <w:sz w:val="24"/>
        </w:rPr>
        <w:t xml:space="preserve"> </w:t>
      </w:r>
    </w:p>
    <w:p w14:paraId="3BA9D827" w14:textId="10C01783" w:rsidR="00A37A32" w:rsidRPr="00BE7269" w:rsidRDefault="00DD393D" w:rsidP="001A25B0">
      <w:pPr>
        <w:spacing w:line="276" w:lineRule="auto"/>
        <w:rPr>
          <w:rFonts w:ascii="ＭＳ 明朝" w:eastAsia="ＭＳ 明朝" w:hAnsi="ＭＳ 明朝" w:cs="ＭＳ 明朝"/>
          <w:color w:val="auto"/>
          <w:sz w:val="24"/>
        </w:rPr>
      </w:pPr>
      <w:r w:rsidRPr="00BE7269">
        <w:rPr>
          <w:rFonts w:ascii="ＭＳ ゴシック" w:eastAsia="ＭＳ ゴシック" w:hAnsi="ＭＳ ゴシック" w:cs="ＭＳ ゴシック" w:hint="eastAsia"/>
          <w:color w:val="auto"/>
          <w:sz w:val="24"/>
        </w:rPr>
        <w:t>５</w:t>
      </w:r>
      <w:r w:rsidR="001D36E4" w:rsidRPr="00BE7269">
        <w:rPr>
          <w:rFonts w:ascii="ＭＳ ゴシック" w:eastAsia="ＭＳ ゴシック" w:hAnsi="ＭＳ ゴシック" w:cs="ＭＳ ゴシック" w:hint="eastAsia"/>
          <w:color w:val="auto"/>
          <w:sz w:val="24"/>
        </w:rPr>
        <w:t xml:space="preserve">　</w:t>
      </w:r>
      <w:r w:rsidR="00191284" w:rsidRPr="00BE7269">
        <w:rPr>
          <w:rFonts w:ascii="ＭＳ ゴシック" w:eastAsia="ＭＳ ゴシック" w:hAnsi="ＭＳ ゴシック" w:cs="ＭＳ ゴシック"/>
          <w:color w:val="auto"/>
          <w:sz w:val="24"/>
        </w:rPr>
        <w:t>対応要領の対象</w:t>
      </w:r>
      <w:r w:rsidR="00191284" w:rsidRPr="00BE7269">
        <w:rPr>
          <w:rFonts w:ascii="ＭＳ 明朝" w:eastAsia="ＭＳ 明朝" w:hAnsi="ＭＳ 明朝" w:cs="ＭＳ 明朝"/>
          <w:color w:val="auto"/>
          <w:sz w:val="24"/>
        </w:rPr>
        <w:t xml:space="preserve"> </w:t>
      </w:r>
    </w:p>
    <w:p w14:paraId="7DD62F66" w14:textId="77777777" w:rsidR="00B24766" w:rsidRPr="00BE7269" w:rsidRDefault="00B24766" w:rsidP="001A25B0">
      <w:pPr>
        <w:spacing w:line="276" w:lineRule="auto"/>
        <w:ind w:hanging="10"/>
        <w:rPr>
          <w:color w:val="auto"/>
        </w:rPr>
      </w:pPr>
    </w:p>
    <w:p w14:paraId="1CE55717" w14:textId="7196EB0A" w:rsidR="00EF1400" w:rsidRPr="00BE7269" w:rsidRDefault="00DD393D" w:rsidP="00DD393D">
      <w:pPr>
        <w:spacing w:line="276" w:lineRule="auto"/>
        <w:ind w:firstLineChars="100" w:firstLine="240"/>
        <w:rPr>
          <w:rFonts w:eastAsiaTheme="minorEastAsia"/>
          <w:color w:val="auto"/>
        </w:rPr>
      </w:pPr>
      <w:r w:rsidRPr="00BE7269">
        <w:rPr>
          <w:rFonts w:ascii="ＭＳ 明朝" w:eastAsia="ＭＳ 明朝" w:hAnsi="ＭＳ 明朝" w:cs="ＭＳ 明朝" w:hint="eastAsia"/>
          <w:color w:val="auto"/>
          <w:sz w:val="24"/>
        </w:rPr>
        <w:t xml:space="preserve">⑴　</w:t>
      </w:r>
      <w:r w:rsidR="00191284" w:rsidRPr="00BE7269">
        <w:rPr>
          <w:rFonts w:ascii="ＭＳ 明朝" w:eastAsia="ＭＳ 明朝" w:hAnsi="ＭＳ 明朝" w:cs="ＭＳ 明朝"/>
          <w:color w:val="auto"/>
          <w:sz w:val="24"/>
        </w:rPr>
        <w:t xml:space="preserve">対象となる職員 </w:t>
      </w:r>
    </w:p>
    <w:p w14:paraId="254ACAB9" w14:textId="7B81B296" w:rsidR="00A37A32" w:rsidRPr="00BE7269" w:rsidRDefault="005B60C2" w:rsidP="006500A1">
      <w:pPr>
        <w:spacing w:line="276" w:lineRule="auto"/>
        <w:ind w:leftChars="200" w:left="440" w:firstLineChars="100" w:firstLine="240"/>
        <w:jc w:val="both"/>
        <w:rPr>
          <w:rFonts w:ascii="ＭＳ 明朝" w:eastAsia="ＭＳ 明朝" w:hAnsi="ＭＳ 明朝" w:cs="ＭＳ 明朝"/>
          <w:color w:val="auto"/>
          <w:sz w:val="24"/>
        </w:rPr>
      </w:pPr>
      <w:r w:rsidRPr="00BE7269">
        <w:rPr>
          <w:rFonts w:ascii="ＭＳ 明朝" w:eastAsia="ＭＳ 明朝" w:hAnsi="ＭＳ 明朝" w:cs="ＭＳ 明朝" w:hint="eastAsia"/>
          <w:color w:val="auto"/>
          <w:sz w:val="24"/>
        </w:rPr>
        <w:t>蒲郡市として統一的な対応及び取組をするために、</w:t>
      </w:r>
      <w:r w:rsidRPr="00BE7269">
        <w:rPr>
          <w:rFonts w:ascii="ＭＳ 明朝" w:eastAsia="ＭＳ 明朝" w:hAnsi="ＭＳ 明朝" w:cs="ＭＳ 明朝"/>
          <w:color w:val="auto"/>
          <w:sz w:val="24"/>
        </w:rPr>
        <w:t>この対応要領の対象は、</w:t>
      </w:r>
      <w:r w:rsidR="00F9563C" w:rsidRPr="00BE7269">
        <w:rPr>
          <w:rFonts w:ascii="ＭＳ 明朝" w:eastAsia="ＭＳ 明朝" w:hAnsi="ＭＳ 明朝" w:cs="ＭＳ 明朝" w:hint="eastAsia"/>
          <w:color w:val="auto"/>
          <w:sz w:val="24"/>
        </w:rPr>
        <w:t>市長部局だけでなく、市の機関全ての</w:t>
      </w:r>
      <w:r w:rsidR="001C5C16" w:rsidRPr="00BE7269">
        <w:rPr>
          <w:rFonts w:ascii="ＭＳ 明朝" w:eastAsia="ＭＳ 明朝" w:hAnsi="ＭＳ 明朝" w:cs="ＭＳ 明朝" w:hint="eastAsia"/>
          <w:color w:val="auto"/>
          <w:sz w:val="24"/>
        </w:rPr>
        <w:t>職員（再任用職員、非常勤職員、短時間職員等全ての雇用形態を含む。）</w:t>
      </w:r>
      <w:r w:rsidR="00CF1F24" w:rsidRPr="00BE7269">
        <w:rPr>
          <w:rFonts w:ascii="ＭＳ 明朝" w:eastAsia="ＭＳ 明朝" w:hAnsi="ＭＳ 明朝" w:cs="ＭＳ 明朝" w:hint="eastAsia"/>
          <w:color w:val="auto"/>
          <w:sz w:val="24"/>
        </w:rPr>
        <w:t>を</w:t>
      </w:r>
      <w:r w:rsidRPr="00BE7269">
        <w:rPr>
          <w:rFonts w:ascii="ＭＳ 明朝" w:eastAsia="ＭＳ 明朝" w:hAnsi="ＭＳ 明朝" w:cs="ＭＳ 明朝" w:hint="eastAsia"/>
          <w:color w:val="auto"/>
          <w:sz w:val="24"/>
        </w:rPr>
        <w:t>対象とします。</w:t>
      </w:r>
    </w:p>
    <w:p w14:paraId="414FEBFB" w14:textId="42BAE9AF" w:rsidR="00A37A32" w:rsidRPr="00BE7269" w:rsidRDefault="001C5C16" w:rsidP="006500A1">
      <w:pPr>
        <w:spacing w:line="276" w:lineRule="auto"/>
        <w:ind w:leftChars="200" w:left="440" w:firstLineChars="100" w:firstLine="240"/>
        <w:jc w:val="both"/>
        <w:rPr>
          <w:color w:val="auto"/>
        </w:rPr>
      </w:pPr>
      <w:r w:rsidRPr="00BE7269">
        <w:rPr>
          <w:rFonts w:ascii="ＭＳ 明朝" w:eastAsia="ＭＳ 明朝" w:hAnsi="ＭＳ 明朝" w:cs="ＭＳ 明朝" w:hint="eastAsia"/>
          <w:color w:val="auto"/>
          <w:sz w:val="24"/>
        </w:rPr>
        <w:t>なお、</w:t>
      </w:r>
      <w:r w:rsidR="00191284" w:rsidRPr="00BE7269">
        <w:rPr>
          <w:rFonts w:ascii="ＭＳ 明朝" w:eastAsia="ＭＳ 明朝" w:hAnsi="ＭＳ 明朝" w:cs="ＭＳ 明朝"/>
          <w:color w:val="auto"/>
          <w:sz w:val="24"/>
        </w:rPr>
        <w:t>地方公営企業（</w:t>
      </w:r>
      <w:r w:rsidR="00BF7E4D" w:rsidRPr="00BE7269">
        <w:rPr>
          <w:rFonts w:ascii="ＭＳ 明朝" w:eastAsia="ＭＳ 明朝" w:hAnsi="ＭＳ 明朝" w:cs="ＭＳ 明朝" w:hint="eastAsia"/>
          <w:color w:val="auto"/>
          <w:sz w:val="24"/>
        </w:rPr>
        <w:t>水道事業</w:t>
      </w:r>
      <w:r w:rsidR="00BF7E4D" w:rsidRPr="00BE7269">
        <w:rPr>
          <w:rFonts w:ascii="ＭＳ 明朝" w:eastAsia="ＭＳ 明朝" w:hAnsi="ＭＳ 明朝" w:cs="ＭＳ 明朝"/>
          <w:color w:val="auto"/>
          <w:sz w:val="24"/>
        </w:rPr>
        <w:t>、</w:t>
      </w:r>
      <w:r w:rsidR="00BF7E4D" w:rsidRPr="00BE7269">
        <w:rPr>
          <w:rFonts w:ascii="ＭＳ 明朝" w:eastAsia="ＭＳ 明朝" w:hAnsi="ＭＳ 明朝" w:cs="ＭＳ 明朝" w:hint="eastAsia"/>
          <w:color w:val="auto"/>
          <w:sz w:val="24"/>
        </w:rPr>
        <w:t>病院事業</w:t>
      </w:r>
      <w:r w:rsidR="00BF7E4D" w:rsidRPr="00BE7269">
        <w:rPr>
          <w:rFonts w:ascii="ＭＳ 明朝" w:eastAsia="ＭＳ 明朝" w:hAnsi="ＭＳ 明朝" w:cs="ＭＳ 明朝"/>
          <w:color w:val="auto"/>
          <w:sz w:val="24"/>
        </w:rPr>
        <w:t>及び</w:t>
      </w:r>
      <w:r w:rsidR="00BF7E4D" w:rsidRPr="00BE7269">
        <w:rPr>
          <w:rFonts w:ascii="ＭＳ 明朝" w:eastAsia="ＭＳ 明朝" w:hAnsi="ＭＳ 明朝" w:cs="ＭＳ 明朝" w:hint="eastAsia"/>
          <w:color w:val="auto"/>
          <w:sz w:val="24"/>
        </w:rPr>
        <w:t>モーターボート競走事業</w:t>
      </w:r>
      <w:r w:rsidR="00191284" w:rsidRPr="00BE7269">
        <w:rPr>
          <w:rFonts w:ascii="ＭＳ 明朝" w:eastAsia="ＭＳ 明朝" w:hAnsi="ＭＳ 明朝" w:cs="ＭＳ 明朝"/>
          <w:color w:val="auto"/>
          <w:sz w:val="24"/>
        </w:rPr>
        <w:t>）については、法上は、「事業者」として扱うことが適当であるとされて</w:t>
      </w:r>
      <w:r w:rsidR="003D426F" w:rsidRPr="00BE7269">
        <w:rPr>
          <w:rFonts w:ascii="ＭＳ 明朝" w:eastAsia="ＭＳ 明朝" w:hAnsi="ＭＳ 明朝" w:cs="ＭＳ 明朝" w:hint="eastAsia"/>
          <w:color w:val="auto"/>
          <w:sz w:val="24"/>
        </w:rPr>
        <w:t>います。そのため、</w:t>
      </w:r>
      <w:r w:rsidR="00191284" w:rsidRPr="00BE7269">
        <w:rPr>
          <w:rFonts w:ascii="ＭＳ 明朝" w:eastAsia="ＭＳ 明朝" w:hAnsi="ＭＳ 明朝" w:cs="ＭＳ 明朝"/>
          <w:color w:val="auto"/>
          <w:sz w:val="24"/>
        </w:rPr>
        <w:t>各事業の主務大臣が定める対応指針とともに、この対応要領に沿った適切な対応が必要となります。</w:t>
      </w:r>
      <w:r w:rsidR="00191284" w:rsidRPr="00BE7269">
        <w:rPr>
          <w:rFonts w:ascii="ＭＳ ゴシック" w:eastAsia="ＭＳ ゴシック" w:hAnsi="ＭＳ ゴシック" w:cs="ＭＳ ゴシック"/>
          <w:color w:val="auto"/>
          <w:sz w:val="24"/>
        </w:rPr>
        <w:t xml:space="preserve"> </w:t>
      </w:r>
    </w:p>
    <w:p w14:paraId="321CCEAE" w14:textId="77777777" w:rsidR="00A37A32" w:rsidRPr="00BE7269" w:rsidRDefault="00A37A32" w:rsidP="001A25B0">
      <w:pPr>
        <w:spacing w:line="276" w:lineRule="auto"/>
        <w:rPr>
          <w:color w:val="auto"/>
        </w:rPr>
      </w:pPr>
    </w:p>
    <w:p w14:paraId="1631C287" w14:textId="6AA9B6DD" w:rsidR="00B24766" w:rsidRPr="00BE7269" w:rsidRDefault="00DD393D" w:rsidP="00DD393D">
      <w:pPr>
        <w:spacing w:line="276" w:lineRule="auto"/>
        <w:ind w:firstLineChars="100" w:firstLine="240"/>
        <w:rPr>
          <w:rFonts w:eastAsiaTheme="minorEastAsia"/>
          <w:color w:val="auto"/>
        </w:rPr>
      </w:pPr>
      <w:r w:rsidRPr="00BE7269">
        <w:rPr>
          <w:rFonts w:ascii="ＭＳ 明朝" w:eastAsia="ＭＳ 明朝" w:hAnsi="ＭＳ 明朝" w:cs="ＭＳ 明朝" w:hint="eastAsia"/>
          <w:color w:val="auto"/>
          <w:sz w:val="24"/>
        </w:rPr>
        <w:t xml:space="preserve">⑵　</w:t>
      </w:r>
      <w:r w:rsidR="00191284" w:rsidRPr="00BE7269">
        <w:rPr>
          <w:rFonts w:ascii="ＭＳ 明朝" w:eastAsia="ＭＳ 明朝" w:hAnsi="ＭＳ 明朝" w:cs="ＭＳ 明朝"/>
          <w:color w:val="auto"/>
          <w:sz w:val="24"/>
        </w:rPr>
        <w:t xml:space="preserve">受託業者等 </w:t>
      </w:r>
    </w:p>
    <w:p w14:paraId="0E007C4E" w14:textId="77777777" w:rsidR="00A37A32" w:rsidRPr="00BE7269" w:rsidRDefault="00191284" w:rsidP="006500A1">
      <w:pPr>
        <w:spacing w:line="276" w:lineRule="auto"/>
        <w:ind w:leftChars="200" w:left="440" w:firstLineChars="100" w:firstLine="240"/>
        <w:jc w:val="both"/>
        <w:rPr>
          <w:rFonts w:eastAsiaTheme="minorEastAsia"/>
          <w:color w:val="auto"/>
        </w:rPr>
      </w:pPr>
      <w:r w:rsidRPr="00BE7269">
        <w:rPr>
          <w:rFonts w:ascii="ＭＳ 明朝" w:eastAsia="ＭＳ 明朝" w:hAnsi="ＭＳ 明朝" w:cs="ＭＳ 明朝"/>
          <w:color w:val="auto"/>
          <w:sz w:val="24"/>
        </w:rPr>
        <w:t>事務の処理等を委託（指定管理者に公の施設の管理運営を行わせること及び事業者と共同で事業を行うことを含む。）するとき又は公の施設を民営化するときは、受託業者等が、当該事業の主務大臣が定める対応指針に則って、法に適切に対応するとともに、委託等の業務に従事する職員が、この対応要領に準じて、適切な対応を行えるよう、必要な措置を講じるものとします。</w:t>
      </w:r>
      <w:r w:rsidRPr="00BE7269">
        <w:rPr>
          <w:rFonts w:ascii="ＭＳ ゴシック" w:eastAsia="ＭＳ ゴシック" w:hAnsi="ＭＳ ゴシック" w:cs="ＭＳ ゴシック"/>
          <w:color w:val="auto"/>
          <w:sz w:val="24"/>
        </w:rPr>
        <w:t xml:space="preserve"> </w:t>
      </w:r>
    </w:p>
    <w:p w14:paraId="43AD65D9" w14:textId="77777777" w:rsidR="00A37A32" w:rsidRPr="00BE7269" w:rsidRDefault="00191284" w:rsidP="001A25B0">
      <w:pPr>
        <w:spacing w:line="276" w:lineRule="auto"/>
        <w:rPr>
          <w:rFonts w:eastAsiaTheme="minorEastAsia"/>
          <w:color w:val="auto"/>
        </w:rPr>
      </w:pPr>
      <w:r w:rsidRPr="00BE7269">
        <w:rPr>
          <w:rFonts w:ascii="ＭＳ 明朝" w:eastAsia="ＭＳ 明朝" w:hAnsi="ＭＳ 明朝" w:cs="ＭＳ 明朝"/>
          <w:color w:val="auto"/>
          <w:sz w:val="24"/>
        </w:rPr>
        <w:t xml:space="preserve"> </w:t>
      </w:r>
    </w:p>
    <w:p w14:paraId="6E29016F" w14:textId="22DF138A" w:rsidR="00A37A32" w:rsidRPr="00BE7269" w:rsidRDefault="00DD393D" w:rsidP="001A25B0">
      <w:pPr>
        <w:spacing w:line="276" w:lineRule="auto"/>
        <w:rPr>
          <w:rFonts w:ascii="ＭＳ ゴシック" w:eastAsia="ＭＳ ゴシック" w:hAnsi="ＭＳ ゴシック"/>
          <w:color w:val="auto"/>
        </w:rPr>
      </w:pPr>
      <w:r w:rsidRPr="00BE7269">
        <w:rPr>
          <w:rFonts w:ascii="ＭＳ ゴシック" w:eastAsia="ＭＳ ゴシック" w:hAnsi="ＭＳ ゴシック" w:cs="ＭＳ 明朝" w:hint="eastAsia"/>
          <w:color w:val="auto"/>
          <w:sz w:val="24"/>
        </w:rPr>
        <w:t>６</w:t>
      </w:r>
      <w:r w:rsidR="009B4DDF" w:rsidRPr="00BE7269">
        <w:rPr>
          <w:rFonts w:ascii="ＭＳ ゴシック" w:eastAsia="ＭＳ ゴシック" w:hAnsi="ＭＳ ゴシック" w:cs="ＭＳ 明朝" w:hint="eastAsia"/>
          <w:color w:val="auto"/>
          <w:sz w:val="24"/>
        </w:rPr>
        <w:t xml:space="preserve">　</w:t>
      </w:r>
      <w:r w:rsidR="00191284" w:rsidRPr="00BE7269">
        <w:rPr>
          <w:rFonts w:ascii="ＭＳ ゴシック" w:eastAsia="ＭＳ ゴシック" w:hAnsi="ＭＳ ゴシック" w:cs="ＭＳ 明朝"/>
          <w:color w:val="auto"/>
          <w:sz w:val="24"/>
        </w:rPr>
        <w:t xml:space="preserve">行政機関等の義務 </w:t>
      </w:r>
    </w:p>
    <w:p w14:paraId="3628E3BB" w14:textId="77777777" w:rsidR="001A3DAF" w:rsidRPr="00BE7269" w:rsidRDefault="001A3DAF" w:rsidP="001A25B0">
      <w:pPr>
        <w:pStyle w:val="a3"/>
        <w:spacing w:line="276" w:lineRule="auto"/>
        <w:ind w:leftChars="0" w:left="360"/>
        <w:rPr>
          <w:color w:val="auto"/>
        </w:rPr>
      </w:pPr>
    </w:p>
    <w:p w14:paraId="59B53FB2" w14:textId="144FEE6F" w:rsidR="00A37A32" w:rsidRPr="00BE7269" w:rsidRDefault="00191284" w:rsidP="006500A1">
      <w:pPr>
        <w:spacing w:line="276" w:lineRule="auto"/>
        <w:ind w:leftChars="100" w:left="220" w:firstLineChars="100" w:firstLine="240"/>
        <w:jc w:val="both"/>
        <w:rPr>
          <w:color w:val="auto"/>
        </w:rPr>
      </w:pPr>
      <w:r w:rsidRPr="00BE7269">
        <w:rPr>
          <w:rFonts w:ascii="ＭＳ 明朝" w:eastAsia="ＭＳ 明朝" w:hAnsi="ＭＳ 明朝" w:cs="ＭＳ 明朝"/>
          <w:color w:val="auto"/>
          <w:sz w:val="24"/>
        </w:rPr>
        <w:t>法は、第</w:t>
      </w:r>
      <w:r w:rsidR="00105911" w:rsidRPr="00BE7269">
        <w:rPr>
          <w:rFonts w:ascii="ＭＳ 明朝" w:eastAsia="ＭＳ 明朝" w:hAnsi="ＭＳ 明朝" w:cs="ＭＳ 明朝" w:hint="eastAsia"/>
          <w:color w:val="auto"/>
          <w:sz w:val="24"/>
        </w:rPr>
        <w:t>７</w:t>
      </w:r>
      <w:r w:rsidR="00BC334C" w:rsidRPr="00BE7269">
        <w:rPr>
          <w:rFonts w:ascii="ＭＳ 明朝" w:eastAsia="ＭＳ 明朝" w:hAnsi="ＭＳ 明朝" w:cs="ＭＳ 明朝"/>
          <w:color w:val="auto"/>
          <w:sz w:val="24"/>
        </w:rPr>
        <w:t>条において、障</w:t>
      </w:r>
      <w:r w:rsidR="00BC334C" w:rsidRPr="00BE7269">
        <w:rPr>
          <w:rFonts w:ascii="ＭＳ 明朝" w:eastAsia="ＭＳ 明朝" w:hAnsi="ＭＳ 明朝" w:cs="ＭＳ 明朝" w:hint="eastAsia"/>
          <w:color w:val="auto"/>
          <w:sz w:val="24"/>
        </w:rPr>
        <w:t>がい</w:t>
      </w:r>
      <w:r w:rsidRPr="00BE7269">
        <w:rPr>
          <w:rFonts w:ascii="ＭＳ 明朝" w:eastAsia="ＭＳ 明朝" w:hAnsi="ＭＳ 明朝" w:cs="ＭＳ 明朝"/>
          <w:color w:val="auto"/>
          <w:sz w:val="24"/>
        </w:rPr>
        <w:t xml:space="preserve">を理由とする不当な差別的取扱いの禁止及び合理的配慮の不提供の禁止を行政機関等の法的義務として定めています。 </w:t>
      </w:r>
    </w:p>
    <w:p w14:paraId="19596370" w14:textId="77777777" w:rsidR="00A37A32" w:rsidRPr="00BE7269" w:rsidRDefault="009B4DDF" w:rsidP="006500A1">
      <w:pPr>
        <w:spacing w:line="276" w:lineRule="auto"/>
        <w:ind w:leftChars="100" w:left="220" w:firstLineChars="100" w:firstLine="240"/>
        <w:jc w:val="both"/>
        <w:rPr>
          <w:rFonts w:eastAsiaTheme="minorEastAsia"/>
          <w:color w:val="auto"/>
        </w:rPr>
      </w:pPr>
      <w:r w:rsidRPr="00BE7269">
        <w:rPr>
          <w:rFonts w:ascii="ＭＳ 明朝" w:eastAsia="ＭＳ 明朝" w:hAnsi="ＭＳ 明朝" w:cs="ＭＳ 明朝"/>
          <w:color w:val="auto"/>
          <w:sz w:val="24"/>
        </w:rPr>
        <w:t>法の施行により、</w:t>
      </w:r>
      <w:r w:rsidR="00BC334C" w:rsidRPr="00BE7269">
        <w:rPr>
          <w:rFonts w:ascii="ＭＳ 明朝" w:eastAsia="ＭＳ 明朝" w:hAnsi="ＭＳ 明朝" w:cs="ＭＳ 明朝"/>
          <w:color w:val="auto"/>
          <w:sz w:val="24"/>
        </w:rPr>
        <w:t>各職場において、障</w:t>
      </w:r>
      <w:r w:rsidR="00BC334C" w:rsidRPr="00BE7269">
        <w:rPr>
          <w:rFonts w:ascii="ＭＳ 明朝" w:eastAsia="ＭＳ 明朝" w:hAnsi="ＭＳ 明朝" w:cs="ＭＳ 明朝" w:hint="eastAsia"/>
          <w:color w:val="auto"/>
          <w:sz w:val="24"/>
        </w:rPr>
        <w:t>がい</w:t>
      </w:r>
      <w:r w:rsidR="00BC334C" w:rsidRPr="00BE7269">
        <w:rPr>
          <w:rFonts w:ascii="ＭＳ 明朝" w:eastAsia="ＭＳ 明朝" w:hAnsi="ＭＳ 明朝" w:cs="ＭＳ 明朝"/>
          <w:color w:val="auto"/>
          <w:sz w:val="24"/>
        </w:rPr>
        <w:t>や障</w:t>
      </w:r>
      <w:r w:rsidR="00BC334C" w:rsidRPr="00BE7269">
        <w:rPr>
          <w:rFonts w:ascii="ＭＳ 明朝" w:eastAsia="ＭＳ 明朝" w:hAnsi="ＭＳ 明朝" w:cs="ＭＳ 明朝" w:hint="eastAsia"/>
          <w:color w:val="auto"/>
          <w:sz w:val="24"/>
        </w:rPr>
        <w:t>がい</w:t>
      </w:r>
      <w:r w:rsidR="00191284" w:rsidRPr="00BE7269">
        <w:rPr>
          <w:rFonts w:ascii="ＭＳ 明朝" w:eastAsia="ＭＳ 明朝" w:hAnsi="ＭＳ 明朝" w:cs="ＭＳ 明朝"/>
          <w:color w:val="auto"/>
          <w:sz w:val="24"/>
        </w:rPr>
        <w:t xml:space="preserve">者に配慮した対応が求められることになります。 </w:t>
      </w:r>
    </w:p>
    <w:p w14:paraId="15487603" w14:textId="77777777" w:rsidR="00A47A0A" w:rsidRPr="00BE7269" w:rsidRDefault="00191284" w:rsidP="001A25B0">
      <w:pPr>
        <w:spacing w:line="276" w:lineRule="auto"/>
        <w:rPr>
          <w:rFonts w:ascii="ＭＳ 明朝" w:eastAsia="ＭＳ 明朝" w:hAnsi="ＭＳ 明朝" w:cs="ＭＳ 明朝"/>
          <w:color w:val="auto"/>
          <w:sz w:val="24"/>
        </w:rPr>
      </w:pPr>
      <w:r w:rsidRPr="00BE7269">
        <w:rPr>
          <w:rFonts w:ascii="ＭＳ 明朝" w:eastAsia="ＭＳ 明朝" w:hAnsi="ＭＳ 明朝" w:cs="ＭＳ 明朝"/>
          <w:color w:val="auto"/>
          <w:sz w:val="24"/>
        </w:rPr>
        <w:t xml:space="preserve"> </w:t>
      </w:r>
    </w:p>
    <w:p w14:paraId="17E41F05" w14:textId="2CF67665" w:rsidR="00A37A32" w:rsidRPr="00BE7269" w:rsidRDefault="00DD393D" w:rsidP="001A25B0">
      <w:pPr>
        <w:spacing w:line="276" w:lineRule="auto"/>
        <w:ind w:hanging="10"/>
        <w:rPr>
          <w:rFonts w:ascii="ＭＳ 明朝" w:eastAsia="ＭＳ 明朝" w:hAnsi="ＭＳ 明朝" w:cs="ＭＳ 明朝"/>
          <w:color w:val="auto"/>
          <w:sz w:val="24"/>
        </w:rPr>
      </w:pPr>
      <w:r w:rsidRPr="00BE7269">
        <w:rPr>
          <w:rFonts w:ascii="ＭＳ ゴシック" w:eastAsia="ＭＳ ゴシック" w:hAnsi="ＭＳ ゴシック" w:cs="ＭＳ ゴシック" w:hint="eastAsia"/>
          <w:color w:val="auto"/>
          <w:sz w:val="24"/>
        </w:rPr>
        <w:t>７</w:t>
      </w:r>
      <w:r w:rsidR="009B4DDF" w:rsidRPr="00BE7269">
        <w:rPr>
          <w:rFonts w:ascii="ＭＳ ゴシック" w:eastAsia="ＭＳ ゴシック" w:hAnsi="ＭＳ ゴシック" w:cs="ＭＳ ゴシック" w:hint="eastAsia"/>
          <w:color w:val="auto"/>
          <w:sz w:val="24"/>
        </w:rPr>
        <w:t xml:space="preserve">　</w:t>
      </w:r>
      <w:r w:rsidR="00147285" w:rsidRPr="00BE7269">
        <w:rPr>
          <w:rFonts w:ascii="ＭＳ ゴシック" w:eastAsia="ＭＳ ゴシック" w:hAnsi="ＭＳ ゴシック" w:cs="ＭＳ ゴシック"/>
          <w:color w:val="auto"/>
          <w:sz w:val="24"/>
        </w:rPr>
        <w:t>法の対象となる障</w:t>
      </w:r>
      <w:r w:rsidR="00147285" w:rsidRPr="00BE7269">
        <w:rPr>
          <w:rFonts w:ascii="ＭＳ ゴシック" w:eastAsia="ＭＳ ゴシック" w:hAnsi="ＭＳ ゴシック" w:cs="ＭＳ ゴシック" w:hint="eastAsia"/>
          <w:color w:val="auto"/>
          <w:sz w:val="24"/>
        </w:rPr>
        <w:t>がい</w:t>
      </w:r>
      <w:r w:rsidR="00191284" w:rsidRPr="00BE7269">
        <w:rPr>
          <w:rFonts w:ascii="ＭＳ ゴシック" w:eastAsia="ＭＳ ゴシック" w:hAnsi="ＭＳ ゴシック" w:cs="ＭＳ ゴシック"/>
          <w:color w:val="auto"/>
          <w:sz w:val="24"/>
        </w:rPr>
        <w:t>者</w:t>
      </w:r>
      <w:r w:rsidR="00191284" w:rsidRPr="00BE7269">
        <w:rPr>
          <w:rFonts w:ascii="ＭＳ 明朝" w:eastAsia="ＭＳ 明朝" w:hAnsi="ＭＳ 明朝" w:cs="ＭＳ 明朝"/>
          <w:color w:val="auto"/>
          <w:sz w:val="24"/>
        </w:rPr>
        <w:t xml:space="preserve"> </w:t>
      </w:r>
    </w:p>
    <w:p w14:paraId="2586B2B3" w14:textId="77777777" w:rsidR="001A3DAF" w:rsidRPr="00BE7269" w:rsidRDefault="001A3DAF" w:rsidP="001A25B0">
      <w:pPr>
        <w:spacing w:line="276" w:lineRule="auto"/>
        <w:ind w:hanging="10"/>
        <w:rPr>
          <w:color w:val="auto"/>
        </w:rPr>
      </w:pPr>
    </w:p>
    <w:p w14:paraId="3B823320" w14:textId="64BCEB8B" w:rsidR="00A37A32" w:rsidRPr="00BE7269" w:rsidRDefault="00BC334C" w:rsidP="006500A1">
      <w:pPr>
        <w:spacing w:line="276" w:lineRule="auto"/>
        <w:ind w:leftChars="100" w:left="220" w:firstLineChars="100" w:firstLine="240"/>
        <w:jc w:val="both"/>
        <w:rPr>
          <w:rFonts w:ascii="ＭＳ 明朝" w:eastAsia="ＭＳ 明朝" w:hAnsi="ＭＳ 明朝" w:cs="ＭＳ 明朝"/>
          <w:color w:val="auto"/>
          <w:sz w:val="24"/>
        </w:rPr>
      </w:pPr>
      <w:r w:rsidRPr="00BE7269">
        <w:rPr>
          <w:rFonts w:ascii="ＭＳ 明朝" w:eastAsia="ＭＳ 明朝" w:hAnsi="ＭＳ 明朝" w:cs="ＭＳ 明朝"/>
          <w:color w:val="auto"/>
          <w:sz w:val="24"/>
        </w:rPr>
        <w:t>法の対象となる障</w:t>
      </w:r>
      <w:r w:rsidRPr="00BE7269">
        <w:rPr>
          <w:rFonts w:ascii="ＭＳ 明朝" w:eastAsia="ＭＳ 明朝" w:hAnsi="ＭＳ 明朝" w:cs="ＭＳ 明朝" w:hint="eastAsia"/>
          <w:color w:val="auto"/>
          <w:sz w:val="24"/>
        </w:rPr>
        <w:t>がい</w:t>
      </w:r>
      <w:r w:rsidR="00191284" w:rsidRPr="00BE7269">
        <w:rPr>
          <w:rFonts w:ascii="ＭＳ 明朝" w:eastAsia="ＭＳ 明朝" w:hAnsi="ＭＳ 明朝" w:cs="ＭＳ 明朝"/>
          <w:color w:val="auto"/>
          <w:sz w:val="24"/>
        </w:rPr>
        <w:t>者は、障害者基本法第</w:t>
      </w:r>
      <w:r w:rsidR="00105911" w:rsidRPr="00BE7269">
        <w:rPr>
          <w:rFonts w:ascii="ＭＳ 明朝" w:eastAsia="ＭＳ 明朝" w:hAnsi="ＭＳ 明朝" w:cs="ＭＳ 明朝" w:hint="eastAsia"/>
          <w:color w:val="auto"/>
          <w:sz w:val="24"/>
        </w:rPr>
        <w:t>２</w:t>
      </w:r>
      <w:r w:rsidR="00191284" w:rsidRPr="00BE7269">
        <w:rPr>
          <w:rFonts w:ascii="ＭＳ 明朝" w:eastAsia="ＭＳ 明朝" w:hAnsi="ＭＳ 明朝" w:cs="ＭＳ 明朝"/>
          <w:color w:val="auto"/>
          <w:sz w:val="24"/>
        </w:rPr>
        <w:t>条第</w:t>
      </w:r>
      <w:r w:rsidR="00105911" w:rsidRPr="00BE7269">
        <w:rPr>
          <w:rFonts w:ascii="ＭＳ 明朝" w:eastAsia="ＭＳ 明朝" w:hAnsi="ＭＳ 明朝" w:cs="ＭＳ 明朝" w:hint="eastAsia"/>
          <w:color w:val="auto"/>
          <w:sz w:val="24"/>
        </w:rPr>
        <w:t>１</w:t>
      </w:r>
      <w:r w:rsidRPr="00BE7269">
        <w:rPr>
          <w:rFonts w:ascii="ＭＳ 明朝" w:eastAsia="ＭＳ 明朝" w:hAnsi="ＭＳ 明朝" w:cs="ＭＳ 明朝"/>
          <w:color w:val="auto"/>
          <w:sz w:val="24"/>
        </w:rPr>
        <w:t>号に規定する障</w:t>
      </w:r>
      <w:r w:rsidRPr="00BE7269">
        <w:rPr>
          <w:rFonts w:ascii="ＭＳ 明朝" w:eastAsia="ＭＳ 明朝" w:hAnsi="ＭＳ 明朝" w:cs="ＭＳ 明朝" w:hint="eastAsia"/>
          <w:color w:val="auto"/>
          <w:sz w:val="24"/>
        </w:rPr>
        <w:t>がい</w:t>
      </w:r>
      <w:r w:rsidR="00191284" w:rsidRPr="00BE7269">
        <w:rPr>
          <w:rFonts w:ascii="ＭＳ 明朝" w:eastAsia="ＭＳ 明朝" w:hAnsi="ＭＳ 明朝" w:cs="ＭＳ 明朝"/>
          <w:color w:val="auto"/>
          <w:sz w:val="24"/>
        </w:rPr>
        <w:t>者、すなわち、「身体障害、知的障害、精神障害（発達障害を含む。）その他の心身の機能の障害（以下「障害」と総称する。）がある者であつて、障害及</w:t>
      </w:r>
      <w:r w:rsidR="00191284" w:rsidRPr="00BE7269">
        <w:rPr>
          <w:rFonts w:ascii="ＭＳ 明朝" w:eastAsia="ＭＳ 明朝" w:hAnsi="ＭＳ 明朝" w:cs="ＭＳ 明朝"/>
          <w:color w:val="auto"/>
          <w:sz w:val="24"/>
        </w:rPr>
        <w:lastRenderedPageBreak/>
        <w:t xml:space="preserve">び社会的障壁により継続的に日常生活又は社会生活に相当な制限を受ける状態にあるもの」です。 </w:t>
      </w:r>
    </w:p>
    <w:p w14:paraId="75BB5954" w14:textId="427C9719" w:rsidR="00A37A32" w:rsidRPr="00BE7269" w:rsidRDefault="00A42E55" w:rsidP="006500A1">
      <w:pPr>
        <w:spacing w:line="276" w:lineRule="auto"/>
        <w:ind w:leftChars="100" w:left="220" w:firstLineChars="100" w:firstLine="240"/>
        <w:jc w:val="both"/>
        <w:rPr>
          <w:rFonts w:ascii="ＭＳ 明朝" w:eastAsia="ＭＳ 明朝" w:hAnsi="ＭＳ 明朝" w:cs="ＭＳ 明朝"/>
          <w:color w:val="auto"/>
          <w:sz w:val="24"/>
        </w:rPr>
      </w:pPr>
      <w:r w:rsidRPr="00BE7269">
        <w:rPr>
          <w:rFonts w:ascii="ＭＳ 明朝" w:eastAsia="ＭＳ 明朝" w:hAnsi="ＭＳ 明朝" w:cs="ＭＳ 明朝" w:hint="eastAsia"/>
          <w:color w:val="auto"/>
          <w:sz w:val="24"/>
        </w:rPr>
        <w:t>したがって、ここでいう</w:t>
      </w:r>
      <w:r w:rsidRPr="00BE7269">
        <w:rPr>
          <w:rFonts w:ascii="ＭＳ 明朝" w:eastAsia="ＭＳ 明朝" w:hAnsi="ＭＳ 明朝" w:cs="ＭＳ 明朝"/>
          <w:color w:val="auto"/>
          <w:sz w:val="24"/>
        </w:rPr>
        <w:t>障</w:t>
      </w:r>
      <w:r w:rsidRPr="00BE7269">
        <w:rPr>
          <w:rFonts w:ascii="ＭＳ 明朝" w:eastAsia="ＭＳ 明朝" w:hAnsi="ＭＳ 明朝" w:cs="ＭＳ 明朝" w:hint="eastAsia"/>
          <w:color w:val="auto"/>
          <w:sz w:val="24"/>
        </w:rPr>
        <w:t>がい</w:t>
      </w:r>
      <w:r w:rsidRPr="00BE7269">
        <w:rPr>
          <w:rFonts w:ascii="ＭＳ 明朝" w:eastAsia="ＭＳ 明朝" w:hAnsi="ＭＳ 明朝" w:cs="ＭＳ 明朝"/>
          <w:color w:val="auto"/>
          <w:sz w:val="24"/>
        </w:rPr>
        <w:t>者は、手帳（身体障害者手帳・療育手帳・</w:t>
      </w:r>
      <w:r w:rsidR="0043450E" w:rsidRPr="00BE7269">
        <w:rPr>
          <w:rFonts w:ascii="ＭＳ 明朝" w:eastAsia="ＭＳ 明朝" w:hAnsi="ＭＳ 明朝" w:cs="ＭＳ 明朝" w:hint="eastAsia"/>
          <w:color w:val="auto"/>
          <w:sz w:val="24"/>
        </w:rPr>
        <w:t xml:space="preserve">　　</w:t>
      </w:r>
      <w:r w:rsidRPr="00BE7269">
        <w:rPr>
          <w:rFonts w:ascii="ＭＳ 明朝" w:eastAsia="ＭＳ 明朝" w:hAnsi="ＭＳ 明朝" w:cs="ＭＳ 明朝"/>
          <w:color w:val="auto"/>
          <w:sz w:val="24"/>
        </w:rPr>
        <w:t>精</w:t>
      </w:r>
      <w:r w:rsidR="00191284" w:rsidRPr="00BE7269">
        <w:rPr>
          <w:rFonts w:ascii="ＭＳ 明朝" w:eastAsia="ＭＳ 明朝" w:hAnsi="ＭＳ 明朝" w:cs="ＭＳ 明朝"/>
          <w:color w:val="auto"/>
          <w:sz w:val="24"/>
        </w:rPr>
        <w:t>神障害者保健福祉手帳）の所持者に限られません。</w:t>
      </w:r>
      <w:r w:rsidR="000D72CF" w:rsidRPr="00BE7269">
        <w:rPr>
          <w:rFonts w:ascii="ＭＳ 明朝" w:eastAsia="ＭＳ 明朝" w:hAnsi="ＭＳ 明朝" w:cs="ＭＳ 明朝" w:hint="eastAsia"/>
          <w:color w:val="auto"/>
          <w:sz w:val="24"/>
        </w:rPr>
        <w:t>何らかの心身の機能の障がい</w:t>
      </w:r>
      <w:r w:rsidR="006C56C0" w:rsidRPr="00BE7269">
        <w:rPr>
          <w:rFonts w:ascii="ＭＳ 明朝" w:eastAsia="ＭＳ 明朝" w:hAnsi="ＭＳ 明朝" w:cs="ＭＳ 明朝" w:hint="eastAsia"/>
          <w:color w:val="auto"/>
          <w:sz w:val="24"/>
        </w:rPr>
        <w:t>があって、社会的障壁により日常生活又は社会生活の制限を受ける方を広くとらえています。</w:t>
      </w:r>
    </w:p>
    <w:p w14:paraId="2F5EED38" w14:textId="0DCDC4BB" w:rsidR="00A37A32" w:rsidRPr="00BE7269" w:rsidRDefault="00BC334C" w:rsidP="006500A1">
      <w:pPr>
        <w:spacing w:line="276" w:lineRule="auto"/>
        <w:ind w:leftChars="100" w:left="220" w:firstLineChars="100" w:firstLine="240"/>
        <w:jc w:val="both"/>
        <w:rPr>
          <w:rFonts w:ascii="ＭＳ 明朝" w:eastAsia="ＭＳ 明朝" w:hAnsi="ＭＳ 明朝" w:cs="ＭＳ 明朝"/>
          <w:color w:val="auto"/>
          <w:sz w:val="24"/>
        </w:rPr>
      </w:pPr>
      <w:r w:rsidRPr="00BE7269">
        <w:rPr>
          <w:rFonts w:asciiTheme="minorEastAsia" w:eastAsiaTheme="minorEastAsia" w:hAnsiTheme="minorEastAsia" w:hint="eastAsia"/>
          <w:color w:val="auto"/>
          <w:sz w:val="24"/>
          <w:szCs w:val="24"/>
        </w:rPr>
        <w:t>なお、雇用の分野（本市が事業主としての立場からの対応）については、この対応要領の範囲外であり、</w:t>
      </w:r>
      <w:r w:rsidR="00191284" w:rsidRPr="00BE7269">
        <w:rPr>
          <w:rFonts w:ascii="ＭＳ 明朝" w:eastAsia="ＭＳ 明朝" w:hAnsi="ＭＳ 明朝" w:cs="ＭＳ 明朝"/>
          <w:color w:val="auto"/>
          <w:sz w:val="24"/>
        </w:rPr>
        <w:t>法とは別</w:t>
      </w:r>
      <w:r w:rsidR="00AC5476" w:rsidRPr="00BE7269">
        <w:rPr>
          <w:rFonts w:ascii="ＭＳ 明朝" w:eastAsia="ＭＳ 明朝" w:hAnsi="ＭＳ 明朝" w:cs="ＭＳ 明朝" w:hint="eastAsia"/>
          <w:color w:val="auto"/>
          <w:sz w:val="24"/>
        </w:rPr>
        <w:t>に</w:t>
      </w:r>
      <w:r w:rsidR="00191284" w:rsidRPr="00BE7269">
        <w:rPr>
          <w:rFonts w:ascii="ＭＳ 明朝" w:eastAsia="ＭＳ 明朝" w:hAnsi="ＭＳ 明朝" w:cs="ＭＳ 明朝"/>
          <w:color w:val="auto"/>
          <w:sz w:val="24"/>
        </w:rPr>
        <w:t xml:space="preserve">、障害者の雇用の促進等に関する法律（障害者雇用促進法）及び地方公務員法の定めるところによるものとされています。 </w:t>
      </w:r>
    </w:p>
    <w:p w14:paraId="67BF4100" w14:textId="77777777" w:rsidR="00A47A0A" w:rsidRPr="00BE7269" w:rsidRDefault="00A47A0A" w:rsidP="001A25B0">
      <w:pPr>
        <w:spacing w:line="276" w:lineRule="auto"/>
        <w:rPr>
          <w:rFonts w:eastAsiaTheme="minorEastAsia"/>
          <w:color w:val="auto"/>
        </w:rPr>
      </w:pPr>
    </w:p>
    <w:p w14:paraId="2F2D9E07" w14:textId="634C9F04" w:rsidR="001A3DAF" w:rsidRPr="00BE7269" w:rsidRDefault="005F17E3" w:rsidP="001A25B0">
      <w:pPr>
        <w:spacing w:line="276" w:lineRule="auto"/>
        <w:ind w:hanging="10"/>
        <w:rPr>
          <w:rFonts w:ascii="ＭＳ ゴシック" w:eastAsia="ＭＳ ゴシック" w:hAnsi="ＭＳ ゴシック" w:cs="ＭＳ ゴシック"/>
          <w:color w:val="auto"/>
          <w:sz w:val="24"/>
        </w:rPr>
      </w:pPr>
      <w:r w:rsidRPr="00BE7269">
        <w:rPr>
          <w:rFonts w:ascii="ＭＳ ゴシック" w:eastAsia="ＭＳ ゴシック" w:hAnsi="ＭＳ ゴシック" w:cs="ＭＳ ゴシック" w:hint="eastAsia"/>
          <w:color w:val="auto"/>
          <w:sz w:val="24"/>
        </w:rPr>
        <w:t>第</w:t>
      </w:r>
      <w:r w:rsidR="00DD393D" w:rsidRPr="00BE7269">
        <w:rPr>
          <w:rFonts w:ascii="ＭＳ ゴシック" w:eastAsia="ＭＳ ゴシック" w:hAnsi="ＭＳ ゴシック" w:cs="ＭＳ ゴシック" w:hint="eastAsia"/>
          <w:color w:val="auto"/>
          <w:sz w:val="24"/>
        </w:rPr>
        <w:t>２</w:t>
      </w:r>
      <w:r w:rsidRPr="00BE7269">
        <w:rPr>
          <w:rFonts w:ascii="ＭＳ ゴシック" w:eastAsia="ＭＳ ゴシック" w:hAnsi="ＭＳ ゴシック" w:cs="ＭＳ ゴシック" w:hint="eastAsia"/>
          <w:color w:val="auto"/>
          <w:sz w:val="24"/>
        </w:rPr>
        <w:t xml:space="preserve">章　</w:t>
      </w:r>
      <w:r w:rsidRPr="00BE7269">
        <w:rPr>
          <w:rFonts w:ascii="ＭＳ ゴシック" w:eastAsia="ＭＳ ゴシック" w:hAnsi="ＭＳ ゴシック" w:cs="ＭＳ ゴシック"/>
          <w:color w:val="auto"/>
          <w:sz w:val="24"/>
        </w:rPr>
        <w:t>障</w:t>
      </w:r>
      <w:r w:rsidRPr="00BE7269">
        <w:rPr>
          <w:rFonts w:ascii="ＭＳ ゴシック" w:eastAsia="ＭＳ ゴシック" w:hAnsi="ＭＳ ゴシック" w:cs="ＭＳ ゴシック" w:hint="eastAsia"/>
          <w:color w:val="auto"/>
          <w:sz w:val="24"/>
        </w:rPr>
        <w:t>がい</w:t>
      </w:r>
      <w:r w:rsidRPr="00BE7269">
        <w:rPr>
          <w:rFonts w:ascii="ＭＳ ゴシック" w:eastAsia="ＭＳ ゴシック" w:hAnsi="ＭＳ ゴシック" w:cs="ＭＳ ゴシック"/>
          <w:color w:val="auto"/>
          <w:sz w:val="24"/>
        </w:rPr>
        <w:t>を理由とする</w:t>
      </w:r>
      <w:r w:rsidRPr="00BE7269">
        <w:rPr>
          <w:rFonts w:ascii="ＭＳ ゴシック" w:eastAsia="ＭＳ ゴシック" w:hAnsi="ＭＳ ゴシック" w:cs="ＭＳ ゴシック" w:hint="eastAsia"/>
          <w:color w:val="auto"/>
          <w:sz w:val="24"/>
        </w:rPr>
        <w:t>不当な</w:t>
      </w:r>
      <w:r w:rsidRPr="00BE7269">
        <w:rPr>
          <w:rFonts w:ascii="ＭＳ ゴシック" w:eastAsia="ＭＳ ゴシック" w:hAnsi="ＭＳ ゴシック" w:cs="ＭＳ ゴシック"/>
          <w:color w:val="auto"/>
          <w:sz w:val="24"/>
        </w:rPr>
        <w:t>差別</w:t>
      </w:r>
      <w:r w:rsidRPr="00BE7269">
        <w:rPr>
          <w:rFonts w:ascii="ＭＳ ゴシック" w:eastAsia="ＭＳ ゴシック" w:hAnsi="ＭＳ ゴシック" w:cs="ＭＳ ゴシック" w:hint="eastAsia"/>
          <w:color w:val="auto"/>
          <w:sz w:val="24"/>
        </w:rPr>
        <w:t>的取扱いの禁止</w:t>
      </w:r>
    </w:p>
    <w:p w14:paraId="04144425" w14:textId="77777777" w:rsidR="005F17E3" w:rsidRPr="00BE7269" w:rsidRDefault="005F17E3" w:rsidP="001A25B0">
      <w:pPr>
        <w:spacing w:line="276" w:lineRule="auto"/>
        <w:ind w:hanging="10"/>
        <w:rPr>
          <w:rFonts w:ascii="ＭＳ ゴシック" w:eastAsia="ＭＳ ゴシック" w:hAnsi="ＭＳ ゴシック" w:cs="ＭＳ ゴシック"/>
          <w:color w:val="auto"/>
          <w:sz w:val="24"/>
        </w:rPr>
      </w:pPr>
    </w:p>
    <w:p w14:paraId="1886EB81" w14:textId="183F656B" w:rsidR="00A37A32" w:rsidRPr="00BE7269" w:rsidRDefault="00DD393D" w:rsidP="001A25B0">
      <w:pPr>
        <w:spacing w:line="276" w:lineRule="auto"/>
        <w:ind w:hanging="10"/>
        <w:rPr>
          <w:color w:val="auto"/>
        </w:rPr>
      </w:pPr>
      <w:r w:rsidRPr="00BE7269">
        <w:rPr>
          <w:rFonts w:ascii="ＭＳ ゴシック" w:eastAsia="ＭＳ ゴシック" w:hAnsi="ＭＳ ゴシック" w:cs="ＭＳ ゴシック" w:hint="eastAsia"/>
          <w:color w:val="auto"/>
          <w:sz w:val="24"/>
        </w:rPr>
        <w:t>１</w:t>
      </w:r>
      <w:r w:rsidR="00147285" w:rsidRPr="00BE7269">
        <w:rPr>
          <w:rFonts w:ascii="ＭＳ ゴシック" w:eastAsia="ＭＳ ゴシック" w:hAnsi="ＭＳ ゴシック" w:cs="ＭＳ ゴシック" w:hint="eastAsia"/>
          <w:color w:val="auto"/>
          <w:sz w:val="24"/>
        </w:rPr>
        <w:t xml:space="preserve">　</w:t>
      </w:r>
      <w:r w:rsidR="00191284" w:rsidRPr="00BE7269">
        <w:rPr>
          <w:rFonts w:ascii="ＭＳ ゴシック" w:eastAsia="ＭＳ ゴシック" w:hAnsi="ＭＳ ゴシック" w:cs="ＭＳ ゴシック"/>
          <w:color w:val="auto"/>
          <w:sz w:val="24"/>
        </w:rPr>
        <w:t xml:space="preserve">不当な差別的取扱い </w:t>
      </w:r>
    </w:p>
    <w:p w14:paraId="0B055FDA" w14:textId="77777777" w:rsidR="008C4D24" w:rsidRPr="00BE7269" w:rsidRDefault="008C4D24" w:rsidP="001A25B0">
      <w:pPr>
        <w:spacing w:line="276" w:lineRule="auto"/>
        <w:rPr>
          <w:rFonts w:ascii="ＭＳ 明朝" w:eastAsia="ＭＳ 明朝" w:hAnsi="ＭＳ 明朝" w:cs="ＭＳ 明朝"/>
          <w:color w:val="auto"/>
          <w:sz w:val="24"/>
        </w:rPr>
      </w:pPr>
    </w:p>
    <w:p w14:paraId="683AD335" w14:textId="669F59D1" w:rsidR="00A94BF5" w:rsidRPr="00BE7269" w:rsidRDefault="00DD393D" w:rsidP="006500A1">
      <w:pPr>
        <w:spacing w:line="276" w:lineRule="auto"/>
        <w:ind w:firstLineChars="100" w:firstLine="240"/>
        <w:jc w:val="both"/>
        <w:rPr>
          <w:rFonts w:ascii="ＭＳ 明朝" w:eastAsia="ＭＳ 明朝" w:hAnsi="ＭＳ 明朝" w:cs="ＭＳ 明朝"/>
          <w:color w:val="auto"/>
          <w:sz w:val="24"/>
        </w:rPr>
      </w:pPr>
      <w:r w:rsidRPr="00BE7269">
        <w:rPr>
          <w:rFonts w:ascii="ＭＳ 明朝" w:eastAsia="ＭＳ 明朝" w:hAnsi="ＭＳ 明朝" w:cs="ＭＳ 明朝" w:hint="eastAsia"/>
          <w:color w:val="auto"/>
          <w:sz w:val="24"/>
        </w:rPr>
        <w:t xml:space="preserve">⑴　</w:t>
      </w:r>
      <w:r w:rsidR="00191284" w:rsidRPr="00BE7269">
        <w:rPr>
          <w:rFonts w:ascii="ＭＳ 明朝" w:eastAsia="ＭＳ 明朝" w:hAnsi="ＭＳ 明朝" w:cs="ＭＳ 明朝"/>
          <w:color w:val="auto"/>
          <w:sz w:val="24"/>
        </w:rPr>
        <w:t xml:space="preserve">基本的な考え方 </w:t>
      </w:r>
    </w:p>
    <w:p w14:paraId="33C58E1E" w14:textId="77777777" w:rsidR="00A37A32" w:rsidRPr="00BE7269" w:rsidRDefault="00D91F15" w:rsidP="006500A1">
      <w:pPr>
        <w:spacing w:line="276" w:lineRule="auto"/>
        <w:ind w:leftChars="200" w:left="440" w:firstLineChars="100" w:firstLine="240"/>
        <w:jc w:val="both"/>
        <w:rPr>
          <w:color w:val="auto"/>
        </w:rPr>
      </w:pPr>
      <w:r w:rsidRPr="00BE7269">
        <w:rPr>
          <w:rFonts w:ascii="ＭＳ 明朝" w:eastAsia="ＭＳ 明朝" w:hAnsi="ＭＳ 明朝" w:cs="ＭＳ 明朝"/>
          <w:color w:val="auto"/>
          <w:sz w:val="24"/>
        </w:rPr>
        <w:t>障</w:t>
      </w:r>
      <w:r w:rsidRPr="00BE7269">
        <w:rPr>
          <w:rFonts w:ascii="ＭＳ 明朝" w:eastAsia="ＭＳ 明朝" w:hAnsi="ＭＳ 明朝" w:cs="ＭＳ 明朝" w:hint="eastAsia"/>
          <w:color w:val="auto"/>
          <w:sz w:val="24"/>
        </w:rPr>
        <w:t>がい</w:t>
      </w:r>
      <w:r w:rsidR="00191284" w:rsidRPr="00BE7269">
        <w:rPr>
          <w:rFonts w:ascii="ＭＳ 明朝" w:eastAsia="ＭＳ 明朝" w:hAnsi="ＭＳ 明朝" w:cs="ＭＳ 明朝"/>
          <w:color w:val="auto"/>
          <w:sz w:val="24"/>
        </w:rPr>
        <w:t>者に対して、</w:t>
      </w:r>
      <w:r w:rsidRPr="00BE7269">
        <w:rPr>
          <w:rFonts w:ascii="ＭＳ 明朝" w:eastAsia="ＭＳ 明朝" w:hAnsi="ＭＳ 明朝" w:cs="ＭＳ 明朝"/>
          <w:color w:val="auto"/>
          <w:sz w:val="24"/>
          <w:u w:val="single"/>
        </w:rPr>
        <w:t>正当な理由なく、障</w:t>
      </w:r>
      <w:r w:rsidRPr="00BE7269">
        <w:rPr>
          <w:rFonts w:ascii="ＭＳ 明朝" w:eastAsia="ＭＳ 明朝" w:hAnsi="ＭＳ 明朝" w:cs="ＭＳ 明朝" w:hint="eastAsia"/>
          <w:color w:val="auto"/>
          <w:sz w:val="24"/>
          <w:u w:val="single"/>
        </w:rPr>
        <w:t>がい</w:t>
      </w:r>
      <w:r w:rsidR="00191284" w:rsidRPr="00BE7269">
        <w:rPr>
          <w:rFonts w:ascii="ＭＳ 明朝" w:eastAsia="ＭＳ 明朝" w:hAnsi="ＭＳ 明朝" w:cs="ＭＳ 明朝"/>
          <w:color w:val="auto"/>
          <w:sz w:val="24"/>
          <w:u w:val="single"/>
        </w:rPr>
        <w:t>を理由として、財・サービスや各種機会の提供を拒否する、</w:t>
      </w:r>
      <w:r w:rsidRPr="00BE7269">
        <w:rPr>
          <w:rFonts w:ascii="ＭＳ 明朝" w:eastAsia="ＭＳ 明朝" w:hAnsi="ＭＳ 明朝" w:cs="ＭＳ 明朝"/>
          <w:color w:val="auto"/>
          <w:sz w:val="24"/>
          <w:u w:val="single"/>
        </w:rPr>
        <w:t>又は提供に当たって場所・時間帯などを制限する、障</w:t>
      </w:r>
      <w:r w:rsidRPr="00BE7269">
        <w:rPr>
          <w:rFonts w:ascii="ＭＳ 明朝" w:eastAsia="ＭＳ 明朝" w:hAnsi="ＭＳ 明朝" w:cs="ＭＳ 明朝" w:hint="eastAsia"/>
          <w:color w:val="auto"/>
          <w:sz w:val="24"/>
          <w:u w:val="single"/>
        </w:rPr>
        <w:t>がい</w:t>
      </w:r>
      <w:r w:rsidRPr="00BE7269">
        <w:rPr>
          <w:rFonts w:ascii="ＭＳ 明朝" w:eastAsia="ＭＳ 明朝" w:hAnsi="ＭＳ 明朝" w:cs="ＭＳ 明朝"/>
          <w:color w:val="auto"/>
          <w:sz w:val="24"/>
          <w:u w:val="single"/>
        </w:rPr>
        <w:t>者でない者に対しては付さない条件を付けることなどにより、障</w:t>
      </w:r>
      <w:r w:rsidRPr="00BE7269">
        <w:rPr>
          <w:rFonts w:ascii="ＭＳ 明朝" w:eastAsia="ＭＳ 明朝" w:hAnsi="ＭＳ 明朝" w:cs="ＭＳ 明朝" w:hint="eastAsia"/>
          <w:color w:val="auto"/>
          <w:sz w:val="24"/>
          <w:u w:val="single"/>
        </w:rPr>
        <w:t>がい</w:t>
      </w:r>
      <w:r w:rsidR="00191284" w:rsidRPr="00BE7269">
        <w:rPr>
          <w:rFonts w:ascii="ＭＳ 明朝" w:eastAsia="ＭＳ 明朝" w:hAnsi="ＭＳ 明朝" w:cs="ＭＳ 明朝"/>
          <w:color w:val="auto"/>
          <w:sz w:val="24"/>
          <w:u w:val="single"/>
        </w:rPr>
        <w:t>者の権利利益を侵害すること</w:t>
      </w:r>
      <w:r w:rsidR="00191284" w:rsidRPr="00BE7269">
        <w:rPr>
          <w:rFonts w:ascii="ＭＳ 明朝" w:eastAsia="ＭＳ 明朝" w:hAnsi="ＭＳ 明朝" w:cs="ＭＳ 明朝"/>
          <w:color w:val="auto"/>
          <w:sz w:val="24"/>
        </w:rPr>
        <w:t xml:space="preserve">を禁止しています。 </w:t>
      </w:r>
    </w:p>
    <w:p w14:paraId="3CE9E406" w14:textId="77777777" w:rsidR="00A94BF5" w:rsidRPr="00BE7269" w:rsidRDefault="00A94BF5" w:rsidP="001A25B0">
      <w:pPr>
        <w:spacing w:line="276" w:lineRule="auto"/>
        <w:rPr>
          <w:rFonts w:ascii="ＭＳ 明朝" w:eastAsia="ＭＳ 明朝" w:hAnsi="ＭＳ 明朝" w:cs="ＭＳ 明朝"/>
          <w:color w:val="auto"/>
          <w:sz w:val="24"/>
        </w:rPr>
      </w:pPr>
    </w:p>
    <w:p w14:paraId="73DD8CD3" w14:textId="77777777" w:rsidR="00180D59" w:rsidRPr="00BE7269" w:rsidRDefault="00180D59" w:rsidP="001A25B0">
      <w:pPr>
        <w:spacing w:line="276" w:lineRule="auto"/>
        <w:rPr>
          <w:rFonts w:ascii="ＭＳ 明朝" w:eastAsia="ＭＳ 明朝" w:hAnsi="ＭＳ 明朝" w:cs="ＭＳ 明朝"/>
          <w:color w:val="auto"/>
          <w:sz w:val="24"/>
          <w:szCs w:val="24"/>
        </w:rPr>
      </w:pPr>
      <w:r w:rsidRPr="00BE7269">
        <w:rPr>
          <w:rFonts w:ascii="ＭＳ 明朝" w:eastAsia="ＭＳ 明朝" w:hAnsi="ＭＳ 明朝" w:cs="ＭＳ 明朝" w:hint="eastAsia"/>
          <w:color w:val="auto"/>
          <w:sz w:val="24"/>
          <w:szCs w:val="24"/>
        </w:rPr>
        <w:t>【補足】</w:t>
      </w:r>
    </w:p>
    <w:p w14:paraId="157061E8" w14:textId="77777777" w:rsidR="00A6184C" w:rsidRPr="00BE7269" w:rsidRDefault="000D72CF" w:rsidP="006500A1">
      <w:pPr>
        <w:spacing w:line="276" w:lineRule="auto"/>
        <w:ind w:leftChars="100" w:left="220" w:firstLineChars="100" w:firstLine="240"/>
        <w:jc w:val="both"/>
        <w:rPr>
          <w:rFonts w:ascii="ＭＳ 明朝" w:eastAsia="ＭＳ 明朝" w:hAnsi="ＭＳ 明朝" w:cs="ＭＳ 明朝"/>
          <w:color w:val="auto"/>
          <w:sz w:val="24"/>
          <w:szCs w:val="24"/>
        </w:rPr>
      </w:pPr>
      <w:r w:rsidRPr="00BE7269">
        <w:rPr>
          <w:rFonts w:ascii="ＭＳ 明朝" w:eastAsia="ＭＳ 明朝" w:hAnsi="ＭＳ 明朝" w:cs="ＭＳ 明朝"/>
          <w:color w:val="auto"/>
          <w:sz w:val="24"/>
          <w:szCs w:val="24"/>
        </w:rPr>
        <w:t>障</w:t>
      </w:r>
      <w:r w:rsidRPr="00BE7269">
        <w:rPr>
          <w:rFonts w:ascii="ＭＳ 明朝" w:eastAsia="ＭＳ 明朝" w:hAnsi="ＭＳ 明朝" w:cs="ＭＳ 明朝" w:hint="eastAsia"/>
          <w:color w:val="auto"/>
          <w:sz w:val="24"/>
          <w:szCs w:val="24"/>
        </w:rPr>
        <w:t>がい</w:t>
      </w:r>
      <w:r w:rsidR="00191284" w:rsidRPr="00BE7269">
        <w:rPr>
          <w:rFonts w:ascii="ＭＳ 明朝" w:eastAsia="ＭＳ 明朝" w:hAnsi="ＭＳ 明朝" w:cs="ＭＳ 明朝"/>
          <w:color w:val="auto"/>
          <w:sz w:val="24"/>
          <w:szCs w:val="24"/>
        </w:rPr>
        <w:t>者の事実上の平等を促進し、又は達成するために必要な特別の措置</w:t>
      </w:r>
      <w:r w:rsidR="00A94BF5" w:rsidRPr="00BE7269">
        <w:rPr>
          <w:rFonts w:ascii="ＭＳ 明朝" w:eastAsia="ＭＳ 明朝" w:hAnsi="ＭＳ 明朝" w:cs="ＭＳ 明朝" w:hint="eastAsia"/>
          <w:color w:val="auto"/>
          <w:sz w:val="24"/>
          <w:szCs w:val="24"/>
        </w:rPr>
        <w:t>は、</w:t>
      </w:r>
      <w:r w:rsidR="00180D59" w:rsidRPr="00BE7269">
        <w:rPr>
          <w:rFonts w:ascii="ＭＳ 明朝" w:eastAsia="ＭＳ 明朝" w:hAnsi="ＭＳ 明朝" w:cs="ＭＳ 明朝"/>
          <w:color w:val="auto"/>
          <w:sz w:val="24"/>
          <w:szCs w:val="24"/>
        </w:rPr>
        <w:t>不当な差別的取扱いではありません。したがって、</w:t>
      </w:r>
      <w:r w:rsidR="00180D59" w:rsidRPr="00BE7269">
        <w:rPr>
          <w:rFonts w:ascii="ＭＳ 明朝" w:eastAsia="ＭＳ 明朝" w:hAnsi="ＭＳ 明朝" w:cs="ＭＳ 明朝" w:hint="eastAsia"/>
          <w:color w:val="auto"/>
          <w:sz w:val="24"/>
          <w:szCs w:val="24"/>
        </w:rPr>
        <w:t>以下</w:t>
      </w:r>
      <w:r w:rsidR="00191284" w:rsidRPr="00BE7269">
        <w:rPr>
          <w:rFonts w:ascii="ＭＳ 明朝" w:eastAsia="ＭＳ 明朝" w:hAnsi="ＭＳ 明朝" w:cs="ＭＳ 明朝"/>
          <w:color w:val="auto"/>
          <w:sz w:val="24"/>
          <w:szCs w:val="24"/>
        </w:rPr>
        <w:t xml:space="preserve">は、不当な差別的取扱いには当たりません。 </w:t>
      </w:r>
    </w:p>
    <w:p w14:paraId="1368C073" w14:textId="4751CA57" w:rsidR="008C4D24" w:rsidRPr="00BE7269" w:rsidRDefault="00105911" w:rsidP="006500A1">
      <w:pPr>
        <w:spacing w:line="276" w:lineRule="auto"/>
        <w:ind w:firstLineChars="150" w:firstLine="360"/>
        <w:jc w:val="both"/>
        <w:rPr>
          <w:rFonts w:eastAsiaTheme="minorEastAsia"/>
          <w:color w:val="auto"/>
          <w:sz w:val="24"/>
          <w:szCs w:val="24"/>
        </w:rPr>
      </w:pPr>
      <w:r w:rsidRPr="00BE7269">
        <w:rPr>
          <w:rFonts w:eastAsiaTheme="minorEastAsia" w:hint="eastAsia"/>
          <w:color w:val="auto"/>
          <w:sz w:val="24"/>
          <w:szCs w:val="24"/>
        </w:rPr>
        <w:t xml:space="preserve">ア　</w:t>
      </w:r>
      <w:r w:rsidR="00A6184C" w:rsidRPr="00BE7269">
        <w:rPr>
          <w:rFonts w:ascii="ＭＳ 明朝" w:eastAsia="ＭＳ 明朝" w:hAnsi="ＭＳ 明朝" w:cs="ＭＳ 明朝"/>
          <w:color w:val="auto"/>
          <w:sz w:val="24"/>
          <w:szCs w:val="24"/>
        </w:rPr>
        <w:t>障</w:t>
      </w:r>
      <w:r w:rsidR="00A6184C" w:rsidRPr="00BE7269">
        <w:rPr>
          <w:rFonts w:ascii="ＭＳ 明朝" w:eastAsia="ＭＳ 明朝" w:hAnsi="ＭＳ 明朝" w:cs="ＭＳ 明朝" w:hint="eastAsia"/>
          <w:color w:val="auto"/>
          <w:sz w:val="24"/>
          <w:szCs w:val="24"/>
        </w:rPr>
        <w:t>がい</w:t>
      </w:r>
      <w:r w:rsidR="00A6184C" w:rsidRPr="00BE7269">
        <w:rPr>
          <w:rFonts w:ascii="ＭＳ 明朝" w:eastAsia="ＭＳ 明朝" w:hAnsi="ＭＳ 明朝" w:cs="ＭＳ 明朝"/>
          <w:color w:val="auto"/>
          <w:sz w:val="24"/>
          <w:szCs w:val="24"/>
        </w:rPr>
        <w:t>者でない者と比べて優遇する取扱い（</w:t>
      </w:r>
      <w:r w:rsidR="00191284" w:rsidRPr="00BE7269">
        <w:rPr>
          <w:rFonts w:ascii="ＭＳ 明朝" w:eastAsia="ＭＳ 明朝" w:hAnsi="ＭＳ 明朝" w:cs="ＭＳ 明朝"/>
          <w:color w:val="auto"/>
          <w:sz w:val="24"/>
          <w:szCs w:val="24"/>
        </w:rPr>
        <w:t>積極的改善措置）</w:t>
      </w:r>
      <w:r w:rsidR="00A6184C" w:rsidRPr="00BE7269">
        <w:rPr>
          <w:rFonts w:ascii="ＭＳ 明朝" w:eastAsia="ＭＳ 明朝" w:hAnsi="ＭＳ 明朝" w:cs="ＭＳ 明朝" w:hint="eastAsia"/>
          <w:color w:val="auto"/>
          <w:sz w:val="24"/>
          <w:szCs w:val="24"/>
        </w:rPr>
        <w:t>。</w:t>
      </w:r>
      <w:r w:rsidR="00191284" w:rsidRPr="00BE7269">
        <w:rPr>
          <w:rFonts w:ascii="ＭＳ 明朝" w:eastAsia="ＭＳ 明朝" w:hAnsi="ＭＳ 明朝" w:cs="ＭＳ 明朝"/>
          <w:color w:val="auto"/>
          <w:sz w:val="24"/>
          <w:szCs w:val="24"/>
        </w:rPr>
        <w:t xml:space="preserve"> </w:t>
      </w:r>
    </w:p>
    <w:p w14:paraId="34ABB3F9" w14:textId="2D24E633" w:rsidR="008C4D24" w:rsidRPr="00BE7269" w:rsidRDefault="00105911" w:rsidP="006500A1">
      <w:pPr>
        <w:spacing w:line="276" w:lineRule="auto"/>
        <w:ind w:firstLineChars="150" w:firstLine="360"/>
        <w:jc w:val="both"/>
        <w:rPr>
          <w:rFonts w:ascii="ＭＳ 明朝" w:eastAsia="ＭＳ 明朝" w:hAnsi="ＭＳ 明朝" w:cs="ＭＳ 明朝"/>
          <w:color w:val="auto"/>
          <w:sz w:val="24"/>
          <w:szCs w:val="24"/>
        </w:rPr>
      </w:pPr>
      <w:r w:rsidRPr="00BE7269">
        <w:rPr>
          <w:rFonts w:ascii="ＭＳ 明朝" w:eastAsia="ＭＳ 明朝" w:hAnsi="ＭＳ 明朝" w:cs="ＭＳ 明朝" w:hint="eastAsia"/>
          <w:color w:val="auto"/>
          <w:sz w:val="24"/>
          <w:szCs w:val="24"/>
        </w:rPr>
        <w:t xml:space="preserve">イ　</w:t>
      </w:r>
      <w:r w:rsidR="00A6184C" w:rsidRPr="00BE7269">
        <w:rPr>
          <w:rFonts w:ascii="ＭＳ 明朝" w:eastAsia="ＭＳ 明朝" w:hAnsi="ＭＳ 明朝" w:cs="ＭＳ 明朝"/>
          <w:color w:val="auto"/>
          <w:sz w:val="24"/>
          <w:szCs w:val="24"/>
        </w:rPr>
        <w:t>合理的配慮の提供による障</w:t>
      </w:r>
      <w:r w:rsidR="00A6184C" w:rsidRPr="00BE7269">
        <w:rPr>
          <w:rFonts w:ascii="ＭＳ 明朝" w:eastAsia="ＭＳ 明朝" w:hAnsi="ＭＳ 明朝" w:cs="ＭＳ 明朝" w:hint="eastAsia"/>
          <w:color w:val="auto"/>
          <w:sz w:val="24"/>
          <w:szCs w:val="24"/>
        </w:rPr>
        <w:t>がい</w:t>
      </w:r>
      <w:r w:rsidR="00191284" w:rsidRPr="00BE7269">
        <w:rPr>
          <w:rFonts w:ascii="ＭＳ 明朝" w:eastAsia="ＭＳ 明朝" w:hAnsi="ＭＳ 明朝" w:cs="ＭＳ 明朝"/>
          <w:color w:val="auto"/>
          <w:sz w:val="24"/>
          <w:szCs w:val="24"/>
        </w:rPr>
        <w:t>者でない者との異なる取扱い</w:t>
      </w:r>
      <w:r w:rsidR="00A6184C" w:rsidRPr="00BE7269">
        <w:rPr>
          <w:rFonts w:ascii="ＭＳ 明朝" w:eastAsia="ＭＳ 明朝" w:hAnsi="ＭＳ 明朝" w:cs="ＭＳ 明朝" w:hint="eastAsia"/>
          <w:color w:val="auto"/>
          <w:sz w:val="24"/>
          <w:szCs w:val="24"/>
        </w:rPr>
        <w:t>。</w:t>
      </w:r>
    </w:p>
    <w:p w14:paraId="3A243A23" w14:textId="74FC5511" w:rsidR="00A37A32" w:rsidRPr="00BE7269" w:rsidRDefault="00105911" w:rsidP="006500A1">
      <w:pPr>
        <w:spacing w:line="276" w:lineRule="auto"/>
        <w:ind w:leftChars="150" w:left="570" w:hangingChars="100" w:hanging="240"/>
        <w:jc w:val="both"/>
        <w:rPr>
          <w:color w:val="auto"/>
          <w:sz w:val="24"/>
          <w:szCs w:val="24"/>
        </w:rPr>
      </w:pPr>
      <w:r w:rsidRPr="00BE7269">
        <w:rPr>
          <w:rFonts w:ascii="ＭＳ 明朝" w:eastAsia="ＭＳ 明朝" w:hAnsi="ＭＳ 明朝" w:cs="ＭＳ 明朝" w:hint="eastAsia"/>
          <w:color w:val="auto"/>
          <w:sz w:val="24"/>
          <w:szCs w:val="24"/>
        </w:rPr>
        <w:t xml:space="preserve">ウ　</w:t>
      </w:r>
      <w:r w:rsidR="00191284" w:rsidRPr="00BE7269">
        <w:rPr>
          <w:rFonts w:ascii="ＭＳ 明朝" w:eastAsia="ＭＳ 明朝" w:hAnsi="ＭＳ 明朝" w:cs="ＭＳ 明朝"/>
          <w:color w:val="auto"/>
          <w:sz w:val="24"/>
          <w:szCs w:val="24"/>
        </w:rPr>
        <w:t>合理的</w:t>
      </w:r>
      <w:r w:rsidR="00A6184C" w:rsidRPr="00BE7269">
        <w:rPr>
          <w:rFonts w:ascii="ＭＳ 明朝" w:eastAsia="ＭＳ 明朝" w:hAnsi="ＭＳ 明朝" w:cs="ＭＳ 明朝"/>
          <w:color w:val="auto"/>
          <w:sz w:val="24"/>
          <w:szCs w:val="24"/>
        </w:rPr>
        <w:t>配慮を提供等するために必要な範囲で、プライバシーに配慮しつつ障</w:t>
      </w:r>
      <w:r w:rsidR="00A6184C" w:rsidRPr="00BE7269">
        <w:rPr>
          <w:rFonts w:ascii="ＭＳ 明朝" w:eastAsia="ＭＳ 明朝" w:hAnsi="ＭＳ 明朝" w:cs="ＭＳ 明朝" w:hint="eastAsia"/>
          <w:color w:val="auto"/>
          <w:sz w:val="24"/>
          <w:szCs w:val="24"/>
        </w:rPr>
        <w:t>がい</w:t>
      </w:r>
      <w:r w:rsidR="00A6184C" w:rsidRPr="00BE7269">
        <w:rPr>
          <w:rFonts w:ascii="ＭＳ 明朝" w:eastAsia="ＭＳ 明朝" w:hAnsi="ＭＳ 明朝" w:cs="ＭＳ 明朝"/>
          <w:color w:val="auto"/>
          <w:sz w:val="24"/>
          <w:szCs w:val="24"/>
        </w:rPr>
        <w:t>者</w:t>
      </w:r>
      <w:r w:rsidR="00A6184C" w:rsidRPr="00BE7269">
        <w:rPr>
          <w:rFonts w:ascii="ＭＳ 明朝" w:eastAsia="ＭＳ 明朝" w:hAnsi="ＭＳ 明朝" w:cs="ＭＳ 明朝" w:hint="eastAsia"/>
          <w:color w:val="auto"/>
          <w:sz w:val="24"/>
          <w:szCs w:val="24"/>
        </w:rPr>
        <w:t>に</w:t>
      </w:r>
      <w:r w:rsidR="00A6184C" w:rsidRPr="00BE7269">
        <w:rPr>
          <w:rFonts w:ascii="ＭＳ 明朝" w:eastAsia="ＭＳ 明朝" w:hAnsi="ＭＳ 明朝" w:cs="ＭＳ 明朝"/>
          <w:color w:val="auto"/>
          <w:sz w:val="24"/>
          <w:szCs w:val="24"/>
        </w:rPr>
        <w:t>障</w:t>
      </w:r>
      <w:r w:rsidR="00A6184C" w:rsidRPr="00BE7269">
        <w:rPr>
          <w:rFonts w:ascii="ＭＳ 明朝" w:eastAsia="ＭＳ 明朝" w:hAnsi="ＭＳ 明朝" w:cs="ＭＳ 明朝" w:hint="eastAsia"/>
          <w:color w:val="auto"/>
          <w:sz w:val="24"/>
          <w:szCs w:val="24"/>
        </w:rPr>
        <w:t>がい</w:t>
      </w:r>
      <w:r w:rsidR="00191284" w:rsidRPr="00BE7269">
        <w:rPr>
          <w:rFonts w:ascii="ＭＳ 明朝" w:eastAsia="ＭＳ 明朝" w:hAnsi="ＭＳ 明朝" w:cs="ＭＳ 明朝"/>
          <w:color w:val="auto"/>
          <w:sz w:val="24"/>
          <w:szCs w:val="24"/>
        </w:rPr>
        <w:t>の状況等を確認すること</w:t>
      </w:r>
      <w:r w:rsidR="00A6184C" w:rsidRPr="00BE7269">
        <w:rPr>
          <w:rFonts w:ascii="ＭＳ 明朝" w:eastAsia="ＭＳ 明朝" w:hAnsi="ＭＳ 明朝" w:cs="ＭＳ 明朝" w:hint="eastAsia"/>
          <w:color w:val="auto"/>
          <w:sz w:val="24"/>
          <w:szCs w:val="24"/>
        </w:rPr>
        <w:t>。</w:t>
      </w:r>
      <w:r w:rsidR="00191284" w:rsidRPr="00BE7269">
        <w:rPr>
          <w:rFonts w:ascii="ＭＳ 明朝" w:eastAsia="ＭＳ 明朝" w:hAnsi="ＭＳ 明朝" w:cs="ＭＳ 明朝"/>
          <w:color w:val="auto"/>
          <w:sz w:val="24"/>
          <w:szCs w:val="24"/>
        </w:rPr>
        <w:t xml:space="preserve"> </w:t>
      </w:r>
    </w:p>
    <w:p w14:paraId="1AD73306" w14:textId="77777777" w:rsidR="00A37A32" w:rsidRPr="00BE7269" w:rsidRDefault="00191284" w:rsidP="001A25B0">
      <w:pPr>
        <w:spacing w:line="276" w:lineRule="auto"/>
        <w:rPr>
          <w:color w:val="auto"/>
        </w:rPr>
      </w:pPr>
      <w:r w:rsidRPr="00BE7269">
        <w:rPr>
          <w:rFonts w:ascii="ＭＳ 明朝" w:eastAsia="ＭＳ 明朝" w:hAnsi="ＭＳ 明朝" w:cs="ＭＳ 明朝"/>
          <w:color w:val="auto"/>
          <w:sz w:val="24"/>
        </w:rPr>
        <w:t xml:space="preserve"> </w:t>
      </w:r>
    </w:p>
    <w:p w14:paraId="4CCD2CA5" w14:textId="734D4823" w:rsidR="008C4D24" w:rsidRPr="00BE7269" w:rsidRDefault="00DD393D" w:rsidP="00DD393D">
      <w:pPr>
        <w:spacing w:line="276" w:lineRule="auto"/>
        <w:ind w:firstLineChars="100" w:firstLine="240"/>
        <w:rPr>
          <w:rFonts w:eastAsiaTheme="minorEastAsia"/>
          <w:color w:val="auto"/>
        </w:rPr>
      </w:pPr>
      <w:r w:rsidRPr="00BE7269">
        <w:rPr>
          <w:rFonts w:ascii="ＭＳ 明朝" w:eastAsia="ＭＳ 明朝" w:hAnsi="ＭＳ 明朝" w:cs="ＭＳ 明朝" w:hint="eastAsia"/>
          <w:color w:val="auto"/>
          <w:sz w:val="24"/>
        </w:rPr>
        <w:t xml:space="preserve">⑵　</w:t>
      </w:r>
      <w:r w:rsidR="00191284" w:rsidRPr="00BE7269">
        <w:rPr>
          <w:rFonts w:ascii="ＭＳ 明朝" w:eastAsia="ＭＳ 明朝" w:hAnsi="ＭＳ 明朝" w:cs="ＭＳ 明朝"/>
          <w:color w:val="auto"/>
          <w:sz w:val="24"/>
        </w:rPr>
        <w:t xml:space="preserve">正当な理由の判断の視点 </w:t>
      </w:r>
    </w:p>
    <w:p w14:paraId="76368A02" w14:textId="77777777" w:rsidR="00A37A32" w:rsidRPr="00BE7269" w:rsidRDefault="00191284" w:rsidP="006500A1">
      <w:pPr>
        <w:spacing w:line="276" w:lineRule="auto"/>
        <w:ind w:leftChars="200" w:left="440" w:firstLineChars="100" w:firstLine="240"/>
        <w:jc w:val="both"/>
        <w:rPr>
          <w:color w:val="auto"/>
        </w:rPr>
      </w:pPr>
      <w:r w:rsidRPr="00BE7269">
        <w:rPr>
          <w:rFonts w:ascii="ＭＳ 明朝" w:eastAsia="ＭＳ 明朝" w:hAnsi="ＭＳ 明朝" w:cs="ＭＳ 明朝"/>
          <w:color w:val="auto"/>
          <w:sz w:val="24"/>
        </w:rPr>
        <w:t>その取扱いが客観的に見て正当な目的の下に行われたものであり、その目的に照らしてやむを得ないと言える場合</w:t>
      </w:r>
      <w:r w:rsidR="00A04146" w:rsidRPr="00BE7269">
        <w:rPr>
          <w:rFonts w:ascii="ＭＳ 明朝" w:eastAsia="ＭＳ 明朝" w:hAnsi="ＭＳ 明朝" w:cs="ＭＳ 明朝" w:hint="eastAsia"/>
          <w:color w:val="auto"/>
          <w:sz w:val="24"/>
        </w:rPr>
        <w:t>は「正当な理由」に相当するため、</w:t>
      </w:r>
      <w:r w:rsidR="00A04146" w:rsidRPr="00BE7269">
        <w:rPr>
          <w:rFonts w:ascii="ＭＳ 明朝" w:eastAsia="ＭＳ 明朝" w:hAnsi="ＭＳ 明朝" w:cs="ＭＳ 明朝"/>
          <w:color w:val="auto"/>
          <w:sz w:val="24"/>
        </w:rPr>
        <w:t>不当な差別的取扱いに当たりません。</w:t>
      </w:r>
      <w:r w:rsidRPr="00BE7269">
        <w:rPr>
          <w:rFonts w:ascii="ＭＳ 明朝" w:eastAsia="ＭＳ 明朝" w:hAnsi="ＭＳ 明朝" w:cs="ＭＳ 明朝"/>
          <w:color w:val="auto"/>
          <w:sz w:val="24"/>
        </w:rPr>
        <w:t xml:space="preserve"> </w:t>
      </w:r>
    </w:p>
    <w:p w14:paraId="2559674A" w14:textId="784D1258" w:rsidR="00A37A32" w:rsidRPr="00BE7269" w:rsidRDefault="00A04146" w:rsidP="006500A1">
      <w:pPr>
        <w:spacing w:line="276" w:lineRule="auto"/>
        <w:ind w:leftChars="200" w:left="440" w:firstLineChars="100" w:firstLine="240"/>
        <w:jc w:val="both"/>
        <w:rPr>
          <w:rFonts w:ascii="ＭＳ 明朝" w:eastAsia="ＭＳ 明朝" w:hAnsi="ＭＳ 明朝" w:cs="ＭＳ 明朝"/>
          <w:color w:val="auto"/>
          <w:sz w:val="24"/>
        </w:rPr>
      </w:pPr>
      <w:r w:rsidRPr="00BE7269">
        <w:rPr>
          <w:rFonts w:ascii="ＭＳ 明朝" w:eastAsia="ＭＳ 明朝" w:hAnsi="ＭＳ 明朝" w:cs="ＭＳ 明朝"/>
          <w:color w:val="auto"/>
          <w:sz w:val="24"/>
        </w:rPr>
        <w:t>正当な理由に相当するか否かについて、</w:t>
      </w:r>
      <w:r w:rsidR="009326BF" w:rsidRPr="00BE7269">
        <w:rPr>
          <w:rFonts w:ascii="ＭＳ 明朝" w:eastAsia="ＭＳ 明朝" w:hAnsi="ＭＳ 明朝" w:cs="ＭＳ 明朝" w:hint="eastAsia"/>
          <w:color w:val="auto"/>
          <w:sz w:val="24"/>
        </w:rPr>
        <w:t>具体的な検討をせずに正当な理由を拡大解釈するなどして法の趣旨を損なうことなく、</w:t>
      </w:r>
      <w:r w:rsidRPr="00BE7269">
        <w:rPr>
          <w:rFonts w:ascii="ＭＳ 明朝" w:eastAsia="ＭＳ 明朝" w:hAnsi="ＭＳ 明朝" w:cs="ＭＳ 明朝"/>
          <w:color w:val="auto"/>
          <w:sz w:val="24"/>
        </w:rPr>
        <w:t>個別の事案ごとに、障</w:t>
      </w:r>
      <w:r w:rsidRPr="00BE7269">
        <w:rPr>
          <w:rFonts w:ascii="ＭＳ 明朝" w:eastAsia="ＭＳ 明朝" w:hAnsi="ＭＳ 明朝" w:cs="ＭＳ 明朝" w:hint="eastAsia"/>
          <w:color w:val="auto"/>
          <w:sz w:val="24"/>
        </w:rPr>
        <w:t>がい</w:t>
      </w:r>
      <w:r w:rsidR="00191284" w:rsidRPr="00BE7269">
        <w:rPr>
          <w:rFonts w:ascii="ＭＳ 明朝" w:eastAsia="ＭＳ 明朝" w:hAnsi="ＭＳ 明朝" w:cs="ＭＳ 明朝"/>
          <w:color w:val="auto"/>
          <w:sz w:val="24"/>
        </w:rPr>
        <w:t>者や第三者の権利利益（例：安全の確保、財産の保全、損害発生の</w:t>
      </w:r>
      <w:r w:rsidR="00191284" w:rsidRPr="00BE7269">
        <w:rPr>
          <w:rFonts w:ascii="ＭＳ 明朝" w:eastAsia="ＭＳ 明朝" w:hAnsi="ＭＳ 明朝" w:cs="ＭＳ 明朝"/>
          <w:color w:val="auto"/>
          <w:sz w:val="24"/>
        </w:rPr>
        <w:lastRenderedPageBreak/>
        <w:t>防止等）及び本市の事務・事業の目的・内容・機能の維持等の観点に鑑み</w:t>
      </w:r>
      <w:r w:rsidR="00180D59" w:rsidRPr="00BE7269">
        <w:rPr>
          <w:rFonts w:ascii="ＭＳ 明朝" w:eastAsia="ＭＳ 明朝" w:hAnsi="ＭＳ 明朝" w:cs="ＭＳ 明朝"/>
          <w:color w:val="auto"/>
          <w:sz w:val="24"/>
        </w:rPr>
        <w:t>、具体的場面や状況に応じて総合的・客観的に判断</w:t>
      </w:r>
      <w:r w:rsidR="00180D59" w:rsidRPr="00BE7269">
        <w:rPr>
          <w:rFonts w:ascii="ＭＳ 明朝" w:eastAsia="ＭＳ 明朝" w:hAnsi="ＭＳ 明朝" w:cs="ＭＳ 明朝" w:hint="eastAsia"/>
          <w:color w:val="auto"/>
          <w:sz w:val="24"/>
        </w:rPr>
        <w:t>します</w:t>
      </w:r>
      <w:r w:rsidR="00191284" w:rsidRPr="00BE7269">
        <w:rPr>
          <w:rFonts w:ascii="ＭＳ 明朝" w:eastAsia="ＭＳ 明朝" w:hAnsi="ＭＳ 明朝" w:cs="ＭＳ 明朝"/>
          <w:color w:val="auto"/>
          <w:sz w:val="24"/>
        </w:rPr>
        <w:t xml:space="preserve">。 </w:t>
      </w:r>
    </w:p>
    <w:p w14:paraId="29790AC4" w14:textId="77777777" w:rsidR="00A37A32" w:rsidRPr="00BE7269" w:rsidRDefault="00A04146" w:rsidP="006500A1">
      <w:pPr>
        <w:spacing w:line="276" w:lineRule="auto"/>
        <w:ind w:leftChars="200" w:left="440" w:firstLineChars="100" w:firstLine="240"/>
        <w:jc w:val="both"/>
        <w:rPr>
          <w:rFonts w:ascii="ＭＳ 明朝" w:eastAsia="ＭＳ 明朝" w:hAnsi="ＭＳ 明朝" w:cs="ＭＳ 明朝"/>
          <w:color w:val="auto"/>
          <w:sz w:val="24"/>
        </w:rPr>
      </w:pPr>
      <w:r w:rsidRPr="00BE7269">
        <w:rPr>
          <w:rFonts w:ascii="ＭＳ 明朝" w:eastAsia="ＭＳ 明朝" w:hAnsi="ＭＳ 明朝" w:cs="ＭＳ 明朝"/>
          <w:color w:val="auto"/>
          <w:sz w:val="24"/>
        </w:rPr>
        <w:t>正当な理由があると判断した場合には、障</w:t>
      </w:r>
      <w:r w:rsidRPr="00BE7269">
        <w:rPr>
          <w:rFonts w:ascii="ＭＳ 明朝" w:eastAsia="ＭＳ 明朝" w:hAnsi="ＭＳ 明朝" w:cs="ＭＳ 明朝" w:hint="eastAsia"/>
          <w:color w:val="auto"/>
          <w:sz w:val="24"/>
        </w:rPr>
        <w:t>がい</w:t>
      </w:r>
      <w:r w:rsidR="00191284" w:rsidRPr="00BE7269">
        <w:rPr>
          <w:rFonts w:ascii="ＭＳ 明朝" w:eastAsia="ＭＳ 明朝" w:hAnsi="ＭＳ 明朝" w:cs="ＭＳ 明朝"/>
          <w:color w:val="auto"/>
          <w:sz w:val="24"/>
        </w:rPr>
        <w:t>者にその理由を説明し、理解を得るよう努めること</w:t>
      </w:r>
      <w:r w:rsidR="00180D59" w:rsidRPr="00BE7269">
        <w:rPr>
          <w:rFonts w:ascii="ＭＳ 明朝" w:eastAsia="ＭＳ 明朝" w:hAnsi="ＭＳ 明朝" w:cs="ＭＳ 明朝" w:hint="eastAsia"/>
          <w:color w:val="auto"/>
          <w:sz w:val="24"/>
        </w:rPr>
        <w:t>とします</w:t>
      </w:r>
      <w:r w:rsidR="00191284" w:rsidRPr="00BE7269">
        <w:rPr>
          <w:rFonts w:ascii="ＭＳ 明朝" w:eastAsia="ＭＳ 明朝" w:hAnsi="ＭＳ 明朝" w:cs="ＭＳ 明朝"/>
          <w:color w:val="auto"/>
          <w:sz w:val="24"/>
        </w:rPr>
        <w:t xml:space="preserve">。 </w:t>
      </w:r>
    </w:p>
    <w:p w14:paraId="239ECB76" w14:textId="77777777" w:rsidR="005E5092" w:rsidRPr="00BE7269" w:rsidRDefault="00191284" w:rsidP="001A25B0">
      <w:pPr>
        <w:spacing w:line="276" w:lineRule="auto"/>
        <w:rPr>
          <w:rFonts w:eastAsiaTheme="minorEastAsia"/>
          <w:color w:val="auto"/>
          <w:sz w:val="24"/>
          <w:szCs w:val="24"/>
        </w:rPr>
      </w:pPr>
      <w:r w:rsidRPr="00BE7269">
        <w:rPr>
          <w:rFonts w:ascii="ＭＳ 明朝" w:eastAsia="ＭＳ 明朝" w:hAnsi="ＭＳ 明朝" w:cs="ＭＳ 明朝"/>
          <w:color w:val="auto"/>
          <w:sz w:val="24"/>
          <w:szCs w:val="24"/>
        </w:rPr>
        <w:t xml:space="preserve"> </w:t>
      </w:r>
    </w:p>
    <w:p w14:paraId="1DF02192" w14:textId="7D126049" w:rsidR="005E5092" w:rsidRPr="00BE7269" w:rsidRDefault="00DD393D" w:rsidP="00DD393D">
      <w:pPr>
        <w:spacing w:line="276" w:lineRule="auto"/>
        <w:ind w:firstLineChars="100" w:firstLine="240"/>
        <w:rPr>
          <w:rFonts w:ascii="ＭＳ 明朝" w:eastAsia="ＭＳ 明朝" w:hAnsi="ＭＳ 明朝" w:cs="ＭＳ 明朝"/>
          <w:color w:val="auto"/>
          <w:sz w:val="24"/>
          <w:szCs w:val="24"/>
        </w:rPr>
      </w:pPr>
      <w:r w:rsidRPr="00BE7269">
        <w:rPr>
          <w:rFonts w:ascii="ＭＳ 明朝" w:eastAsia="ＭＳ 明朝" w:hAnsi="ＭＳ 明朝" w:cs="ＭＳ 明朝" w:hint="eastAsia"/>
          <w:color w:val="auto"/>
          <w:sz w:val="24"/>
          <w:szCs w:val="24"/>
        </w:rPr>
        <w:t xml:space="preserve">⑶　</w:t>
      </w:r>
      <w:r w:rsidR="00191284" w:rsidRPr="00BE7269">
        <w:rPr>
          <w:rFonts w:ascii="ＭＳ 明朝" w:eastAsia="ＭＳ 明朝" w:hAnsi="ＭＳ 明朝" w:cs="ＭＳ 明朝"/>
          <w:color w:val="auto"/>
          <w:sz w:val="24"/>
          <w:szCs w:val="24"/>
        </w:rPr>
        <w:t xml:space="preserve">不当な差別的取扱いとなりうる事例 </w:t>
      </w:r>
    </w:p>
    <w:p w14:paraId="20449E41" w14:textId="0BE93E06" w:rsidR="00A37A32" w:rsidRPr="00BE7269" w:rsidRDefault="00105911" w:rsidP="006500A1">
      <w:pPr>
        <w:spacing w:line="276" w:lineRule="auto"/>
        <w:ind w:firstLineChars="200" w:firstLine="480"/>
        <w:jc w:val="both"/>
        <w:rPr>
          <w:rFonts w:ascii="ＭＳ 明朝" w:eastAsia="ＭＳ 明朝" w:hAnsi="ＭＳ 明朝" w:cs="ＭＳ 明朝"/>
          <w:color w:val="auto"/>
          <w:sz w:val="24"/>
          <w:szCs w:val="24"/>
        </w:rPr>
      </w:pPr>
      <w:r w:rsidRPr="00BE7269">
        <w:rPr>
          <w:rFonts w:ascii="ＭＳ 明朝" w:eastAsia="ＭＳ 明朝" w:hAnsi="ＭＳ 明朝" w:cs="ＭＳ 明朝" w:hint="eastAsia"/>
          <w:color w:val="auto"/>
          <w:sz w:val="24"/>
          <w:szCs w:val="24"/>
        </w:rPr>
        <w:t xml:space="preserve">ア　</w:t>
      </w:r>
      <w:r w:rsidR="00A04146" w:rsidRPr="00BE7269">
        <w:rPr>
          <w:rFonts w:ascii="ＭＳ 明朝" w:eastAsia="ＭＳ 明朝" w:hAnsi="ＭＳ 明朝" w:cs="ＭＳ 明朝"/>
          <w:color w:val="auto"/>
          <w:sz w:val="24"/>
          <w:szCs w:val="24"/>
        </w:rPr>
        <w:t>障</w:t>
      </w:r>
      <w:r w:rsidR="00A04146" w:rsidRPr="00BE7269">
        <w:rPr>
          <w:rFonts w:ascii="ＭＳ 明朝" w:eastAsia="ＭＳ 明朝" w:hAnsi="ＭＳ 明朝" w:cs="ＭＳ 明朝" w:hint="eastAsia"/>
          <w:color w:val="auto"/>
          <w:sz w:val="24"/>
          <w:szCs w:val="24"/>
        </w:rPr>
        <w:t>がい</w:t>
      </w:r>
      <w:r w:rsidR="00191284" w:rsidRPr="00BE7269">
        <w:rPr>
          <w:rFonts w:ascii="ＭＳ 明朝" w:eastAsia="ＭＳ 明朝" w:hAnsi="ＭＳ 明朝" w:cs="ＭＳ 明朝"/>
          <w:color w:val="auto"/>
          <w:sz w:val="24"/>
          <w:szCs w:val="24"/>
        </w:rPr>
        <w:t>があることを理由に窓口対応を拒否する</w:t>
      </w:r>
      <w:r w:rsidR="00A94BF5" w:rsidRPr="00BE7269">
        <w:rPr>
          <w:rFonts w:ascii="ＭＳ 明朝" w:eastAsia="ＭＳ 明朝" w:hAnsi="ＭＳ 明朝" w:cs="ＭＳ 明朝" w:hint="eastAsia"/>
          <w:color w:val="auto"/>
          <w:sz w:val="24"/>
          <w:szCs w:val="24"/>
        </w:rPr>
        <w:t>こと</w:t>
      </w:r>
      <w:r w:rsidR="00191284" w:rsidRPr="00BE7269">
        <w:rPr>
          <w:rFonts w:ascii="ＭＳ 明朝" w:eastAsia="ＭＳ 明朝" w:hAnsi="ＭＳ 明朝" w:cs="ＭＳ 明朝"/>
          <w:color w:val="auto"/>
          <w:sz w:val="24"/>
          <w:szCs w:val="24"/>
        </w:rPr>
        <w:t>。</w:t>
      </w:r>
    </w:p>
    <w:p w14:paraId="10F7C738" w14:textId="77777777" w:rsidR="00105911" w:rsidRPr="00BE7269" w:rsidRDefault="00105911" w:rsidP="006500A1">
      <w:pPr>
        <w:spacing w:line="276" w:lineRule="auto"/>
        <w:ind w:leftChars="218" w:left="708" w:hangingChars="95" w:hanging="228"/>
        <w:jc w:val="both"/>
        <w:rPr>
          <w:rFonts w:eastAsiaTheme="minorEastAsia"/>
          <w:color w:val="auto"/>
          <w:sz w:val="24"/>
          <w:szCs w:val="24"/>
        </w:rPr>
      </w:pPr>
      <w:r w:rsidRPr="00BE7269">
        <w:rPr>
          <w:rFonts w:ascii="ＭＳ 明朝" w:eastAsia="ＭＳ 明朝" w:hAnsi="ＭＳ 明朝" w:cs="ＭＳ 明朝" w:hint="eastAsia"/>
          <w:color w:val="auto"/>
          <w:sz w:val="24"/>
          <w:szCs w:val="24"/>
        </w:rPr>
        <w:t xml:space="preserve">イ　</w:t>
      </w:r>
      <w:r w:rsidR="00A04146" w:rsidRPr="00BE7269">
        <w:rPr>
          <w:rFonts w:ascii="ＭＳ 明朝" w:eastAsia="ＭＳ 明朝" w:hAnsi="ＭＳ 明朝" w:cs="ＭＳ 明朝"/>
          <w:color w:val="auto"/>
          <w:sz w:val="24"/>
          <w:szCs w:val="24"/>
        </w:rPr>
        <w:t>障</w:t>
      </w:r>
      <w:r w:rsidR="00A04146" w:rsidRPr="00BE7269">
        <w:rPr>
          <w:rFonts w:ascii="ＭＳ 明朝" w:eastAsia="ＭＳ 明朝" w:hAnsi="ＭＳ 明朝" w:cs="ＭＳ 明朝" w:hint="eastAsia"/>
          <w:color w:val="auto"/>
          <w:sz w:val="24"/>
          <w:szCs w:val="24"/>
        </w:rPr>
        <w:t>がい</w:t>
      </w:r>
      <w:r w:rsidR="00191284" w:rsidRPr="00BE7269">
        <w:rPr>
          <w:rFonts w:ascii="ＭＳ 明朝" w:eastAsia="ＭＳ 明朝" w:hAnsi="ＭＳ 明朝" w:cs="ＭＳ 明朝"/>
          <w:color w:val="auto"/>
          <w:sz w:val="24"/>
          <w:szCs w:val="24"/>
        </w:rPr>
        <w:t>が</w:t>
      </w:r>
      <w:r w:rsidR="00A6184C" w:rsidRPr="00BE7269">
        <w:rPr>
          <w:rFonts w:ascii="ＭＳ 明朝" w:eastAsia="ＭＳ 明朝" w:hAnsi="ＭＳ 明朝" w:cs="ＭＳ 明朝"/>
          <w:color w:val="auto"/>
          <w:sz w:val="24"/>
          <w:szCs w:val="24"/>
        </w:rPr>
        <w:t>あることを理由に書面の交付、資料の送付</w:t>
      </w:r>
      <w:r w:rsidR="00A94BF5" w:rsidRPr="00BE7269">
        <w:rPr>
          <w:rFonts w:ascii="ＭＳ 明朝" w:eastAsia="ＭＳ 明朝" w:hAnsi="ＭＳ 明朝" w:cs="ＭＳ 明朝"/>
          <w:color w:val="auto"/>
          <w:sz w:val="24"/>
          <w:szCs w:val="24"/>
        </w:rPr>
        <w:t>等を</w:t>
      </w:r>
      <w:r w:rsidR="00A94BF5" w:rsidRPr="00BE7269">
        <w:rPr>
          <w:rFonts w:ascii="ＭＳ 明朝" w:eastAsia="ＭＳ 明朝" w:hAnsi="ＭＳ 明朝" w:cs="ＭＳ 明朝" w:hint="eastAsia"/>
          <w:color w:val="auto"/>
          <w:sz w:val="24"/>
          <w:szCs w:val="24"/>
        </w:rPr>
        <w:t>拒否すること</w:t>
      </w:r>
      <w:r w:rsidR="00191284" w:rsidRPr="00BE7269">
        <w:rPr>
          <w:rFonts w:ascii="ＭＳ 明朝" w:eastAsia="ＭＳ 明朝" w:hAnsi="ＭＳ 明朝" w:cs="ＭＳ 明朝"/>
          <w:color w:val="auto"/>
          <w:sz w:val="24"/>
          <w:szCs w:val="24"/>
        </w:rPr>
        <w:t>。</w:t>
      </w:r>
    </w:p>
    <w:p w14:paraId="0298BF30" w14:textId="77777777" w:rsidR="00105911" w:rsidRPr="00BE7269" w:rsidRDefault="00105911" w:rsidP="006500A1">
      <w:pPr>
        <w:spacing w:line="276" w:lineRule="auto"/>
        <w:ind w:leftChars="218" w:left="708" w:hangingChars="95" w:hanging="228"/>
        <w:jc w:val="both"/>
        <w:rPr>
          <w:rFonts w:eastAsiaTheme="minorEastAsia"/>
          <w:color w:val="auto"/>
          <w:sz w:val="24"/>
          <w:szCs w:val="24"/>
        </w:rPr>
      </w:pPr>
      <w:r w:rsidRPr="00BE7269">
        <w:rPr>
          <w:rFonts w:ascii="ＭＳ 明朝" w:eastAsia="ＭＳ 明朝" w:hAnsi="ＭＳ 明朝" w:cs="ＭＳ 明朝" w:hint="eastAsia"/>
          <w:color w:val="auto"/>
          <w:sz w:val="24"/>
          <w:szCs w:val="24"/>
        </w:rPr>
        <w:t xml:space="preserve">ウ　</w:t>
      </w:r>
      <w:r w:rsidR="00A6184C" w:rsidRPr="00BE7269">
        <w:rPr>
          <w:rFonts w:ascii="ＭＳ 明朝" w:eastAsia="ＭＳ 明朝" w:hAnsi="ＭＳ 明朝" w:cs="ＭＳ 明朝"/>
          <w:color w:val="auto"/>
          <w:sz w:val="24"/>
          <w:szCs w:val="24"/>
        </w:rPr>
        <w:t>障</w:t>
      </w:r>
      <w:r w:rsidR="00BE3F1E" w:rsidRPr="00BE7269">
        <w:rPr>
          <w:rFonts w:ascii="ＭＳ 明朝" w:eastAsia="ＭＳ 明朝" w:hAnsi="ＭＳ 明朝" w:cs="ＭＳ 明朝" w:hint="eastAsia"/>
          <w:color w:val="auto"/>
          <w:sz w:val="24"/>
          <w:szCs w:val="24"/>
        </w:rPr>
        <w:t>がい</w:t>
      </w:r>
      <w:r w:rsidR="00A6184C" w:rsidRPr="00BE7269">
        <w:rPr>
          <w:rFonts w:ascii="ＭＳ 明朝" w:eastAsia="ＭＳ 明朝" w:hAnsi="ＭＳ 明朝" w:cs="ＭＳ 明朝"/>
          <w:color w:val="auto"/>
          <w:sz w:val="24"/>
          <w:szCs w:val="24"/>
        </w:rPr>
        <w:t>があることを理由に説明会</w:t>
      </w:r>
      <w:r w:rsidR="00A6184C" w:rsidRPr="00BE7269">
        <w:rPr>
          <w:rFonts w:ascii="ＭＳ 明朝" w:eastAsia="ＭＳ 明朝" w:hAnsi="ＭＳ 明朝" w:cs="ＭＳ 明朝" w:hint="eastAsia"/>
          <w:color w:val="auto"/>
          <w:sz w:val="24"/>
          <w:szCs w:val="24"/>
        </w:rPr>
        <w:t>や</w:t>
      </w:r>
      <w:r w:rsidR="00191284" w:rsidRPr="00BE7269">
        <w:rPr>
          <w:rFonts w:ascii="ＭＳ 明朝" w:eastAsia="ＭＳ 明朝" w:hAnsi="ＭＳ 明朝" w:cs="ＭＳ 明朝"/>
          <w:color w:val="auto"/>
          <w:sz w:val="24"/>
          <w:szCs w:val="24"/>
        </w:rPr>
        <w:t>シンポジウム等への出席を拒む</w:t>
      </w:r>
      <w:r w:rsidR="00A94BF5" w:rsidRPr="00BE7269">
        <w:rPr>
          <w:rFonts w:ascii="ＭＳ 明朝" w:eastAsia="ＭＳ 明朝" w:hAnsi="ＭＳ 明朝" w:cs="ＭＳ 明朝" w:hint="eastAsia"/>
          <w:color w:val="auto"/>
          <w:sz w:val="24"/>
          <w:szCs w:val="24"/>
        </w:rPr>
        <w:t>こと</w:t>
      </w:r>
      <w:r w:rsidR="00191284" w:rsidRPr="00BE7269">
        <w:rPr>
          <w:rFonts w:ascii="ＭＳ 明朝" w:eastAsia="ＭＳ 明朝" w:hAnsi="ＭＳ 明朝" w:cs="ＭＳ 明朝"/>
          <w:color w:val="auto"/>
          <w:sz w:val="24"/>
          <w:szCs w:val="24"/>
        </w:rPr>
        <w:t>。</w:t>
      </w:r>
    </w:p>
    <w:p w14:paraId="59AC75A6" w14:textId="38EB4105" w:rsidR="00A37A32" w:rsidRPr="00BE7269" w:rsidRDefault="00105911" w:rsidP="006500A1">
      <w:pPr>
        <w:spacing w:line="276" w:lineRule="auto"/>
        <w:ind w:leftChars="218" w:left="708" w:hangingChars="95" w:hanging="228"/>
        <w:jc w:val="both"/>
        <w:rPr>
          <w:color w:val="auto"/>
          <w:sz w:val="24"/>
          <w:szCs w:val="24"/>
        </w:rPr>
      </w:pPr>
      <w:r w:rsidRPr="00BE7269">
        <w:rPr>
          <w:rFonts w:ascii="ＭＳ 明朝" w:eastAsia="ＭＳ 明朝" w:hAnsi="ＭＳ 明朝" w:cs="ＭＳ 明朝" w:hint="eastAsia"/>
          <w:color w:val="auto"/>
          <w:sz w:val="24"/>
          <w:szCs w:val="24"/>
        </w:rPr>
        <w:t xml:space="preserve">エ　</w:t>
      </w:r>
      <w:r w:rsidR="00A6184C" w:rsidRPr="00BE7269">
        <w:rPr>
          <w:rFonts w:ascii="ＭＳ 明朝" w:eastAsia="ＭＳ 明朝" w:hAnsi="ＭＳ 明朝" w:cs="ＭＳ 明朝"/>
          <w:color w:val="auto"/>
          <w:sz w:val="24"/>
          <w:szCs w:val="24"/>
        </w:rPr>
        <w:t>障</w:t>
      </w:r>
      <w:r w:rsidR="00A6184C" w:rsidRPr="00BE7269">
        <w:rPr>
          <w:rFonts w:ascii="ＭＳ 明朝" w:eastAsia="ＭＳ 明朝" w:hAnsi="ＭＳ 明朝" w:cs="ＭＳ 明朝" w:hint="eastAsia"/>
          <w:color w:val="auto"/>
          <w:sz w:val="24"/>
          <w:szCs w:val="24"/>
        </w:rPr>
        <w:t>がい</w:t>
      </w:r>
      <w:r w:rsidR="00191284" w:rsidRPr="00BE7269">
        <w:rPr>
          <w:rFonts w:ascii="ＭＳ 明朝" w:eastAsia="ＭＳ 明朝" w:hAnsi="ＭＳ 明朝" w:cs="ＭＳ 明朝"/>
          <w:color w:val="auto"/>
          <w:sz w:val="24"/>
          <w:szCs w:val="24"/>
        </w:rPr>
        <w:t>があることを理由に、来庁の際に付き添い者の同行を求めるなどの条件を付けたり、特に支障がないにもかかわらず、付き添い者の同行を拒んだりする</w:t>
      </w:r>
      <w:r w:rsidR="00A94BF5" w:rsidRPr="00BE7269">
        <w:rPr>
          <w:rFonts w:ascii="ＭＳ 明朝" w:eastAsia="ＭＳ 明朝" w:hAnsi="ＭＳ 明朝" w:cs="ＭＳ 明朝" w:hint="eastAsia"/>
          <w:color w:val="auto"/>
          <w:sz w:val="24"/>
          <w:szCs w:val="24"/>
        </w:rPr>
        <w:t>こと</w:t>
      </w:r>
      <w:r w:rsidR="00191284" w:rsidRPr="00BE7269">
        <w:rPr>
          <w:rFonts w:ascii="ＭＳ 明朝" w:eastAsia="ＭＳ 明朝" w:hAnsi="ＭＳ 明朝" w:cs="ＭＳ 明朝"/>
          <w:color w:val="auto"/>
          <w:sz w:val="24"/>
          <w:szCs w:val="24"/>
        </w:rPr>
        <w:t xml:space="preserve">。 </w:t>
      </w:r>
    </w:p>
    <w:p w14:paraId="482A3C31" w14:textId="77777777" w:rsidR="00A37A32" w:rsidRPr="00BE7269" w:rsidRDefault="00191284" w:rsidP="006500A1">
      <w:pPr>
        <w:spacing w:line="276" w:lineRule="auto"/>
        <w:jc w:val="both"/>
        <w:rPr>
          <w:color w:val="auto"/>
        </w:rPr>
      </w:pPr>
      <w:r w:rsidRPr="00BE7269">
        <w:rPr>
          <w:rFonts w:ascii="ＭＳ ゴシック" w:eastAsia="ＭＳ ゴシック" w:hAnsi="ＭＳ ゴシック" w:cs="ＭＳ ゴシック"/>
          <w:color w:val="auto"/>
          <w:sz w:val="24"/>
        </w:rPr>
        <w:t xml:space="preserve"> </w:t>
      </w:r>
    </w:p>
    <w:p w14:paraId="17540A4E" w14:textId="77777777" w:rsidR="00626CDC" w:rsidRPr="00BE7269" w:rsidRDefault="00626CDC" w:rsidP="006500A1">
      <w:pPr>
        <w:spacing w:line="276" w:lineRule="auto"/>
        <w:ind w:firstLineChars="300" w:firstLine="720"/>
        <w:jc w:val="both"/>
        <w:rPr>
          <w:rFonts w:ascii="ＭＳ 明朝" w:eastAsia="ＭＳ 明朝" w:hAnsi="ＭＳ 明朝" w:cs="ＭＳ 明朝"/>
          <w:color w:val="auto"/>
          <w:sz w:val="24"/>
        </w:rPr>
      </w:pPr>
      <w:r w:rsidRPr="00BE7269">
        <w:rPr>
          <w:rFonts w:ascii="ＭＳ 明朝" w:eastAsia="ＭＳ 明朝" w:hAnsi="ＭＳ 明朝" w:cs="ＭＳ 明朝" w:hint="eastAsia"/>
          <w:color w:val="auto"/>
          <w:sz w:val="24"/>
        </w:rPr>
        <w:t>上記に</w:t>
      </w:r>
      <w:r w:rsidR="00191284" w:rsidRPr="00BE7269">
        <w:rPr>
          <w:rFonts w:ascii="ＭＳ 明朝" w:eastAsia="ＭＳ 明朝" w:hAnsi="ＭＳ 明朝" w:cs="ＭＳ 明朝"/>
          <w:color w:val="auto"/>
          <w:sz w:val="24"/>
        </w:rPr>
        <w:t>記載された事例はあくまで例示で</w:t>
      </w:r>
      <w:r w:rsidRPr="00BE7269">
        <w:rPr>
          <w:rFonts w:ascii="ＭＳ 明朝" w:eastAsia="ＭＳ 明朝" w:hAnsi="ＭＳ 明朝" w:cs="ＭＳ 明朝" w:hint="eastAsia"/>
          <w:color w:val="auto"/>
          <w:sz w:val="24"/>
        </w:rPr>
        <w:t>す。</w:t>
      </w:r>
    </w:p>
    <w:p w14:paraId="0E1C1866" w14:textId="77777777" w:rsidR="00626CDC" w:rsidRPr="00BE7269" w:rsidRDefault="00191284" w:rsidP="006500A1">
      <w:pPr>
        <w:spacing w:line="276" w:lineRule="auto"/>
        <w:ind w:leftChars="200" w:left="440" w:firstLineChars="100" w:firstLine="240"/>
        <w:jc w:val="both"/>
        <w:rPr>
          <w:rFonts w:ascii="ＭＳ 明朝" w:eastAsia="ＭＳ 明朝" w:hAnsi="ＭＳ 明朝" w:cs="ＭＳ 明朝"/>
          <w:color w:val="auto"/>
          <w:sz w:val="24"/>
        </w:rPr>
      </w:pPr>
      <w:r w:rsidRPr="00BE7269">
        <w:rPr>
          <w:rFonts w:ascii="ＭＳ 明朝" w:eastAsia="ＭＳ 明朝" w:hAnsi="ＭＳ 明朝" w:cs="ＭＳ 明朝"/>
          <w:color w:val="auto"/>
          <w:sz w:val="24"/>
        </w:rPr>
        <w:t>ここに記載されていないものが差別</w:t>
      </w:r>
      <w:r w:rsidR="00626CDC" w:rsidRPr="00BE7269">
        <w:rPr>
          <w:rFonts w:ascii="ＭＳ 明朝" w:eastAsia="ＭＳ 明朝" w:hAnsi="ＭＳ 明朝" w:cs="ＭＳ 明朝" w:hint="eastAsia"/>
          <w:color w:val="auto"/>
          <w:sz w:val="24"/>
        </w:rPr>
        <w:t>に該当しない訳</w:t>
      </w:r>
      <w:r w:rsidR="00626CDC" w:rsidRPr="00BE7269">
        <w:rPr>
          <w:rFonts w:ascii="ＭＳ 明朝" w:eastAsia="ＭＳ 明朝" w:hAnsi="ＭＳ 明朝" w:cs="ＭＳ 明朝"/>
          <w:color w:val="auto"/>
          <w:sz w:val="24"/>
        </w:rPr>
        <w:t>ではありません。また、記載された事例であっても、差別に</w:t>
      </w:r>
      <w:r w:rsidR="00626CDC" w:rsidRPr="00BE7269">
        <w:rPr>
          <w:rFonts w:ascii="ＭＳ 明朝" w:eastAsia="ＭＳ 明朝" w:hAnsi="ＭＳ 明朝" w:cs="ＭＳ 明朝" w:hint="eastAsia"/>
          <w:color w:val="auto"/>
          <w:sz w:val="24"/>
        </w:rPr>
        <w:t>該当するか</w:t>
      </w:r>
      <w:r w:rsidRPr="00BE7269">
        <w:rPr>
          <w:rFonts w:ascii="ＭＳ 明朝" w:eastAsia="ＭＳ 明朝" w:hAnsi="ＭＳ 明朝" w:cs="ＭＳ 明朝"/>
          <w:color w:val="auto"/>
          <w:sz w:val="24"/>
        </w:rPr>
        <w:t>どうかは、個別の事案ごとに判断する</w:t>
      </w:r>
      <w:r w:rsidR="00626CDC" w:rsidRPr="00BE7269">
        <w:rPr>
          <w:rFonts w:ascii="ＭＳ 明朝" w:eastAsia="ＭＳ 明朝" w:hAnsi="ＭＳ 明朝" w:cs="ＭＳ 明朝" w:hint="eastAsia"/>
          <w:color w:val="auto"/>
          <w:sz w:val="24"/>
        </w:rPr>
        <w:t>こととなります。</w:t>
      </w:r>
    </w:p>
    <w:p w14:paraId="66E0AE29" w14:textId="77777777" w:rsidR="00A37A32" w:rsidRPr="00BE7269" w:rsidRDefault="00626CDC" w:rsidP="006500A1">
      <w:pPr>
        <w:spacing w:line="276" w:lineRule="auto"/>
        <w:ind w:leftChars="200" w:left="440" w:firstLineChars="100" w:firstLine="240"/>
        <w:jc w:val="both"/>
        <w:rPr>
          <w:color w:val="auto"/>
        </w:rPr>
      </w:pPr>
      <w:r w:rsidRPr="00BE7269">
        <w:rPr>
          <w:rFonts w:ascii="ＭＳ 明朝" w:eastAsia="ＭＳ 明朝" w:hAnsi="ＭＳ 明朝" w:cs="ＭＳ 明朝" w:hint="eastAsia"/>
          <w:color w:val="auto"/>
          <w:sz w:val="24"/>
        </w:rPr>
        <w:t>したがって、</w:t>
      </w:r>
      <w:r w:rsidR="00191284" w:rsidRPr="00BE7269">
        <w:rPr>
          <w:rFonts w:ascii="ＭＳ 明朝" w:eastAsia="ＭＳ 明朝" w:hAnsi="ＭＳ 明朝" w:cs="ＭＳ 明朝"/>
          <w:color w:val="auto"/>
          <w:sz w:val="24"/>
        </w:rPr>
        <w:t>客観的に見て正当な理由が存在する場合は、不当な差別的取扱いに</w:t>
      </w:r>
      <w:r w:rsidRPr="00BE7269">
        <w:rPr>
          <w:rFonts w:ascii="ＭＳ 明朝" w:eastAsia="ＭＳ 明朝" w:hAnsi="ＭＳ 明朝" w:cs="ＭＳ 明朝" w:hint="eastAsia"/>
          <w:color w:val="auto"/>
          <w:sz w:val="24"/>
        </w:rPr>
        <w:t>該当しない</w:t>
      </w:r>
      <w:r w:rsidR="00191284" w:rsidRPr="00BE7269">
        <w:rPr>
          <w:rFonts w:ascii="ＭＳ 明朝" w:eastAsia="ＭＳ 明朝" w:hAnsi="ＭＳ 明朝" w:cs="ＭＳ 明朝"/>
          <w:color w:val="auto"/>
          <w:sz w:val="24"/>
        </w:rPr>
        <w:t xml:space="preserve">こともあります。 </w:t>
      </w:r>
    </w:p>
    <w:p w14:paraId="54864212" w14:textId="77777777" w:rsidR="00626CDC" w:rsidRPr="00BE7269" w:rsidRDefault="00191284" w:rsidP="001A25B0">
      <w:pPr>
        <w:spacing w:line="276" w:lineRule="auto"/>
        <w:rPr>
          <w:rFonts w:eastAsiaTheme="minorEastAsia"/>
          <w:color w:val="auto"/>
        </w:rPr>
      </w:pPr>
      <w:r w:rsidRPr="00BE7269">
        <w:rPr>
          <w:rFonts w:ascii="ＭＳ 明朝" w:eastAsia="ＭＳ 明朝" w:hAnsi="ＭＳ 明朝" w:cs="ＭＳ 明朝"/>
          <w:color w:val="auto"/>
          <w:sz w:val="24"/>
        </w:rPr>
        <w:t xml:space="preserve"> </w:t>
      </w:r>
    </w:p>
    <w:p w14:paraId="3DA18AF3" w14:textId="6221B979" w:rsidR="00A37A32" w:rsidRPr="00BE7269" w:rsidRDefault="00DD393D" w:rsidP="001A25B0">
      <w:pPr>
        <w:spacing w:line="276" w:lineRule="auto"/>
        <w:rPr>
          <w:color w:val="auto"/>
          <w:sz w:val="24"/>
          <w:szCs w:val="24"/>
        </w:rPr>
      </w:pPr>
      <w:r w:rsidRPr="00BE7269">
        <w:rPr>
          <w:rFonts w:ascii="ＭＳ ゴシック" w:eastAsia="ＭＳ ゴシック" w:hAnsi="ＭＳ ゴシック" w:cs="ＭＳ ゴシック" w:hint="eastAsia"/>
          <w:color w:val="auto"/>
          <w:sz w:val="24"/>
          <w:szCs w:val="24"/>
        </w:rPr>
        <w:t>２</w:t>
      </w:r>
      <w:r w:rsidR="00626CDC" w:rsidRPr="00BE7269">
        <w:rPr>
          <w:rFonts w:ascii="ＭＳ ゴシック" w:eastAsia="ＭＳ ゴシック" w:hAnsi="ＭＳ ゴシック" w:cs="ＭＳ ゴシック" w:hint="eastAsia"/>
          <w:color w:val="auto"/>
          <w:sz w:val="24"/>
          <w:szCs w:val="24"/>
        </w:rPr>
        <w:t xml:space="preserve">　</w:t>
      </w:r>
      <w:r w:rsidR="00191284" w:rsidRPr="00BE7269">
        <w:rPr>
          <w:rFonts w:ascii="ＭＳ ゴシック" w:eastAsia="ＭＳ ゴシック" w:hAnsi="ＭＳ ゴシック" w:cs="ＭＳ ゴシック"/>
          <w:color w:val="auto"/>
          <w:sz w:val="24"/>
          <w:szCs w:val="24"/>
        </w:rPr>
        <w:t>合理的配慮</w:t>
      </w:r>
      <w:r w:rsidR="00626CDC" w:rsidRPr="00BE7269">
        <w:rPr>
          <w:rFonts w:ascii="ＭＳ ゴシック" w:eastAsia="ＭＳ ゴシック" w:hAnsi="ＭＳ ゴシック" w:cs="ＭＳ ゴシック" w:hint="eastAsia"/>
          <w:color w:val="auto"/>
          <w:sz w:val="24"/>
          <w:szCs w:val="24"/>
        </w:rPr>
        <w:t>の提供</w:t>
      </w:r>
      <w:r w:rsidR="00191284" w:rsidRPr="00BE7269">
        <w:rPr>
          <w:rFonts w:ascii="ＭＳ ゴシック" w:eastAsia="ＭＳ ゴシック" w:hAnsi="ＭＳ ゴシック" w:cs="ＭＳ ゴシック"/>
          <w:color w:val="auto"/>
          <w:sz w:val="24"/>
          <w:szCs w:val="24"/>
        </w:rPr>
        <w:t xml:space="preserve"> </w:t>
      </w:r>
    </w:p>
    <w:p w14:paraId="795C6105" w14:textId="77777777" w:rsidR="004A3150" w:rsidRPr="00BE7269" w:rsidRDefault="004A3150" w:rsidP="001A25B0">
      <w:pPr>
        <w:spacing w:line="276" w:lineRule="auto"/>
        <w:ind w:hanging="10"/>
        <w:rPr>
          <w:rFonts w:ascii="ＭＳ 明朝" w:eastAsia="ＭＳ 明朝" w:hAnsi="ＭＳ 明朝" w:cs="ＭＳ 明朝"/>
          <w:color w:val="auto"/>
          <w:sz w:val="24"/>
          <w:szCs w:val="24"/>
        </w:rPr>
      </w:pPr>
    </w:p>
    <w:p w14:paraId="6802E75D" w14:textId="1BE2E9DB" w:rsidR="00B36C35" w:rsidRPr="00BE7269" w:rsidRDefault="00DD393D" w:rsidP="00DD393D">
      <w:pPr>
        <w:spacing w:line="276" w:lineRule="auto"/>
        <w:ind w:firstLineChars="100" w:firstLine="240"/>
        <w:rPr>
          <w:rFonts w:eastAsiaTheme="minorEastAsia"/>
          <w:color w:val="auto"/>
          <w:sz w:val="24"/>
          <w:szCs w:val="24"/>
        </w:rPr>
      </w:pPr>
      <w:r w:rsidRPr="00BE7269">
        <w:rPr>
          <w:rFonts w:ascii="ＭＳ 明朝" w:eastAsia="ＭＳ 明朝" w:hAnsi="ＭＳ 明朝" w:cs="ＭＳ 明朝" w:hint="eastAsia"/>
          <w:color w:val="auto"/>
          <w:sz w:val="24"/>
          <w:szCs w:val="24"/>
        </w:rPr>
        <w:t xml:space="preserve">⑴　</w:t>
      </w:r>
      <w:r w:rsidR="00191284" w:rsidRPr="00BE7269">
        <w:rPr>
          <w:rFonts w:ascii="ＭＳ 明朝" w:eastAsia="ＭＳ 明朝" w:hAnsi="ＭＳ 明朝" w:cs="ＭＳ 明朝"/>
          <w:color w:val="auto"/>
          <w:sz w:val="24"/>
          <w:szCs w:val="24"/>
        </w:rPr>
        <w:t xml:space="preserve">基本的な考え方 </w:t>
      </w:r>
    </w:p>
    <w:p w14:paraId="173D1C24" w14:textId="6EF3432C" w:rsidR="00A37A32" w:rsidRPr="00BE7269" w:rsidRDefault="00191284" w:rsidP="006500A1">
      <w:pPr>
        <w:spacing w:line="276" w:lineRule="auto"/>
        <w:ind w:leftChars="200" w:left="440" w:firstLineChars="100" w:firstLine="240"/>
        <w:jc w:val="both"/>
        <w:rPr>
          <w:rFonts w:ascii="ＭＳ 明朝" w:eastAsia="ＭＳ 明朝" w:hAnsi="ＭＳ 明朝" w:cs="ＭＳ 明朝"/>
          <w:color w:val="auto"/>
          <w:sz w:val="24"/>
          <w:szCs w:val="24"/>
          <w:u w:val="single" w:color="000000"/>
        </w:rPr>
      </w:pPr>
      <w:r w:rsidRPr="00BE7269">
        <w:rPr>
          <w:rFonts w:ascii="ＭＳ 明朝" w:eastAsia="ＭＳ 明朝" w:hAnsi="ＭＳ 明朝" w:cs="ＭＳ 明朝"/>
          <w:color w:val="auto"/>
          <w:sz w:val="24"/>
          <w:szCs w:val="24"/>
          <w:u w:val="single" w:color="000000"/>
        </w:rPr>
        <w:t>行</w:t>
      </w:r>
      <w:r w:rsidR="00B36C35" w:rsidRPr="00BE7269">
        <w:rPr>
          <w:rFonts w:ascii="ＭＳ 明朝" w:eastAsia="ＭＳ 明朝" w:hAnsi="ＭＳ 明朝" w:cs="ＭＳ 明朝"/>
          <w:color w:val="auto"/>
          <w:sz w:val="24"/>
          <w:szCs w:val="24"/>
          <w:u w:val="single" w:color="000000"/>
        </w:rPr>
        <w:t>政機関等がその事務・事業を行うに当たり、個々の場面において、障</w:t>
      </w:r>
      <w:r w:rsidR="00B36C35" w:rsidRPr="00BE7269">
        <w:rPr>
          <w:rFonts w:ascii="ＭＳ 明朝" w:eastAsia="ＭＳ 明朝" w:hAnsi="ＭＳ 明朝" w:cs="ＭＳ 明朝" w:hint="eastAsia"/>
          <w:color w:val="auto"/>
          <w:sz w:val="24"/>
          <w:szCs w:val="24"/>
          <w:u w:val="single" w:color="000000"/>
        </w:rPr>
        <w:t>がい</w:t>
      </w:r>
      <w:r w:rsidRPr="00BE7269">
        <w:rPr>
          <w:rFonts w:ascii="ＭＳ 明朝" w:eastAsia="ＭＳ 明朝" w:hAnsi="ＭＳ 明朝" w:cs="ＭＳ 明朝"/>
          <w:color w:val="auto"/>
          <w:sz w:val="24"/>
          <w:szCs w:val="24"/>
          <w:u w:val="single" w:color="000000"/>
        </w:rPr>
        <w:t>者から現に社会的障壁の除去を必要としている旨の意思の表明</w:t>
      </w:r>
      <w:r w:rsidR="00B36C35" w:rsidRPr="00BE7269">
        <w:rPr>
          <w:rFonts w:ascii="ＭＳ 明朝" w:eastAsia="ＭＳ 明朝" w:hAnsi="ＭＳ 明朝" w:cs="ＭＳ 明朝"/>
          <w:color w:val="auto"/>
          <w:sz w:val="24"/>
          <w:szCs w:val="24"/>
          <w:u w:val="single" w:color="000000"/>
        </w:rPr>
        <w:t>があった場合において、その実施に伴う負担が過重でないときは、障</w:t>
      </w:r>
      <w:r w:rsidR="00B36C35" w:rsidRPr="00BE7269">
        <w:rPr>
          <w:rFonts w:ascii="ＭＳ 明朝" w:eastAsia="ＭＳ 明朝" w:hAnsi="ＭＳ 明朝" w:cs="ＭＳ 明朝" w:hint="eastAsia"/>
          <w:color w:val="auto"/>
          <w:sz w:val="24"/>
          <w:szCs w:val="24"/>
          <w:u w:val="single" w:color="000000"/>
        </w:rPr>
        <w:t>がい</w:t>
      </w:r>
      <w:r w:rsidRPr="00BE7269">
        <w:rPr>
          <w:rFonts w:ascii="ＭＳ 明朝" w:eastAsia="ＭＳ 明朝" w:hAnsi="ＭＳ 明朝" w:cs="ＭＳ 明朝"/>
          <w:color w:val="auto"/>
          <w:sz w:val="24"/>
          <w:szCs w:val="24"/>
          <w:u w:val="single" w:color="000000"/>
        </w:rPr>
        <w:t>者の権利利益を侵害することとならないよう、社会的障壁の除去の実施について、必要かつ合理的な配慮</w:t>
      </w:r>
      <w:r w:rsidR="00FE62D1" w:rsidRPr="00BE7269">
        <w:rPr>
          <w:rFonts w:ascii="ＭＳ 明朝" w:eastAsia="ＭＳ 明朝" w:hAnsi="ＭＳ 明朝" w:cs="ＭＳ 明朝" w:hint="eastAsia"/>
          <w:color w:val="auto"/>
          <w:sz w:val="24"/>
          <w:szCs w:val="24"/>
          <w:u w:val="single" w:color="000000"/>
        </w:rPr>
        <w:t>（合理的配慮）</w:t>
      </w:r>
      <w:r w:rsidRPr="00BE7269">
        <w:rPr>
          <w:rFonts w:ascii="ＭＳ 明朝" w:eastAsia="ＭＳ 明朝" w:hAnsi="ＭＳ 明朝" w:cs="ＭＳ 明朝"/>
          <w:color w:val="auto"/>
          <w:sz w:val="24"/>
          <w:szCs w:val="24"/>
          <w:u w:val="single" w:color="000000"/>
        </w:rPr>
        <w:t>を行</w:t>
      </w:r>
      <w:r w:rsidR="009C3866" w:rsidRPr="00BE7269">
        <w:rPr>
          <w:rFonts w:ascii="ＭＳ 明朝" w:eastAsia="ＭＳ 明朝" w:hAnsi="ＭＳ 明朝" w:cs="ＭＳ 明朝" w:hint="eastAsia"/>
          <w:color w:val="auto"/>
          <w:sz w:val="24"/>
          <w:szCs w:val="24"/>
          <w:u w:val="single" w:color="FF0000"/>
        </w:rPr>
        <w:t>わ</w:t>
      </w:r>
      <w:r w:rsidR="00B36C35" w:rsidRPr="00BE7269">
        <w:rPr>
          <w:rFonts w:ascii="ＭＳ 明朝" w:eastAsia="ＭＳ 明朝" w:hAnsi="ＭＳ 明朝" w:cs="ＭＳ 明朝" w:hint="eastAsia"/>
          <w:color w:val="auto"/>
          <w:sz w:val="24"/>
          <w:szCs w:val="24"/>
          <w:u w:val="single" w:color="FF0000"/>
        </w:rPr>
        <w:t>なければ</w:t>
      </w:r>
      <w:r w:rsidR="00B36C35" w:rsidRPr="00BE7269">
        <w:rPr>
          <w:rFonts w:ascii="ＭＳ 明朝" w:eastAsia="ＭＳ 明朝" w:hAnsi="ＭＳ 明朝" w:cs="ＭＳ 明朝"/>
          <w:color w:val="auto"/>
          <w:sz w:val="24"/>
          <w:szCs w:val="24"/>
          <w:u w:val="single" w:color="FF0000"/>
        </w:rPr>
        <w:t>なりません</w:t>
      </w:r>
      <w:r w:rsidRPr="00BE7269">
        <w:rPr>
          <w:rFonts w:ascii="ＭＳ 明朝" w:eastAsia="ＭＳ 明朝" w:hAnsi="ＭＳ 明朝" w:cs="ＭＳ 明朝"/>
          <w:color w:val="auto"/>
          <w:sz w:val="24"/>
          <w:szCs w:val="24"/>
          <w:u w:val="single" w:color="FF0000"/>
        </w:rPr>
        <w:t>。</w:t>
      </w:r>
      <w:r w:rsidRPr="00BE7269">
        <w:rPr>
          <w:rFonts w:ascii="ＭＳ 明朝" w:eastAsia="ＭＳ 明朝" w:hAnsi="ＭＳ 明朝" w:cs="ＭＳ 明朝"/>
          <w:color w:val="auto"/>
          <w:sz w:val="24"/>
          <w:szCs w:val="24"/>
        </w:rPr>
        <w:t xml:space="preserve"> </w:t>
      </w:r>
    </w:p>
    <w:p w14:paraId="1E6D5DE2" w14:textId="77777777" w:rsidR="00A37A32" w:rsidRPr="00BE7269" w:rsidRDefault="00191284" w:rsidP="006500A1">
      <w:pPr>
        <w:spacing w:line="276" w:lineRule="auto"/>
        <w:ind w:leftChars="200" w:left="440" w:firstLineChars="100" w:firstLine="240"/>
        <w:jc w:val="both"/>
        <w:rPr>
          <w:color w:val="auto"/>
          <w:sz w:val="24"/>
          <w:szCs w:val="24"/>
        </w:rPr>
      </w:pPr>
      <w:r w:rsidRPr="00BE7269">
        <w:rPr>
          <w:rFonts w:ascii="ＭＳ 明朝" w:eastAsia="ＭＳ 明朝" w:hAnsi="ＭＳ 明朝" w:cs="ＭＳ 明朝"/>
          <w:color w:val="auto"/>
          <w:sz w:val="24"/>
          <w:szCs w:val="24"/>
        </w:rPr>
        <w:t>合理的配慮は、事務・事業の目的・内容・機能に照らし</w:t>
      </w:r>
      <w:r w:rsidR="00643F5B" w:rsidRPr="00BE7269">
        <w:rPr>
          <w:rFonts w:ascii="ＭＳ 明朝" w:eastAsia="ＭＳ 明朝" w:hAnsi="ＭＳ 明朝" w:cs="ＭＳ 明朝"/>
          <w:color w:val="auto"/>
          <w:sz w:val="24"/>
          <w:szCs w:val="24"/>
        </w:rPr>
        <w:t>、必要とされる範囲で本来の業務に付随するものに限られること、障</w:t>
      </w:r>
      <w:r w:rsidR="00643F5B" w:rsidRPr="00BE7269">
        <w:rPr>
          <w:rFonts w:ascii="ＭＳ 明朝" w:eastAsia="ＭＳ 明朝" w:hAnsi="ＭＳ 明朝" w:cs="ＭＳ 明朝" w:hint="eastAsia"/>
          <w:color w:val="auto"/>
          <w:sz w:val="24"/>
          <w:szCs w:val="24"/>
        </w:rPr>
        <w:t>がい</w:t>
      </w:r>
      <w:r w:rsidRPr="00BE7269">
        <w:rPr>
          <w:rFonts w:ascii="ＭＳ 明朝" w:eastAsia="ＭＳ 明朝" w:hAnsi="ＭＳ 明朝" w:cs="ＭＳ 明朝"/>
          <w:color w:val="auto"/>
          <w:sz w:val="24"/>
          <w:szCs w:val="24"/>
        </w:rPr>
        <w:t>者でない者との比較において同等の機会の提供を受けるためのものであること、事務・事業の目的・</w:t>
      </w:r>
      <w:r w:rsidR="00FE62D1" w:rsidRPr="00BE7269">
        <w:rPr>
          <w:rFonts w:ascii="ＭＳ 明朝" w:eastAsia="ＭＳ 明朝" w:hAnsi="ＭＳ 明朝" w:cs="ＭＳ 明朝"/>
          <w:color w:val="auto"/>
          <w:sz w:val="24"/>
          <w:szCs w:val="24"/>
        </w:rPr>
        <w:t>内容・機能の本質的な変更には及ばないことに留意</w:t>
      </w:r>
      <w:r w:rsidR="00FE62D1" w:rsidRPr="00BE7269">
        <w:rPr>
          <w:rFonts w:ascii="ＭＳ 明朝" w:eastAsia="ＭＳ 明朝" w:hAnsi="ＭＳ 明朝" w:cs="ＭＳ 明朝" w:hint="eastAsia"/>
          <w:color w:val="auto"/>
          <w:sz w:val="24"/>
          <w:szCs w:val="24"/>
        </w:rPr>
        <w:t>しなければなりません</w:t>
      </w:r>
      <w:r w:rsidRPr="00BE7269">
        <w:rPr>
          <w:rFonts w:ascii="ＭＳ 明朝" w:eastAsia="ＭＳ 明朝" w:hAnsi="ＭＳ 明朝" w:cs="ＭＳ 明朝"/>
          <w:color w:val="auto"/>
          <w:sz w:val="24"/>
          <w:szCs w:val="24"/>
        </w:rPr>
        <w:t xml:space="preserve">。 </w:t>
      </w:r>
    </w:p>
    <w:p w14:paraId="64B7618B" w14:textId="276D987A" w:rsidR="00FE62D1" w:rsidRPr="00BE7269" w:rsidRDefault="00FE62D1" w:rsidP="006500A1">
      <w:pPr>
        <w:spacing w:line="276" w:lineRule="auto"/>
        <w:ind w:leftChars="211" w:left="464" w:firstLineChars="100" w:firstLine="240"/>
        <w:jc w:val="both"/>
        <w:rPr>
          <w:rFonts w:ascii="ＭＳ 明朝" w:eastAsia="ＭＳ 明朝" w:hAnsi="ＭＳ 明朝" w:cs="ＭＳ 明朝"/>
          <w:color w:val="auto"/>
          <w:sz w:val="24"/>
          <w:szCs w:val="24"/>
        </w:rPr>
      </w:pPr>
      <w:r w:rsidRPr="00BE7269">
        <w:rPr>
          <w:rFonts w:ascii="ＭＳ 明朝" w:eastAsia="ＭＳ 明朝" w:hAnsi="ＭＳ 明朝" w:cs="ＭＳ 明朝" w:hint="eastAsia"/>
          <w:color w:val="auto"/>
          <w:sz w:val="24"/>
          <w:szCs w:val="24"/>
        </w:rPr>
        <w:t>また、</w:t>
      </w:r>
      <w:r w:rsidR="00D91F15" w:rsidRPr="00BE7269">
        <w:rPr>
          <w:rFonts w:ascii="ＭＳ 明朝" w:eastAsia="ＭＳ 明朝" w:hAnsi="ＭＳ 明朝" w:cs="ＭＳ 明朝"/>
          <w:color w:val="auto"/>
          <w:sz w:val="24"/>
          <w:szCs w:val="24"/>
        </w:rPr>
        <w:t>合理的配慮は、障</w:t>
      </w:r>
      <w:r w:rsidR="00D91F15" w:rsidRPr="00BE7269">
        <w:rPr>
          <w:rFonts w:ascii="ＭＳ 明朝" w:eastAsia="ＭＳ 明朝" w:hAnsi="ＭＳ 明朝" w:cs="ＭＳ 明朝" w:hint="eastAsia"/>
          <w:color w:val="auto"/>
          <w:sz w:val="24"/>
          <w:szCs w:val="24"/>
        </w:rPr>
        <w:t>がい</w:t>
      </w:r>
      <w:r w:rsidR="00191284" w:rsidRPr="00BE7269">
        <w:rPr>
          <w:rFonts w:ascii="ＭＳ 明朝" w:eastAsia="ＭＳ 明朝" w:hAnsi="ＭＳ 明朝" w:cs="ＭＳ 明朝"/>
          <w:color w:val="auto"/>
          <w:sz w:val="24"/>
          <w:szCs w:val="24"/>
        </w:rPr>
        <w:t>の特性や社会的障壁の除去が求められる具体的場面や状況に応じて異なり、多様かつ個別</w:t>
      </w:r>
      <w:r w:rsidR="00643F5B" w:rsidRPr="00BE7269">
        <w:rPr>
          <w:rFonts w:ascii="ＭＳ 明朝" w:eastAsia="ＭＳ 明朝" w:hAnsi="ＭＳ 明朝" w:cs="ＭＳ 明朝"/>
          <w:color w:val="auto"/>
          <w:sz w:val="24"/>
          <w:szCs w:val="24"/>
        </w:rPr>
        <w:t>性の高いものです。障</w:t>
      </w:r>
      <w:r w:rsidR="00643F5B" w:rsidRPr="00BE7269">
        <w:rPr>
          <w:rFonts w:ascii="ＭＳ 明朝" w:eastAsia="ＭＳ 明朝" w:hAnsi="ＭＳ 明朝" w:cs="ＭＳ 明朝" w:hint="eastAsia"/>
          <w:color w:val="auto"/>
          <w:sz w:val="24"/>
          <w:szCs w:val="24"/>
        </w:rPr>
        <w:t>がい</w:t>
      </w:r>
      <w:r w:rsidR="00B36C35" w:rsidRPr="00BE7269">
        <w:rPr>
          <w:rFonts w:ascii="ＭＳ 明朝" w:eastAsia="ＭＳ 明朝" w:hAnsi="ＭＳ 明朝" w:cs="ＭＳ 明朝"/>
          <w:color w:val="auto"/>
          <w:sz w:val="24"/>
          <w:szCs w:val="24"/>
        </w:rPr>
        <w:t>者が現に置かれている状況を踏まえ、</w:t>
      </w:r>
      <w:r w:rsidR="00191284" w:rsidRPr="00BE7269">
        <w:rPr>
          <w:rFonts w:ascii="ＭＳ 明朝" w:eastAsia="ＭＳ 明朝" w:hAnsi="ＭＳ 明朝" w:cs="ＭＳ 明朝"/>
          <w:color w:val="auto"/>
          <w:sz w:val="24"/>
          <w:szCs w:val="24"/>
        </w:rPr>
        <w:t>代替措置の選択も含め、双方の話し</w:t>
      </w:r>
      <w:r w:rsidR="00191284" w:rsidRPr="00BE7269">
        <w:rPr>
          <w:rFonts w:ascii="ＭＳ 明朝" w:eastAsia="ＭＳ 明朝" w:hAnsi="ＭＳ 明朝" w:cs="ＭＳ 明朝"/>
          <w:color w:val="auto"/>
          <w:sz w:val="24"/>
          <w:szCs w:val="24"/>
        </w:rPr>
        <w:lastRenderedPageBreak/>
        <w:t>合いによる相互理解を通じて、必要かつ合理的な範囲で、柔軟に対応がなされる必要があり</w:t>
      </w:r>
      <w:r w:rsidRPr="00BE7269">
        <w:rPr>
          <w:rFonts w:ascii="ＭＳ 明朝" w:eastAsia="ＭＳ 明朝" w:hAnsi="ＭＳ 明朝" w:cs="ＭＳ 明朝"/>
          <w:color w:val="auto"/>
          <w:sz w:val="24"/>
          <w:szCs w:val="24"/>
        </w:rPr>
        <w:t>ます。</w:t>
      </w:r>
    </w:p>
    <w:p w14:paraId="6A260568" w14:textId="77777777" w:rsidR="00A37A32" w:rsidRPr="00BE7269" w:rsidRDefault="00FE62D1" w:rsidP="006500A1">
      <w:pPr>
        <w:spacing w:line="276" w:lineRule="auto"/>
        <w:ind w:leftChars="211" w:left="464" w:firstLineChars="100" w:firstLine="240"/>
        <w:jc w:val="both"/>
        <w:rPr>
          <w:color w:val="auto"/>
          <w:sz w:val="24"/>
          <w:szCs w:val="24"/>
        </w:rPr>
      </w:pPr>
      <w:r w:rsidRPr="00BE7269">
        <w:rPr>
          <w:rFonts w:ascii="ＭＳ 明朝" w:eastAsia="ＭＳ 明朝" w:hAnsi="ＭＳ 明朝" w:cs="ＭＳ 明朝" w:hint="eastAsia"/>
          <w:color w:val="auto"/>
          <w:sz w:val="24"/>
          <w:szCs w:val="24"/>
        </w:rPr>
        <w:t>そして、</w:t>
      </w:r>
      <w:r w:rsidR="00191284" w:rsidRPr="00BE7269">
        <w:rPr>
          <w:rFonts w:ascii="ＭＳ 明朝" w:eastAsia="ＭＳ 明朝" w:hAnsi="ＭＳ 明朝" w:cs="ＭＳ 明朝"/>
          <w:color w:val="auto"/>
          <w:sz w:val="24"/>
          <w:szCs w:val="24"/>
        </w:rPr>
        <w:t xml:space="preserve">合理的配慮の内容は、技術の進展、社会情勢の変化等に応じて変わり得るものです。 </w:t>
      </w:r>
    </w:p>
    <w:p w14:paraId="4FAA66E8" w14:textId="77777777" w:rsidR="00A37A32" w:rsidRPr="00BE7269" w:rsidRDefault="005B018E" w:rsidP="006500A1">
      <w:pPr>
        <w:spacing w:line="276" w:lineRule="auto"/>
        <w:ind w:leftChars="211" w:left="464" w:firstLineChars="100" w:firstLine="240"/>
        <w:jc w:val="both"/>
        <w:rPr>
          <w:rFonts w:ascii="ＭＳ 明朝" w:eastAsia="ＭＳ 明朝" w:hAnsi="ＭＳ 明朝" w:cs="ＭＳ 明朝"/>
          <w:color w:val="auto"/>
          <w:sz w:val="24"/>
          <w:szCs w:val="24"/>
        </w:rPr>
      </w:pPr>
      <w:r w:rsidRPr="00BE7269">
        <w:rPr>
          <w:rFonts w:ascii="ＭＳ 明朝" w:eastAsia="ＭＳ 明朝" w:hAnsi="ＭＳ 明朝" w:cs="ＭＳ 明朝"/>
          <w:color w:val="auto"/>
          <w:sz w:val="24"/>
          <w:szCs w:val="24"/>
        </w:rPr>
        <w:t>合理的配慮の提供に当たっては、障</w:t>
      </w:r>
      <w:r w:rsidRPr="00BE7269">
        <w:rPr>
          <w:rFonts w:ascii="ＭＳ 明朝" w:eastAsia="ＭＳ 明朝" w:hAnsi="ＭＳ 明朝" w:cs="ＭＳ 明朝" w:hint="eastAsia"/>
          <w:color w:val="auto"/>
          <w:sz w:val="24"/>
          <w:szCs w:val="24"/>
        </w:rPr>
        <w:t>がい</w:t>
      </w:r>
      <w:r w:rsidR="00191284" w:rsidRPr="00BE7269">
        <w:rPr>
          <w:rFonts w:ascii="ＭＳ 明朝" w:eastAsia="ＭＳ 明朝" w:hAnsi="ＭＳ 明朝" w:cs="ＭＳ 明朝"/>
          <w:color w:val="auto"/>
          <w:sz w:val="24"/>
          <w:szCs w:val="24"/>
        </w:rPr>
        <w:t xml:space="preserve">者の性別、年齢、状態等にも配慮する必要があります。 </w:t>
      </w:r>
    </w:p>
    <w:p w14:paraId="573AC359" w14:textId="77777777" w:rsidR="001A25B0" w:rsidRPr="00BE7269" w:rsidRDefault="001A25B0" w:rsidP="001A25B0">
      <w:pPr>
        <w:spacing w:line="276" w:lineRule="auto"/>
        <w:ind w:leftChars="11" w:left="24" w:firstLineChars="100" w:firstLine="240"/>
        <w:rPr>
          <w:rFonts w:eastAsiaTheme="minorEastAsia"/>
          <w:color w:val="auto"/>
          <w:sz w:val="24"/>
          <w:szCs w:val="24"/>
        </w:rPr>
      </w:pPr>
    </w:p>
    <w:p w14:paraId="04650AD9" w14:textId="45DFBA09" w:rsidR="00B36C35" w:rsidRPr="00BE7269" w:rsidRDefault="00DD393D" w:rsidP="00DD393D">
      <w:pPr>
        <w:spacing w:line="276" w:lineRule="auto"/>
        <w:ind w:firstLineChars="100" w:firstLine="240"/>
        <w:rPr>
          <w:rFonts w:ascii="ＭＳ 明朝" w:eastAsia="ＭＳ 明朝" w:hAnsi="ＭＳ 明朝" w:cs="ＭＳ 明朝"/>
          <w:color w:val="auto"/>
          <w:sz w:val="24"/>
          <w:szCs w:val="24"/>
        </w:rPr>
      </w:pPr>
      <w:r w:rsidRPr="00BE7269">
        <w:rPr>
          <w:rFonts w:ascii="ＭＳ 明朝" w:eastAsia="ＭＳ 明朝" w:hAnsi="ＭＳ 明朝" w:cs="ＭＳ 明朝" w:hint="eastAsia"/>
          <w:color w:val="auto"/>
          <w:sz w:val="24"/>
          <w:szCs w:val="24"/>
        </w:rPr>
        <w:t xml:space="preserve">⑵　</w:t>
      </w:r>
      <w:r w:rsidR="00191284" w:rsidRPr="00BE7269">
        <w:rPr>
          <w:rFonts w:ascii="ＭＳ 明朝" w:eastAsia="ＭＳ 明朝" w:hAnsi="ＭＳ 明朝" w:cs="ＭＳ 明朝"/>
          <w:color w:val="auto"/>
          <w:sz w:val="24"/>
          <w:szCs w:val="24"/>
        </w:rPr>
        <w:t xml:space="preserve">意思の表明について </w:t>
      </w:r>
    </w:p>
    <w:p w14:paraId="335DCE52" w14:textId="77777777" w:rsidR="00A37A32" w:rsidRPr="00BE7269" w:rsidRDefault="00191284" w:rsidP="006500A1">
      <w:pPr>
        <w:spacing w:line="276" w:lineRule="auto"/>
        <w:ind w:leftChars="200" w:left="440" w:firstLineChars="100" w:firstLine="240"/>
        <w:jc w:val="both"/>
        <w:rPr>
          <w:color w:val="auto"/>
          <w:sz w:val="24"/>
          <w:szCs w:val="24"/>
        </w:rPr>
      </w:pPr>
      <w:r w:rsidRPr="00BE7269">
        <w:rPr>
          <w:rFonts w:ascii="ＭＳ 明朝" w:eastAsia="ＭＳ 明朝" w:hAnsi="ＭＳ 明朝" w:cs="ＭＳ 明朝"/>
          <w:color w:val="auto"/>
          <w:sz w:val="24"/>
          <w:szCs w:val="24"/>
        </w:rPr>
        <w:t xml:space="preserve">意思の表明は、言語（手話を含む。）のほか、点字、拡大文字、筆談、実物の提示や身振りサイン等による合図、触覚による意思伝達などの手段（通訳を介するものを含む。）により伝えられます。 </w:t>
      </w:r>
    </w:p>
    <w:p w14:paraId="30C0EF10" w14:textId="77777777" w:rsidR="00A37A32" w:rsidRPr="00BE7269" w:rsidRDefault="00AA6B15" w:rsidP="006500A1">
      <w:pPr>
        <w:spacing w:line="276" w:lineRule="auto"/>
        <w:ind w:leftChars="211" w:left="464" w:firstLineChars="100" w:firstLine="240"/>
        <w:jc w:val="both"/>
        <w:rPr>
          <w:color w:val="auto"/>
          <w:sz w:val="24"/>
          <w:szCs w:val="24"/>
        </w:rPr>
      </w:pPr>
      <w:r w:rsidRPr="00BE7269">
        <w:rPr>
          <w:rFonts w:ascii="ＭＳ 明朝" w:eastAsia="ＭＳ 明朝" w:hAnsi="ＭＳ 明朝" w:cs="ＭＳ 明朝" w:hint="eastAsia"/>
          <w:color w:val="auto"/>
          <w:sz w:val="24"/>
          <w:szCs w:val="24"/>
        </w:rPr>
        <w:t>知的障がいや精神障がい等により、</w:t>
      </w:r>
      <w:r w:rsidR="00191284" w:rsidRPr="00BE7269">
        <w:rPr>
          <w:rFonts w:ascii="ＭＳ 明朝" w:eastAsia="ＭＳ 明朝" w:hAnsi="ＭＳ 明朝" w:cs="ＭＳ 明朝"/>
          <w:color w:val="auto"/>
          <w:sz w:val="24"/>
          <w:szCs w:val="24"/>
        </w:rPr>
        <w:t xml:space="preserve">本人の意思表明が困難な場合には、家族や介助者等、コミュニケーションを支援する者が本人を補佐して行う意思の表明も含みます。 </w:t>
      </w:r>
      <w:r w:rsidR="00191284" w:rsidRPr="00BE7269">
        <w:rPr>
          <w:rFonts w:ascii="ＭＳ 明朝" w:eastAsia="ＭＳ 明朝" w:hAnsi="ＭＳ 明朝" w:cs="ＭＳ 明朝"/>
          <w:color w:val="auto"/>
          <w:sz w:val="24"/>
          <w:szCs w:val="24"/>
        </w:rPr>
        <w:tab/>
      </w:r>
    </w:p>
    <w:p w14:paraId="3CFB16B3" w14:textId="32F0B527" w:rsidR="00A37A32" w:rsidRPr="00BE7269" w:rsidRDefault="00191284" w:rsidP="006500A1">
      <w:pPr>
        <w:spacing w:line="276" w:lineRule="auto"/>
        <w:ind w:leftChars="200" w:left="440" w:firstLineChars="100" w:firstLine="240"/>
        <w:jc w:val="both"/>
        <w:rPr>
          <w:rFonts w:ascii="ＭＳ 明朝" w:eastAsia="ＭＳ 明朝" w:hAnsi="ＭＳ 明朝" w:cs="ＭＳ 明朝"/>
          <w:color w:val="auto"/>
          <w:sz w:val="24"/>
          <w:szCs w:val="24"/>
        </w:rPr>
      </w:pPr>
      <w:r w:rsidRPr="00BE7269">
        <w:rPr>
          <w:rFonts w:ascii="ＭＳ 明朝" w:eastAsia="ＭＳ 明朝" w:hAnsi="ＭＳ 明朝" w:cs="ＭＳ 明朝"/>
          <w:color w:val="auto"/>
          <w:sz w:val="24"/>
          <w:szCs w:val="24"/>
        </w:rPr>
        <w:t>意思の表明がない場合であっても、社会的障壁の除去を必要としていることが明白であるならば、適</w:t>
      </w:r>
      <w:r w:rsidR="00B51383" w:rsidRPr="00BE7269">
        <w:rPr>
          <w:rFonts w:ascii="ＭＳ 明朝" w:eastAsia="ＭＳ 明朝" w:hAnsi="ＭＳ 明朝" w:cs="ＭＳ 明朝"/>
          <w:color w:val="auto"/>
          <w:sz w:val="24"/>
          <w:szCs w:val="24"/>
        </w:rPr>
        <w:t>切と思われる配慮の提供を申し出るなど、自主的な</w:t>
      </w:r>
      <w:r w:rsidR="00B51383" w:rsidRPr="00BE7269">
        <w:rPr>
          <w:rFonts w:ascii="ＭＳ 明朝" w:eastAsia="ＭＳ 明朝" w:hAnsi="ＭＳ 明朝" w:cs="ＭＳ 明朝" w:hint="eastAsia"/>
          <w:color w:val="auto"/>
          <w:sz w:val="24"/>
          <w:szCs w:val="24"/>
        </w:rPr>
        <w:t>取り組み</w:t>
      </w:r>
      <w:r w:rsidR="00AA6B15" w:rsidRPr="00BE7269">
        <w:rPr>
          <w:rFonts w:ascii="ＭＳ 明朝" w:eastAsia="ＭＳ 明朝" w:hAnsi="ＭＳ 明朝" w:cs="ＭＳ 明朝"/>
          <w:color w:val="auto"/>
          <w:sz w:val="24"/>
          <w:szCs w:val="24"/>
        </w:rPr>
        <w:t>に努め</w:t>
      </w:r>
      <w:r w:rsidR="00AA6B15" w:rsidRPr="00BE7269">
        <w:rPr>
          <w:rFonts w:ascii="ＭＳ 明朝" w:eastAsia="ＭＳ 明朝" w:hAnsi="ＭＳ 明朝" w:cs="ＭＳ 明朝" w:hint="eastAsia"/>
          <w:color w:val="auto"/>
          <w:sz w:val="24"/>
          <w:szCs w:val="24"/>
        </w:rPr>
        <w:t>ることとします</w:t>
      </w:r>
      <w:r w:rsidRPr="00BE7269">
        <w:rPr>
          <w:rFonts w:ascii="ＭＳ 明朝" w:eastAsia="ＭＳ 明朝" w:hAnsi="ＭＳ 明朝" w:cs="ＭＳ 明朝"/>
          <w:color w:val="auto"/>
          <w:sz w:val="24"/>
          <w:szCs w:val="24"/>
        </w:rPr>
        <w:t xml:space="preserve">。 </w:t>
      </w:r>
    </w:p>
    <w:p w14:paraId="07A2B729" w14:textId="77777777" w:rsidR="00A37A32" w:rsidRPr="00BE7269" w:rsidRDefault="00191284" w:rsidP="001A25B0">
      <w:pPr>
        <w:spacing w:line="276" w:lineRule="auto"/>
        <w:rPr>
          <w:color w:val="auto"/>
          <w:sz w:val="24"/>
          <w:szCs w:val="24"/>
        </w:rPr>
      </w:pPr>
      <w:r w:rsidRPr="00BE7269">
        <w:rPr>
          <w:rFonts w:ascii="ＭＳ 明朝" w:eastAsia="ＭＳ 明朝" w:hAnsi="ＭＳ 明朝" w:cs="ＭＳ 明朝"/>
          <w:color w:val="auto"/>
          <w:sz w:val="24"/>
          <w:szCs w:val="24"/>
        </w:rPr>
        <w:t xml:space="preserve"> </w:t>
      </w:r>
    </w:p>
    <w:p w14:paraId="0859431D" w14:textId="2B43A4F7" w:rsidR="00A37A32" w:rsidRPr="00BE7269" w:rsidRDefault="00DD393D" w:rsidP="00DD393D">
      <w:pPr>
        <w:spacing w:line="276" w:lineRule="auto"/>
        <w:ind w:firstLineChars="100" w:firstLine="240"/>
        <w:rPr>
          <w:rFonts w:ascii="ＭＳ 明朝" w:eastAsia="ＭＳ 明朝" w:hAnsi="ＭＳ 明朝" w:cs="ＭＳ 明朝"/>
          <w:color w:val="auto"/>
          <w:sz w:val="24"/>
          <w:szCs w:val="24"/>
        </w:rPr>
      </w:pPr>
      <w:r w:rsidRPr="00BE7269">
        <w:rPr>
          <w:rFonts w:ascii="ＭＳ 明朝" w:eastAsia="ＭＳ 明朝" w:hAnsi="ＭＳ 明朝" w:cs="ＭＳ 明朝" w:hint="eastAsia"/>
          <w:color w:val="auto"/>
          <w:sz w:val="24"/>
          <w:szCs w:val="24"/>
        </w:rPr>
        <w:t xml:space="preserve">⑶　</w:t>
      </w:r>
      <w:r w:rsidR="00191284" w:rsidRPr="00BE7269">
        <w:rPr>
          <w:rFonts w:ascii="ＭＳ 明朝" w:eastAsia="ＭＳ 明朝" w:hAnsi="ＭＳ 明朝" w:cs="ＭＳ 明朝"/>
          <w:color w:val="auto"/>
          <w:sz w:val="24"/>
          <w:szCs w:val="24"/>
        </w:rPr>
        <w:t xml:space="preserve">環境整備との関係 </w:t>
      </w:r>
    </w:p>
    <w:p w14:paraId="6370713F" w14:textId="77777777" w:rsidR="00A37A32" w:rsidRPr="00BE7269" w:rsidRDefault="00AA6B15" w:rsidP="006500A1">
      <w:pPr>
        <w:spacing w:line="276" w:lineRule="auto"/>
        <w:ind w:leftChars="211" w:left="464" w:firstLineChars="100" w:firstLine="240"/>
        <w:jc w:val="both"/>
        <w:rPr>
          <w:color w:val="auto"/>
          <w:sz w:val="24"/>
          <w:szCs w:val="24"/>
        </w:rPr>
      </w:pPr>
      <w:r w:rsidRPr="00BE7269">
        <w:rPr>
          <w:rFonts w:ascii="ＭＳ 明朝" w:eastAsia="ＭＳ 明朝" w:hAnsi="ＭＳ 明朝" w:cs="ＭＳ 明朝"/>
          <w:color w:val="auto"/>
          <w:sz w:val="24"/>
          <w:szCs w:val="24"/>
        </w:rPr>
        <w:t>合理的配慮は、</w:t>
      </w:r>
      <w:r w:rsidR="00D91F15" w:rsidRPr="00BE7269">
        <w:rPr>
          <w:rFonts w:ascii="ＭＳ 明朝" w:eastAsia="ＭＳ 明朝" w:hAnsi="ＭＳ 明朝" w:cs="ＭＳ 明朝"/>
          <w:color w:val="auto"/>
          <w:sz w:val="24"/>
          <w:szCs w:val="24"/>
        </w:rPr>
        <w:t>環境整備を基礎として、個々の障</w:t>
      </w:r>
      <w:r w:rsidR="00D91F15" w:rsidRPr="00BE7269">
        <w:rPr>
          <w:rFonts w:ascii="ＭＳ 明朝" w:eastAsia="ＭＳ 明朝" w:hAnsi="ＭＳ 明朝" w:cs="ＭＳ 明朝" w:hint="eastAsia"/>
          <w:color w:val="auto"/>
          <w:sz w:val="24"/>
          <w:szCs w:val="24"/>
        </w:rPr>
        <w:t>がい</w:t>
      </w:r>
      <w:r w:rsidR="00191284" w:rsidRPr="00BE7269">
        <w:rPr>
          <w:rFonts w:ascii="ＭＳ 明朝" w:eastAsia="ＭＳ 明朝" w:hAnsi="ＭＳ 明朝" w:cs="ＭＳ 明朝"/>
          <w:color w:val="auto"/>
          <w:sz w:val="24"/>
          <w:szCs w:val="24"/>
        </w:rPr>
        <w:t xml:space="preserve">者に対し、個別の状況に応じて実施される措置であることから、環境整備の状況により、合理的配慮の内容は異なります。 </w:t>
      </w:r>
    </w:p>
    <w:p w14:paraId="6BB56330" w14:textId="77777777" w:rsidR="00A37A32" w:rsidRPr="00BE7269" w:rsidRDefault="00D91F15" w:rsidP="006500A1">
      <w:pPr>
        <w:spacing w:line="276" w:lineRule="auto"/>
        <w:ind w:leftChars="211" w:left="464" w:firstLineChars="100" w:firstLine="240"/>
        <w:jc w:val="both"/>
        <w:rPr>
          <w:color w:val="auto"/>
          <w:sz w:val="24"/>
          <w:szCs w:val="24"/>
        </w:rPr>
      </w:pPr>
      <w:r w:rsidRPr="00BE7269">
        <w:rPr>
          <w:rFonts w:ascii="ＭＳ 明朝" w:eastAsia="ＭＳ 明朝" w:hAnsi="ＭＳ 明朝" w:cs="ＭＳ 明朝"/>
          <w:color w:val="auto"/>
          <w:sz w:val="24"/>
          <w:szCs w:val="24"/>
        </w:rPr>
        <w:t>合理的配慮を必要とする障</w:t>
      </w:r>
      <w:r w:rsidRPr="00BE7269">
        <w:rPr>
          <w:rFonts w:ascii="ＭＳ 明朝" w:eastAsia="ＭＳ 明朝" w:hAnsi="ＭＳ 明朝" w:cs="ＭＳ 明朝" w:hint="eastAsia"/>
          <w:color w:val="auto"/>
          <w:sz w:val="24"/>
          <w:szCs w:val="24"/>
        </w:rPr>
        <w:t>がい</w:t>
      </w:r>
      <w:r w:rsidR="005B018E" w:rsidRPr="00BE7269">
        <w:rPr>
          <w:rFonts w:ascii="ＭＳ 明朝" w:eastAsia="ＭＳ 明朝" w:hAnsi="ＭＳ 明朝" w:cs="ＭＳ 明朝"/>
          <w:color w:val="auto"/>
          <w:sz w:val="24"/>
          <w:szCs w:val="24"/>
        </w:rPr>
        <w:t>者が多数見込まれる場合や、当該障</w:t>
      </w:r>
      <w:r w:rsidR="005B018E" w:rsidRPr="00BE7269">
        <w:rPr>
          <w:rFonts w:ascii="ＭＳ 明朝" w:eastAsia="ＭＳ 明朝" w:hAnsi="ＭＳ 明朝" w:cs="ＭＳ 明朝" w:hint="eastAsia"/>
          <w:color w:val="auto"/>
          <w:sz w:val="24"/>
          <w:szCs w:val="24"/>
        </w:rPr>
        <w:t>がい</w:t>
      </w:r>
      <w:r w:rsidR="00191284" w:rsidRPr="00BE7269">
        <w:rPr>
          <w:rFonts w:ascii="ＭＳ 明朝" w:eastAsia="ＭＳ 明朝" w:hAnsi="ＭＳ 明朝" w:cs="ＭＳ 明朝"/>
          <w:color w:val="auto"/>
          <w:sz w:val="24"/>
          <w:szCs w:val="24"/>
        </w:rPr>
        <w:t>者との関係性が長期にわたる場合等には、その都度の合理的配慮の提供ではなく、不</w:t>
      </w:r>
      <w:r w:rsidR="005B018E" w:rsidRPr="00BE7269">
        <w:rPr>
          <w:rFonts w:ascii="ＭＳ 明朝" w:eastAsia="ＭＳ 明朝" w:hAnsi="ＭＳ 明朝" w:cs="ＭＳ 明朝"/>
          <w:color w:val="auto"/>
          <w:sz w:val="24"/>
          <w:szCs w:val="24"/>
        </w:rPr>
        <w:t>特定多数の障</w:t>
      </w:r>
      <w:r w:rsidR="005B018E" w:rsidRPr="00BE7269">
        <w:rPr>
          <w:rFonts w:ascii="ＭＳ 明朝" w:eastAsia="ＭＳ 明朝" w:hAnsi="ＭＳ 明朝" w:cs="ＭＳ 明朝" w:hint="eastAsia"/>
          <w:color w:val="auto"/>
          <w:sz w:val="24"/>
          <w:szCs w:val="24"/>
        </w:rPr>
        <w:t>がい</w:t>
      </w:r>
      <w:r w:rsidR="00AA6B15" w:rsidRPr="00BE7269">
        <w:rPr>
          <w:rFonts w:ascii="ＭＳ 明朝" w:eastAsia="ＭＳ 明朝" w:hAnsi="ＭＳ 明朝" w:cs="ＭＳ 明朝"/>
          <w:color w:val="auto"/>
          <w:sz w:val="24"/>
          <w:szCs w:val="24"/>
        </w:rPr>
        <w:t>者を対象とした環境整備を考慮に入れることも重要</w:t>
      </w:r>
      <w:r w:rsidR="00AA6B15" w:rsidRPr="00BE7269">
        <w:rPr>
          <w:rFonts w:ascii="ＭＳ 明朝" w:eastAsia="ＭＳ 明朝" w:hAnsi="ＭＳ 明朝" w:cs="ＭＳ 明朝" w:hint="eastAsia"/>
          <w:color w:val="auto"/>
          <w:sz w:val="24"/>
          <w:szCs w:val="24"/>
        </w:rPr>
        <w:t>となります</w:t>
      </w:r>
      <w:r w:rsidR="00191284" w:rsidRPr="00BE7269">
        <w:rPr>
          <w:rFonts w:ascii="ＭＳ 明朝" w:eastAsia="ＭＳ 明朝" w:hAnsi="ＭＳ 明朝" w:cs="ＭＳ 明朝"/>
          <w:color w:val="auto"/>
          <w:sz w:val="24"/>
          <w:szCs w:val="24"/>
        </w:rPr>
        <w:t xml:space="preserve">。 </w:t>
      </w:r>
    </w:p>
    <w:p w14:paraId="28AB1875" w14:textId="77777777" w:rsidR="00427025" w:rsidRPr="00BE7269" w:rsidRDefault="00191284" w:rsidP="001A25B0">
      <w:pPr>
        <w:spacing w:line="276" w:lineRule="auto"/>
        <w:rPr>
          <w:rFonts w:ascii="ＭＳ 明朝" w:eastAsia="ＭＳ 明朝" w:hAnsi="ＭＳ 明朝" w:cs="ＭＳ 明朝"/>
          <w:color w:val="auto"/>
          <w:sz w:val="24"/>
          <w:szCs w:val="24"/>
        </w:rPr>
      </w:pPr>
      <w:r w:rsidRPr="00BE7269">
        <w:rPr>
          <w:rFonts w:ascii="ＭＳ 明朝" w:eastAsia="ＭＳ 明朝" w:hAnsi="ＭＳ 明朝" w:cs="ＭＳ 明朝"/>
          <w:color w:val="auto"/>
          <w:sz w:val="24"/>
          <w:szCs w:val="24"/>
        </w:rPr>
        <w:t xml:space="preserve"> </w:t>
      </w:r>
    </w:p>
    <w:p w14:paraId="46D60942" w14:textId="4FBDBF02" w:rsidR="00427025" w:rsidRPr="00BE7269" w:rsidRDefault="00DD393D" w:rsidP="00DD393D">
      <w:pPr>
        <w:spacing w:line="276" w:lineRule="auto"/>
        <w:ind w:firstLineChars="100" w:firstLine="240"/>
        <w:rPr>
          <w:rFonts w:ascii="ＭＳ 明朝" w:eastAsia="ＭＳ 明朝" w:hAnsi="ＭＳ 明朝" w:cs="ＭＳ 明朝"/>
          <w:color w:val="auto"/>
          <w:sz w:val="24"/>
          <w:szCs w:val="24"/>
        </w:rPr>
      </w:pPr>
      <w:r w:rsidRPr="00BE7269">
        <w:rPr>
          <w:rFonts w:ascii="ＭＳ 明朝" w:eastAsia="ＭＳ 明朝" w:hAnsi="ＭＳ 明朝" w:cs="ＭＳ 明朝" w:hint="eastAsia"/>
          <w:color w:val="auto"/>
          <w:sz w:val="24"/>
          <w:szCs w:val="24"/>
        </w:rPr>
        <w:t xml:space="preserve">⑷　</w:t>
      </w:r>
      <w:r w:rsidR="00191284" w:rsidRPr="00BE7269">
        <w:rPr>
          <w:rFonts w:ascii="ＭＳ 明朝" w:eastAsia="ＭＳ 明朝" w:hAnsi="ＭＳ 明朝" w:cs="ＭＳ 明朝"/>
          <w:color w:val="auto"/>
          <w:sz w:val="24"/>
          <w:szCs w:val="24"/>
        </w:rPr>
        <w:t>過重な負担の</w:t>
      </w:r>
      <w:r w:rsidR="00FE62D1" w:rsidRPr="00BE7269">
        <w:rPr>
          <w:rFonts w:ascii="ＭＳ 明朝" w:eastAsia="ＭＳ 明朝" w:hAnsi="ＭＳ 明朝" w:cs="ＭＳ 明朝" w:hint="eastAsia"/>
          <w:color w:val="auto"/>
          <w:sz w:val="24"/>
          <w:szCs w:val="24"/>
        </w:rPr>
        <w:t>考え方</w:t>
      </w:r>
      <w:r w:rsidR="00191284" w:rsidRPr="00BE7269">
        <w:rPr>
          <w:rFonts w:ascii="ＭＳ 明朝" w:eastAsia="ＭＳ 明朝" w:hAnsi="ＭＳ 明朝" w:cs="ＭＳ 明朝"/>
          <w:color w:val="auto"/>
          <w:sz w:val="24"/>
          <w:szCs w:val="24"/>
        </w:rPr>
        <w:t xml:space="preserve"> </w:t>
      </w:r>
    </w:p>
    <w:p w14:paraId="1C2E1121" w14:textId="06BDC84F" w:rsidR="003B38B9" w:rsidRPr="00BE7269" w:rsidRDefault="00AA6B15" w:rsidP="006500A1">
      <w:pPr>
        <w:spacing w:line="276" w:lineRule="auto"/>
        <w:ind w:leftChars="200" w:left="440" w:firstLineChars="100" w:firstLine="240"/>
        <w:jc w:val="both"/>
        <w:rPr>
          <w:rFonts w:ascii="ＭＳ 明朝" w:eastAsia="ＭＳ 明朝" w:hAnsi="ＭＳ 明朝" w:cs="ＭＳ 明朝"/>
          <w:color w:val="auto"/>
          <w:sz w:val="24"/>
          <w:szCs w:val="24"/>
        </w:rPr>
      </w:pPr>
      <w:r w:rsidRPr="00BE7269">
        <w:rPr>
          <w:rFonts w:ascii="ＭＳ 明朝" w:eastAsia="ＭＳ 明朝" w:hAnsi="ＭＳ 明朝" w:cs="ＭＳ 明朝"/>
          <w:color w:val="auto"/>
          <w:sz w:val="24"/>
          <w:szCs w:val="24"/>
        </w:rPr>
        <w:t>過重な負担については、</w:t>
      </w:r>
      <w:r w:rsidR="002767DA" w:rsidRPr="00BE7269">
        <w:rPr>
          <w:rFonts w:ascii="ＭＳ 明朝" w:eastAsia="ＭＳ 明朝" w:hAnsi="ＭＳ 明朝" w:cs="ＭＳ 明朝" w:hint="eastAsia"/>
          <w:color w:val="auto"/>
          <w:sz w:val="24"/>
          <w:szCs w:val="24"/>
        </w:rPr>
        <w:t>具体的な検討をせずに過重な負担を拡大解釈するなどして法の趣旨を損なうことなく、</w:t>
      </w:r>
      <w:r w:rsidRPr="00BE7269">
        <w:rPr>
          <w:rFonts w:ascii="ＭＳ 明朝" w:eastAsia="ＭＳ 明朝" w:hAnsi="ＭＳ 明朝" w:cs="ＭＳ 明朝"/>
          <w:color w:val="auto"/>
          <w:sz w:val="24"/>
          <w:szCs w:val="24"/>
        </w:rPr>
        <w:t>個別の事案ごとに、</w:t>
      </w:r>
      <w:r w:rsidRPr="00BE7269">
        <w:rPr>
          <w:rFonts w:ascii="ＭＳ 明朝" w:eastAsia="ＭＳ 明朝" w:hAnsi="ＭＳ 明朝" w:cs="ＭＳ 明朝" w:hint="eastAsia"/>
          <w:color w:val="auto"/>
          <w:sz w:val="24"/>
          <w:szCs w:val="24"/>
        </w:rPr>
        <w:t>以下</w:t>
      </w:r>
      <w:r w:rsidR="00191284" w:rsidRPr="00BE7269">
        <w:rPr>
          <w:rFonts w:ascii="ＭＳ 明朝" w:eastAsia="ＭＳ 明朝" w:hAnsi="ＭＳ 明朝" w:cs="ＭＳ 明朝"/>
          <w:color w:val="auto"/>
          <w:sz w:val="24"/>
          <w:szCs w:val="24"/>
        </w:rPr>
        <w:t xml:space="preserve">の要素等を考慮し、具体的場面や状況に応じて総合的・客観的に判断することが必要です。 </w:t>
      </w:r>
    </w:p>
    <w:p w14:paraId="448BE6F7" w14:textId="77777777" w:rsidR="00105911" w:rsidRPr="00BE7269" w:rsidRDefault="00105911" w:rsidP="006500A1">
      <w:pPr>
        <w:spacing w:line="276" w:lineRule="auto"/>
        <w:ind w:leftChars="200" w:left="680" w:hangingChars="100" w:hanging="240"/>
        <w:jc w:val="both"/>
        <w:rPr>
          <w:rFonts w:ascii="ＭＳ 明朝" w:eastAsia="ＭＳ 明朝" w:hAnsi="ＭＳ 明朝" w:cs="ＭＳ 明朝"/>
          <w:color w:val="auto"/>
          <w:sz w:val="24"/>
          <w:szCs w:val="24"/>
        </w:rPr>
      </w:pPr>
      <w:r w:rsidRPr="00BE7269">
        <w:rPr>
          <w:rFonts w:ascii="ＭＳ 明朝" w:eastAsia="ＭＳ 明朝" w:hAnsi="ＭＳ 明朝" w:cs="ＭＳ 明朝" w:hint="eastAsia"/>
          <w:color w:val="auto"/>
          <w:sz w:val="24"/>
          <w:szCs w:val="24"/>
        </w:rPr>
        <w:t xml:space="preserve">ア　</w:t>
      </w:r>
      <w:r w:rsidR="00191284" w:rsidRPr="00BE7269">
        <w:rPr>
          <w:rFonts w:ascii="ＭＳ 明朝" w:eastAsia="ＭＳ 明朝" w:hAnsi="ＭＳ 明朝" w:cs="ＭＳ 明朝"/>
          <w:color w:val="auto"/>
          <w:sz w:val="24"/>
          <w:szCs w:val="24"/>
        </w:rPr>
        <w:t xml:space="preserve">事務や事業への影響の程度（事務・事業の目的・内容・機能を損なうか否か） </w:t>
      </w:r>
    </w:p>
    <w:p w14:paraId="63811116" w14:textId="18040E18" w:rsidR="004A3150" w:rsidRPr="00BE7269" w:rsidRDefault="00105911" w:rsidP="006500A1">
      <w:pPr>
        <w:spacing w:line="276" w:lineRule="auto"/>
        <w:ind w:leftChars="200" w:left="680" w:hangingChars="100" w:hanging="240"/>
        <w:jc w:val="both"/>
        <w:rPr>
          <w:rFonts w:ascii="ＭＳ 明朝" w:eastAsia="ＭＳ 明朝" w:hAnsi="ＭＳ 明朝" w:cs="ＭＳ 明朝"/>
          <w:color w:val="auto"/>
          <w:sz w:val="24"/>
          <w:szCs w:val="24"/>
        </w:rPr>
      </w:pPr>
      <w:r w:rsidRPr="00BE7269">
        <w:rPr>
          <w:rFonts w:ascii="ＭＳ 明朝" w:eastAsia="ＭＳ 明朝" w:hAnsi="ＭＳ 明朝" w:cs="ＭＳ 明朝" w:hint="eastAsia"/>
          <w:color w:val="auto"/>
          <w:sz w:val="24"/>
          <w:szCs w:val="24"/>
        </w:rPr>
        <w:t xml:space="preserve">イ　</w:t>
      </w:r>
      <w:r w:rsidR="00191284" w:rsidRPr="00BE7269">
        <w:rPr>
          <w:rFonts w:ascii="ＭＳ 明朝" w:eastAsia="ＭＳ 明朝" w:hAnsi="ＭＳ 明朝" w:cs="ＭＳ 明朝"/>
          <w:color w:val="auto"/>
          <w:sz w:val="24"/>
          <w:szCs w:val="24"/>
        </w:rPr>
        <w:t>実現可能性の程度（物理的・技術的制約、人的・体制上の制約）</w:t>
      </w:r>
    </w:p>
    <w:p w14:paraId="69796869" w14:textId="0E4B2DD5" w:rsidR="00A37A32" w:rsidRPr="00BE7269" w:rsidRDefault="00105911" w:rsidP="006500A1">
      <w:pPr>
        <w:spacing w:line="276" w:lineRule="auto"/>
        <w:ind w:leftChars="200" w:left="680" w:hangingChars="100" w:hanging="240"/>
        <w:jc w:val="both"/>
        <w:rPr>
          <w:color w:val="auto"/>
          <w:sz w:val="24"/>
          <w:szCs w:val="24"/>
        </w:rPr>
      </w:pPr>
      <w:r w:rsidRPr="00BE7269">
        <w:rPr>
          <w:rFonts w:ascii="ＭＳ 明朝" w:eastAsia="ＭＳ 明朝" w:hAnsi="ＭＳ 明朝" w:cs="ＭＳ 明朝" w:hint="eastAsia"/>
          <w:color w:val="auto"/>
          <w:sz w:val="24"/>
          <w:szCs w:val="24"/>
        </w:rPr>
        <w:t xml:space="preserve">ウ　</w:t>
      </w:r>
      <w:r w:rsidR="00191284" w:rsidRPr="00BE7269">
        <w:rPr>
          <w:rFonts w:ascii="ＭＳ 明朝" w:eastAsia="ＭＳ 明朝" w:hAnsi="ＭＳ 明朝" w:cs="ＭＳ 明朝"/>
          <w:color w:val="auto"/>
          <w:sz w:val="24"/>
          <w:szCs w:val="24"/>
        </w:rPr>
        <w:t xml:space="preserve">費用や負担の程度 </w:t>
      </w:r>
    </w:p>
    <w:p w14:paraId="71A761CD" w14:textId="77777777" w:rsidR="004A3150" w:rsidRPr="00BE7269" w:rsidRDefault="004A3150" w:rsidP="006500A1">
      <w:pPr>
        <w:spacing w:line="276" w:lineRule="auto"/>
        <w:ind w:hanging="10"/>
        <w:jc w:val="both"/>
        <w:rPr>
          <w:color w:val="auto"/>
          <w:sz w:val="24"/>
          <w:szCs w:val="24"/>
        </w:rPr>
      </w:pPr>
    </w:p>
    <w:p w14:paraId="3D5FF7A0" w14:textId="77777777" w:rsidR="00352580" w:rsidRPr="00BE7269" w:rsidRDefault="00191284" w:rsidP="006500A1">
      <w:pPr>
        <w:spacing w:line="276" w:lineRule="auto"/>
        <w:ind w:leftChars="200" w:left="440" w:firstLineChars="100" w:firstLine="240"/>
        <w:jc w:val="both"/>
        <w:rPr>
          <w:rFonts w:eastAsiaTheme="minorEastAsia"/>
          <w:color w:val="auto"/>
        </w:rPr>
      </w:pPr>
      <w:r w:rsidRPr="00BE7269">
        <w:rPr>
          <w:rFonts w:ascii="ＭＳ 明朝" w:eastAsia="ＭＳ 明朝" w:hAnsi="ＭＳ 明朝" w:cs="ＭＳ 明朝"/>
          <w:color w:val="auto"/>
          <w:sz w:val="24"/>
          <w:szCs w:val="24"/>
        </w:rPr>
        <w:lastRenderedPageBreak/>
        <w:t>過重な負担に当たると判断した場合は、</w:t>
      </w:r>
      <w:r w:rsidR="00E802D8" w:rsidRPr="00BE7269">
        <w:rPr>
          <w:rFonts w:ascii="ＭＳ 明朝" w:eastAsia="ＭＳ 明朝" w:hAnsi="ＭＳ 明朝" w:cs="ＭＳ 明朝"/>
          <w:color w:val="auto"/>
          <w:sz w:val="24"/>
          <w:szCs w:val="24"/>
        </w:rPr>
        <w:t>障</w:t>
      </w:r>
      <w:r w:rsidR="00E802D8" w:rsidRPr="00BE7269">
        <w:rPr>
          <w:rFonts w:ascii="ＭＳ 明朝" w:eastAsia="ＭＳ 明朝" w:hAnsi="ＭＳ 明朝" w:cs="ＭＳ 明朝" w:hint="eastAsia"/>
          <w:color w:val="auto"/>
          <w:sz w:val="24"/>
          <w:szCs w:val="24"/>
        </w:rPr>
        <w:t>がい</w:t>
      </w:r>
      <w:r w:rsidR="00AA6B15" w:rsidRPr="00BE7269">
        <w:rPr>
          <w:rFonts w:ascii="ＭＳ 明朝" w:eastAsia="ＭＳ 明朝" w:hAnsi="ＭＳ 明朝" w:cs="ＭＳ 明朝"/>
          <w:color w:val="auto"/>
          <w:sz w:val="24"/>
          <w:szCs w:val="24"/>
        </w:rPr>
        <w:t>者にその理由を説明し、理解を得るよう努めること</w:t>
      </w:r>
      <w:r w:rsidR="00AA6B15" w:rsidRPr="00BE7269">
        <w:rPr>
          <w:rFonts w:ascii="ＭＳ 明朝" w:eastAsia="ＭＳ 明朝" w:hAnsi="ＭＳ 明朝" w:cs="ＭＳ 明朝" w:hint="eastAsia"/>
          <w:color w:val="auto"/>
          <w:sz w:val="24"/>
          <w:szCs w:val="24"/>
        </w:rPr>
        <w:t>とします</w:t>
      </w:r>
      <w:r w:rsidRPr="00BE7269">
        <w:rPr>
          <w:rFonts w:ascii="ＭＳ 明朝" w:eastAsia="ＭＳ 明朝" w:hAnsi="ＭＳ 明朝" w:cs="ＭＳ 明朝"/>
          <w:color w:val="auto"/>
          <w:sz w:val="24"/>
          <w:szCs w:val="24"/>
        </w:rPr>
        <w:t xml:space="preserve">。 </w:t>
      </w:r>
    </w:p>
    <w:p w14:paraId="25AB7C3C" w14:textId="77777777" w:rsidR="00A12F69" w:rsidRPr="00BE7269" w:rsidRDefault="00A12F69" w:rsidP="006500A1">
      <w:pPr>
        <w:spacing w:line="276" w:lineRule="auto"/>
        <w:jc w:val="both"/>
        <w:rPr>
          <w:rFonts w:eastAsiaTheme="minorEastAsia"/>
          <w:color w:val="auto"/>
        </w:rPr>
      </w:pPr>
    </w:p>
    <w:p w14:paraId="3EC9CBBC" w14:textId="1599B0B4" w:rsidR="00D91F15" w:rsidRPr="00BE7269" w:rsidRDefault="00DD393D" w:rsidP="00D91F15">
      <w:pPr>
        <w:spacing w:line="276" w:lineRule="auto"/>
        <w:rPr>
          <w:rFonts w:asciiTheme="majorEastAsia" w:eastAsiaTheme="majorEastAsia" w:hAnsiTheme="majorEastAsia" w:cs="HG丸ｺﾞｼｯｸM-PRO"/>
          <w:color w:val="auto"/>
          <w:sz w:val="24"/>
          <w:szCs w:val="24"/>
        </w:rPr>
      </w:pPr>
      <w:r w:rsidRPr="00BE7269">
        <w:rPr>
          <w:rFonts w:asciiTheme="majorEastAsia" w:eastAsiaTheme="majorEastAsia" w:hAnsiTheme="majorEastAsia" w:cs="ＭＳ 明朝" w:hint="eastAsia"/>
          <w:color w:val="auto"/>
          <w:sz w:val="24"/>
          <w:szCs w:val="24"/>
        </w:rPr>
        <w:t>３</w:t>
      </w:r>
      <w:r w:rsidR="00D91F15" w:rsidRPr="00BE7269">
        <w:rPr>
          <w:rFonts w:asciiTheme="majorEastAsia" w:eastAsiaTheme="majorEastAsia" w:hAnsiTheme="majorEastAsia" w:cs="ＭＳ 明朝" w:hint="eastAsia"/>
          <w:color w:val="auto"/>
          <w:sz w:val="24"/>
          <w:szCs w:val="24"/>
        </w:rPr>
        <w:t xml:space="preserve">　</w:t>
      </w:r>
      <w:r w:rsidR="00D91F15" w:rsidRPr="00BE7269">
        <w:rPr>
          <w:rFonts w:asciiTheme="majorEastAsia" w:eastAsiaTheme="majorEastAsia" w:hAnsiTheme="majorEastAsia" w:cs="HG丸ｺﾞｼｯｸM-PRO"/>
          <w:color w:val="auto"/>
          <w:sz w:val="24"/>
          <w:szCs w:val="24"/>
        </w:rPr>
        <w:t>障</w:t>
      </w:r>
      <w:r w:rsidR="00D91F15" w:rsidRPr="00BE7269">
        <w:rPr>
          <w:rFonts w:asciiTheme="majorEastAsia" w:eastAsiaTheme="majorEastAsia" w:hAnsiTheme="majorEastAsia" w:cs="HG丸ｺﾞｼｯｸM-PRO" w:hint="eastAsia"/>
          <w:color w:val="auto"/>
          <w:sz w:val="24"/>
          <w:szCs w:val="24"/>
        </w:rPr>
        <w:t>がい</w:t>
      </w:r>
      <w:r w:rsidR="00D91F15" w:rsidRPr="00BE7269">
        <w:rPr>
          <w:rFonts w:asciiTheme="majorEastAsia" w:eastAsiaTheme="majorEastAsia" w:hAnsiTheme="majorEastAsia" w:cs="HG丸ｺﾞｼｯｸM-PRO"/>
          <w:color w:val="auto"/>
          <w:sz w:val="24"/>
          <w:szCs w:val="24"/>
        </w:rPr>
        <w:t xml:space="preserve">種別の特性 </w:t>
      </w:r>
    </w:p>
    <w:p w14:paraId="5E99BF24" w14:textId="77777777" w:rsidR="007A78F8" w:rsidRPr="00BE7269" w:rsidRDefault="007A78F8" w:rsidP="007A78F8">
      <w:pPr>
        <w:spacing w:line="276" w:lineRule="auto"/>
        <w:rPr>
          <w:rFonts w:asciiTheme="majorEastAsia" w:eastAsiaTheme="majorEastAsia" w:hAnsiTheme="majorEastAsia" w:cs="HG丸ｺﾞｼｯｸM-PRO"/>
          <w:color w:val="auto"/>
          <w:sz w:val="24"/>
          <w:szCs w:val="24"/>
        </w:rPr>
      </w:pPr>
    </w:p>
    <w:p w14:paraId="71371519" w14:textId="5E1A9BB2" w:rsidR="007A78F8" w:rsidRPr="00BE7269" w:rsidRDefault="007A78F8" w:rsidP="006500A1">
      <w:pPr>
        <w:spacing w:line="276" w:lineRule="auto"/>
        <w:ind w:leftChars="100" w:left="220" w:firstLineChars="100" w:firstLine="240"/>
        <w:jc w:val="both"/>
        <w:rPr>
          <w:rFonts w:asciiTheme="majorEastAsia" w:eastAsiaTheme="majorEastAsia" w:hAnsiTheme="majorEastAsia" w:cs="HG丸ｺﾞｼｯｸM-PRO"/>
          <w:color w:val="auto"/>
          <w:sz w:val="24"/>
          <w:szCs w:val="24"/>
        </w:rPr>
      </w:pPr>
      <w:r w:rsidRPr="00BE7269">
        <w:rPr>
          <w:rFonts w:asciiTheme="minorEastAsia" w:eastAsiaTheme="minorEastAsia" w:hAnsiTheme="minorEastAsia" w:cs="HG丸ｺﾞｼｯｸM-PRO" w:hint="eastAsia"/>
          <w:color w:val="auto"/>
          <w:sz w:val="24"/>
          <w:szCs w:val="24"/>
        </w:rPr>
        <w:t>対応する職員に障がいについての知識がないと、障がい特性に応じた配慮が行われず</w:t>
      </w:r>
      <w:r w:rsidR="00D91F15" w:rsidRPr="00BE7269">
        <w:rPr>
          <w:rFonts w:asciiTheme="minorEastAsia" w:eastAsiaTheme="minorEastAsia" w:hAnsiTheme="minorEastAsia" w:cs="HG丸ｺﾞｼｯｸM-PRO" w:hint="eastAsia"/>
          <w:color w:val="auto"/>
          <w:sz w:val="24"/>
          <w:szCs w:val="24"/>
        </w:rPr>
        <w:t>、結果的に不便や不快な思いをおかけすることになります。ここでは、職員の適切な対応の参考とするため、障がい種別の特性について基本的な内容を記載していますが、障がいの種類は多様で程度もさ</w:t>
      </w:r>
      <w:r w:rsidRPr="00BE7269">
        <w:rPr>
          <w:rFonts w:asciiTheme="minorEastAsia" w:eastAsiaTheme="minorEastAsia" w:hAnsiTheme="minorEastAsia" w:cs="HG丸ｺﾞｼｯｸM-PRO" w:hint="eastAsia"/>
          <w:color w:val="auto"/>
          <w:sz w:val="24"/>
          <w:szCs w:val="24"/>
        </w:rPr>
        <w:t>まざまであり、この内容を参考にしただけでは、十分に対応しきれないことも予想されます。</w:t>
      </w:r>
    </w:p>
    <w:p w14:paraId="69315D0F" w14:textId="77777777" w:rsidR="00D91F15" w:rsidRPr="00BE7269" w:rsidRDefault="00CD3E98" w:rsidP="006500A1">
      <w:pPr>
        <w:spacing w:line="276" w:lineRule="auto"/>
        <w:ind w:leftChars="100" w:left="220" w:firstLineChars="100" w:firstLine="240"/>
        <w:jc w:val="both"/>
        <w:rPr>
          <w:rFonts w:asciiTheme="majorEastAsia" w:eastAsiaTheme="majorEastAsia" w:hAnsiTheme="majorEastAsia" w:cs="HG丸ｺﾞｼｯｸM-PRO"/>
          <w:color w:val="auto"/>
          <w:sz w:val="24"/>
          <w:szCs w:val="24"/>
        </w:rPr>
      </w:pPr>
      <w:r w:rsidRPr="00BE7269">
        <w:rPr>
          <w:rFonts w:asciiTheme="minorEastAsia" w:eastAsiaTheme="minorEastAsia" w:hAnsiTheme="minorEastAsia" w:cs="HG丸ｺﾞｼｯｸM-PRO" w:hint="eastAsia"/>
          <w:color w:val="auto"/>
          <w:sz w:val="24"/>
          <w:szCs w:val="24"/>
        </w:rPr>
        <w:t>このため、</w:t>
      </w:r>
      <w:r w:rsidR="00A42E55" w:rsidRPr="00BE7269">
        <w:rPr>
          <w:rFonts w:asciiTheme="minorEastAsia" w:eastAsiaTheme="minorEastAsia" w:hAnsiTheme="minorEastAsia" w:cs="HG丸ｺﾞｼｯｸM-PRO" w:hint="eastAsia"/>
          <w:color w:val="auto"/>
          <w:sz w:val="24"/>
          <w:szCs w:val="24"/>
        </w:rPr>
        <w:t>職員は、</w:t>
      </w:r>
      <w:r w:rsidRPr="00BE7269">
        <w:rPr>
          <w:rFonts w:asciiTheme="minorEastAsia" w:eastAsiaTheme="minorEastAsia" w:hAnsiTheme="minorEastAsia" w:cs="HG丸ｺﾞｼｯｸM-PRO" w:hint="eastAsia"/>
          <w:color w:val="auto"/>
          <w:sz w:val="24"/>
          <w:szCs w:val="24"/>
        </w:rPr>
        <w:t>実際の</w:t>
      </w:r>
      <w:r w:rsidR="00D91F15" w:rsidRPr="00BE7269">
        <w:rPr>
          <w:rFonts w:asciiTheme="minorEastAsia" w:eastAsiaTheme="minorEastAsia" w:hAnsiTheme="minorEastAsia" w:cs="HG丸ｺﾞｼｯｸM-PRO" w:hint="eastAsia"/>
          <w:color w:val="auto"/>
          <w:sz w:val="24"/>
          <w:szCs w:val="24"/>
        </w:rPr>
        <w:t>障がい者</w:t>
      </w:r>
      <w:r w:rsidRPr="00BE7269">
        <w:rPr>
          <w:rFonts w:asciiTheme="minorEastAsia" w:eastAsiaTheme="minorEastAsia" w:hAnsiTheme="minorEastAsia" w:cs="HG丸ｺﾞｼｯｸM-PRO" w:hint="eastAsia"/>
          <w:color w:val="auto"/>
          <w:sz w:val="24"/>
          <w:szCs w:val="24"/>
        </w:rPr>
        <w:t>への配慮を通じ、</w:t>
      </w:r>
      <w:r w:rsidR="00A42E55" w:rsidRPr="00BE7269">
        <w:rPr>
          <w:rFonts w:asciiTheme="minorEastAsia" w:eastAsiaTheme="minorEastAsia" w:hAnsiTheme="minorEastAsia" w:cs="HG丸ｺﾞｼｯｸM-PRO" w:hint="eastAsia"/>
          <w:color w:val="auto"/>
          <w:sz w:val="24"/>
          <w:szCs w:val="24"/>
        </w:rPr>
        <w:t>障がいに対する理解を</w:t>
      </w:r>
      <w:r w:rsidRPr="00BE7269">
        <w:rPr>
          <w:rFonts w:asciiTheme="minorEastAsia" w:eastAsiaTheme="minorEastAsia" w:hAnsiTheme="minorEastAsia" w:cs="HG丸ｺﾞｼｯｸM-PRO" w:hint="eastAsia"/>
          <w:color w:val="auto"/>
          <w:sz w:val="24"/>
          <w:szCs w:val="24"/>
        </w:rPr>
        <w:t>一層</w:t>
      </w:r>
      <w:r w:rsidR="00A42E55" w:rsidRPr="00BE7269">
        <w:rPr>
          <w:rFonts w:asciiTheme="minorEastAsia" w:eastAsiaTheme="minorEastAsia" w:hAnsiTheme="minorEastAsia" w:cs="HG丸ｺﾞｼｯｸM-PRO" w:hint="eastAsia"/>
          <w:color w:val="auto"/>
          <w:sz w:val="24"/>
          <w:szCs w:val="24"/>
        </w:rPr>
        <w:t>深め、</w:t>
      </w:r>
      <w:r w:rsidR="007A78F8" w:rsidRPr="00BE7269">
        <w:rPr>
          <w:rFonts w:asciiTheme="minorEastAsia" w:eastAsiaTheme="minorEastAsia" w:hAnsiTheme="minorEastAsia" w:cs="HG丸ｺﾞｼｯｸM-PRO" w:hint="eastAsia"/>
          <w:color w:val="auto"/>
          <w:sz w:val="24"/>
          <w:szCs w:val="24"/>
        </w:rPr>
        <w:t>よりよい対応を図る必要があります。</w:t>
      </w:r>
    </w:p>
    <w:p w14:paraId="25CC07C1" w14:textId="77777777" w:rsidR="00D91F15" w:rsidRPr="00BE7269" w:rsidRDefault="00D91F15" w:rsidP="00D91F15">
      <w:pPr>
        <w:spacing w:line="276" w:lineRule="auto"/>
        <w:ind w:firstLine="221"/>
        <w:rPr>
          <w:rFonts w:asciiTheme="minorEastAsia" w:eastAsiaTheme="minorEastAsia" w:hAnsiTheme="minorEastAsia" w:cs="HG丸ｺﾞｼｯｸM-PRO"/>
          <w:color w:val="auto"/>
          <w:sz w:val="24"/>
          <w:szCs w:val="24"/>
        </w:rPr>
      </w:pPr>
    </w:p>
    <w:p w14:paraId="1F5241E5" w14:textId="514729EC" w:rsidR="00D91F15" w:rsidRPr="00BE7269" w:rsidRDefault="00DD393D" w:rsidP="00DD393D">
      <w:pPr>
        <w:spacing w:line="276" w:lineRule="auto"/>
        <w:ind w:firstLineChars="100" w:firstLine="240"/>
        <w:rPr>
          <w:rFonts w:asciiTheme="minorEastAsia" w:eastAsiaTheme="minorEastAsia" w:hAnsiTheme="minorEastAsia" w:cs="HG丸ｺﾞｼｯｸM-PRO"/>
          <w:color w:val="auto"/>
          <w:sz w:val="24"/>
          <w:szCs w:val="24"/>
        </w:rPr>
      </w:pPr>
      <w:r w:rsidRPr="00BE7269">
        <w:rPr>
          <w:rFonts w:asciiTheme="minorEastAsia" w:eastAsiaTheme="minorEastAsia" w:hAnsiTheme="minorEastAsia" w:cs="HG丸ｺﾞｼｯｸM-PRO" w:hint="eastAsia"/>
          <w:color w:val="auto"/>
          <w:sz w:val="24"/>
          <w:szCs w:val="24"/>
        </w:rPr>
        <w:t xml:space="preserve">⑴　</w:t>
      </w:r>
      <w:r w:rsidR="00D91F15" w:rsidRPr="00BE7269">
        <w:rPr>
          <w:rFonts w:asciiTheme="minorEastAsia" w:eastAsiaTheme="minorEastAsia" w:hAnsiTheme="minorEastAsia" w:cs="HG丸ｺﾞｼｯｸM-PRO"/>
          <w:color w:val="auto"/>
          <w:sz w:val="24"/>
          <w:szCs w:val="24"/>
        </w:rPr>
        <w:t>視覚障</w:t>
      </w:r>
      <w:r w:rsidR="00D91F15" w:rsidRPr="00BE7269">
        <w:rPr>
          <w:rFonts w:asciiTheme="minorEastAsia" w:eastAsiaTheme="minorEastAsia" w:hAnsiTheme="minorEastAsia" w:cs="HG丸ｺﾞｼｯｸM-PRO" w:hint="eastAsia"/>
          <w:color w:val="auto"/>
          <w:sz w:val="24"/>
          <w:szCs w:val="24"/>
        </w:rPr>
        <w:t>がい</w:t>
      </w:r>
      <w:r w:rsidR="00D91F15" w:rsidRPr="00BE7269">
        <w:rPr>
          <w:rFonts w:asciiTheme="minorEastAsia" w:eastAsiaTheme="minorEastAsia" w:hAnsiTheme="minorEastAsia" w:cs="HG丸ｺﾞｼｯｸM-PRO"/>
          <w:color w:val="auto"/>
          <w:sz w:val="24"/>
          <w:szCs w:val="24"/>
        </w:rPr>
        <w:t xml:space="preserve"> </w:t>
      </w:r>
    </w:p>
    <w:p w14:paraId="31B6AC4F" w14:textId="1E62CD76" w:rsidR="00D91F15" w:rsidRPr="00BE7269" w:rsidRDefault="00CD3E98" w:rsidP="00647D0B">
      <w:pPr>
        <w:spacing w:line="276" w:lineRule="auto"/>
        <w:ind w:leftChars="200" w:left="440" w:firstLineChars="100" w:firstLine="240"/>
        <w:jc w:val="both"/>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視覚障がい</w:t>
      </w:r>
      <w:r w:rsidR="008F647A" w:rsidRPr="00BE7269">
        <w:rPr>
          <w:rFonts w:asciiTheme="minorEastAsia" w:eastAsiaTheme="minorEastAsia" w:hAnsiTheme="minorEastAsia" w:hint="eastAsia"/>
          <w:color w:val="auto"/>
          <w:sz w:val="24"/>
          <w:szCs w:val="24"/>
        </w:rPr>
        <w:t>者の中には、全く見えない方と見えにくい方がい</w:t>
      </w:r>
      <w:r w:rsidRPr="00BE7269">
        <w:rPr>
          <w:rFonts w:asciiTheme="minorEastAsia" w:eastAsiaTheme="minorEastAsia" w:hAnsiTheme="minorEastAsia" w:hint="eastAsia"/>
          <w:color w:val="auto"/>
          <w:sz w:val="24"/>
          <w:szCs w:val="24"/>
        </w:rPr>
        <w:t>ます</w:t>
      </w:r>
      <w:r w:rsidR="00D91F15" w:rsidRPr="00BE7269">
        <w:rPr>
          <w:rFonts w:asciiTheme="minorEastAsia" w:eastAsiaTheme="minorEastAsia" w:hAnsiTheme="minorEastAsia" w:hint="eastAsia"/>
          <w:color w:val="auto"/>
          <w:sz w:val="24"/>
          <w:szCs w:val="24"/>
        </w:rPr>
        <w:t>。見えにくい方の中には、細部がよく分からな</w:t>
      </w:r>
      <w:r w:rsidR="003757D1" w:rsidRPr="00BE7269">
        <w:rPr>
          <w:rFonts w:asciiTheme="minorEastAsia" w:eastAsiaTheme="minorEastAsia" w:hAnsiTheme="minorEastAsia" w:hint="eastAsia"/>
          <w:color w:val="auto"/>
          <w:sz w:val="24"/>
          <w:szCs w:val="24"/>
        </w:rPr>
        <w:t>い、光がまぶしい、暗いところで見えにくい、見える範囲が狭い（視野狭窄（しやきょうさく））などの方が</w:t>
      </w:r>
      <w:r w:rsidR="00F31AD4" w:rsidRPr="00BE7269">
        <w:rPr>
          <w:rFonts w:asciiTheme="minorEastAsia" w:eastAsiaTheme="minorEastAsia" w:hAnsiTheme="minorEastAsia" w:hint="eastAsia"/>
          <w:color w:val="auto"/>
          <w:sz w:val="24"/>
          <w:szCs w:val="24"/>
        </w:rPr>
        <w:t>い</w:t>
      </w:r>
      <w:r w:rsidR="003757D1" w:rsidRPr="00BE7269">
        <w:rPr>
          <w:rFonts w:asciiTheme="minorEastAsia" w:eastAsiaTheme="minorEastAsia" w:hAnsiTheme="minorEastAsia" w:hint="eastAsia"/>
          <w:color w:val="auto"/>
          <w:sz w:val="24"/>
          <w:szCs w:val="24"/>
        </w:rPr>
        <w:t>ます。また、特定の色が分かりにくい（色覚障がい）方も</w:t>
      </w:r>
      <w:r w:rsidR="00F31AD4" w:rsidRPr="00BE7269">
        <w:rPr>
          <w:rFonts w:asciiTheme="minorEastAsia" w:eastAsiaTheme="minorEastAsia" w:hAnsiTheme="minorEastAsia" w:hint="eastAsia"/>
          <w:color w:val="auto"/>
          <w:sz w:val="24"/>
          <w:szCs w:val="24"/>
        </w:rPr>
        <w:t>い</w:t>
      </w:r>
      <w:r w:rsidR="003757D1" w:rsidRPr="00BE7269">
        <w:rPr>
          <w:rFonts w:asciiTheme="minorEastAsia" w:eastAsiaTheme="minorEastAsia" w:hAnsiTheme="minorEastAsia" w:hint="eastAsia"/>
          <w:color w:val="auto"/>
          <w:sz w:val="24"/>
          <w:szCs w:val="24"/>
        </w:rPr>
        <w:t>ます</w:t>
      </w:r>
      <w:r w:rsidR="00D91F15" w:rsidRPr="00BE7269">
        <w:rPr>
          <w:rFonts w:asciiTheme="minorEastAsia" w:eastAsiaTheme="minorEastAsia" w:hAnsiTheme="minorEastAsia" w:hint="eastAsia"/>
          <w:color w:val="auto"/>
          <w:sz w:val="24"/>
          <w:szCs w:val="24"/>
        </w:rPr>
        <w:t>。</w:t>
      </w:r>
    </w:p>
    <w:tbl>
      <w:tblPr>
        <w:tblStyle w:val="TableGrid"/>
        <w:tblW w:w="8505" w:type="dxa"/>
        <w:tblInd w:w="-5" w:type="dxa"/>
        <w:tblCellMar>
          <w:left w:w="108" w:type="dxa"/>
          <w:right w:w="105" w:type="dxa"/>
        </w:tblCellMar>
        <w:tblLook w:val="04A0" w:firstRow="1" w:lastRow="0" w:firstColumn="1" w:lastColumn="0" w:noHBand="0" w:noVBand="1"/>
      </w:tblPr>
      <w:tblGrid>
        <w:gridCol w:w="8505"/>
      </w:tblGrid>
      <w:tr w:rsidR="00E13DA7" w:rsidRPr="00BE7269" w14:paraId="781C5106" w14:textId="77777777" w:rsidTr="00242E1F">
        <w:trPr>
          <w:trHeight w:val="1355"/>
        </w:trPr>
        <w:tc>
          <w:tcPr>
            <w:tcW w:w="8505" w:type="dxa"/>
            <w:tcBorders>
              <w:top w:val="single" w:sz="4" w:space="0" w:color="000000"/>
              <w:left w:val="single" w:sz="4" w:space="0" w:color="000000"/>
              <w:bottom w:val="single" w:sz="4" w:space="0" w:color="000000"/>
              <w:right w:val="single" w:sz="4" w:space="0" w:color="000000"/>
            </w:tcBorders>
          </w:tcPr>
          <w:p w14:paraId="47FD1C6E" w14:textId="77777777" w:rsidR="00D91F15" w:rsidRPr="00BE7269" w:rsidRDefault="00D91F15" w:rsidP="00E02498">
            <w:pPr>
              <w:spacing w:line="276" w:lineRule="auto"/>
              <w:rPr>
                <w:rFonts w:asciiTheme="minorEastAsia" w:eastAsiaTheme="minorEastAsia" w:hAnsiTheme="minorEastAsia" w:cs="HG丸ｺﾞｼｯｸM-PRO"/>
                <w:color w:val="auto"/>
                <w:sz w:val="24"/>
                <w:szCs w:val="24"/>
              </w:rPr>
            </w:pPr>
            <w:r w:rsidRPr="00BE7269">
              <w:rPr>
                <w:rFonts w:asciiTheme="minorEastAsia" w:eastAsiaTheme="minorEastAsia" w:hAnsiTheme="minorEastAsia" w:cs="HG丸ｺﾞｼｯｸM-PRO"/>
                <w:color w:val="auto"/>
                <w:sz w:val="24"/>
                <w:szCs w:val="24"/>
              </w:rPr>
              <w:t>＜主な</w:t>
            </w:r>
            <w:r w:rsidRPr="00BE7269">
              <w:rPr>
                <w:rFonts w:asciiTheme="minorEastAsia" w:eastAsiaTheme="minorEastAsia" w:hAnsiTheme="minorEastAsia" w:cs="HG丸ｺﾞｼｯｸM-PRO" w:hint="eastAsia"/>
                <w:color w:val="auto"/>
                <w:sz w:val="24"/>
                <w:szCs w:val="24"/>
              </w:rPr>
              <w:t>特性</w:t>
            </w:r>
            <w:r w:rsidRPr="00BE7269">
              <w:rPr>
                <w:rFonts w:asciiTheme="minorEastAsia" w:eastAsiaTheme="minorEastAsia" w:hAnsiTheme="minorEastAsia" w:cs="HG丸ｺﾞｼｯｸM-PRO"/>
                <w:color w:val="auto"/>
                <w:sz w:val="24"/>
                <w:szCs w:val="24"/>
              </w:rPr>
              <w:t xml:space="preserve">＞ </w:t>
            </w:r>
          </w:p>
          <w:p w14:paraId="5438779C" w14:textId="7414E09B" w:rsidR="00242E1F" w:rsidRPr="00BE7269" w:rsidRDefault="00242E1F" w:rsidP="00AB23E3">
            <w:pPr>
              <w:spacing w:line="276" w:lineRule="auto"/>
              <w:ind w:firstLineChars="100" w:firstLine="240"/>
              <w:rPr>
                <w:rFonts w:asciiTheme="minorEastAsia" w:eastAsiaTheme="minorEastAsia" w:hAnsiTheme="minorEastAsia" w:cs="HG丸ｺﾞｼｯｸM-PRO"/>
                <w:color w:val="auto"/>
                <w:sz w:val="24"/>
                <w:szCs w:val="24"/>
              </w:rPr>
            </w:pPr>
            <w:r w:rsidRPr="00BE7269">
              <w:rPr>
                <w:rFonts w:asciiTheme="minorEastAsia" w:eastAsiaTheme="minorEastAsia" w:hAnsiTheme="minorEastAsia" w:cs="HG丸ｺﾞｼｯｸM-PRO"/>
                <w:color w:val="auto"/>
                <w:sz w:val="24"/>
                <w:szCs w:val="24"/>
              </w:rPr>
              <w:t>・</w:t>
            </w:r>
            <w:r w:rsidR="0020146A" w:rsidRPr="00BE7269">
              <w:rPr>
                <w:rFonts w:asciiTheme="minorEastAsia" w:eastAsiaTheme="minorEastAsia" w:hAnsiTheme="minorEastAsia" w:cs="HG丸ｺﾞｼｯｸM-PRO" w:hint="eastAsia"/>
                <w:color w:val="auto"/>
                <w:sz w:val="24"/>
                <w:szCs w:val="24"/>
              </w:rPr>
              <w:t xml:space="preserve">　</w:t>
            </w:r>
            <w:r w:rsidRPr="00BE7269">
              <w:rPr>
                <w:rFonts w:asciiTheme="minorEastAsia" w:eastAsiaTheme="minorEastAsia" w:hAnsiTheme="minorEastAsia" w:cs="HG丸ｺﾞｼｯｸM-PRO"/>
                <w:color w:val="auto"/>
                <w:sz w:val="24"/>
                <w:szCs w:val="24"/>
              </w:rPr>
              <w:t>慣れていない場所では一人で移動することが</w:t>
            </w:r>
            <w:r w:rsidRPr="00BE7269">
              <w:rPr>
                <w:rFonts w:asciiTheme="minorEastAsia" w:eastAsiaTheme="minorEastAsia" w:hAnsiTheme="minorEastAsia" w:cs="HG丸ｺﾞｼｯｸM-PRO" w:hint="eastAsia"/>
                <w:color w:val="auto"/>
                <w:sz w:val="24"/>
                <w:szCs w:val="24"/>
              </w:rPr>
              <w:t>困難な</w:t>
            </w:r>
            <w:r w:rsidRPr="00BE7269">
              <w:rPr>
                <w:rFonts w:asciiTheme="minorEastAsia" w:eastAsiaTheme="minorEastAsia" w:hAnsiTheme="minorEastAsia" w:cs="HG丸ｺﾞｼｯｸM-PRO"/>
                <w:color w:val="auto"/>
                <w:sz w:val="24"/>
                <w:szCs w:val="24"/>
              </w:rPr>
              <w:t>方もいる</w:t>
            </w:r>
            <w:r w:rsidRPr="00BE7269">
              <w:rPr>
                <w:rFonts w:asciiTheme="minorEastAsia" w:eastAsiaTheme="minorEastAsia" w:hAnsiTheme="minorEastAsia" w:cs="HG丸ｺﾞｼｯｸM-PRO" w:hint="eastAsia"/>
                <w:color w:val="auto"/>
                <w:sz w:val="24"/>
                <w:szCs w:val="24"/>
              </w:rPr>
              <w:t>。</w:t>
            </w:r>
          </w:p>
          <w:p w14:paraId="155178BC" w14:textId="5FF9993C" w:rsidR="00D91F15" w:rsidRPr="00BE7269" w:rsidRDefault="00242E1F" w:rsidP="00AB23E3">
            <w:pPr>
              <w:spacing w:line="276" w:lineRule="auto"/>
              <w:ind w:firstLineChars="100" w:firstLine="240"/>
              <w:rPr>
                <w:rFonts w:asciiTheme="minorEastAsia" w:eastAsiaTheme="minorEastAsia" w:hAnsiTheme="minorEastAsia" w:cs="HG丸ｺﾞｼｯｸM-PRO"/>
                <w:color w:val="auto"/>
                <w:sz w:val="24"/>
                <w:szCs w:val="24"/>
              </w:rPr>
            </w:pPr>
            <w:r w:rsidRPr="00BE7269">
              <w:rPr>
                <w:rFonts w:asciiTheme="minorEastAsia" w:eastAsiaTheme="minorEastAsia" w:hAnsiTheme="minorEastAsia" w:cs="HG丸ｺﾞｼｯｸM-PRO" w:hint="eastAsia"/>
                <w:color w:val="auto"/>
                <w:sz w:val="24"/>
                <w:szCs w:val="24"/>
              </w:rPr>
              <w:t>・</w:t>
            </w:r>
            <w:r w:rsidR="0020146A" w:rsidRPr="00BE7269">
              <w:rPr>
                <w:rFonts w:asciiTheme="minorEastAsia" w:eastAsiaTheme="minorEastAsia" w:hAnsiTheme="minorEastAsia" w:cs="HG丸ｺﾞｼｯｸM-PRO" w:hint="eastAsia"/>
                <w:color w:val="auto"/>
                <w:sz w:val="24"/>
                <w:szCs w:val="24"/>
              </w:rPr>
              <w:t xml:space="preserve">　</w:t>
            </w:r>
            <w:r w:rsidRPr="00BE7269">
              <w:rPr>
                <w:rFonts w:asciiTheme="minorEastAsia" w:eastAsiaTheme="minorEastAsia" w:hAnsiTheme="minorEastAsia" w:cs="HG丸ｺﾞｼｯｸM-PRO" w:hint="eastAsia"/>
                <w:color w:val="auto"/>
                <w:sz w:val="24"/>
                <w:szCs w:val="24"/>
              </w:rPr>
              <w:t>保有視力や音声、手で触ることなどにより情報を入手している。</w:t>
            </w:r>
          </w:p>
          <w:p w14:paraId="71918EB3" w14:textId="0578879D" w:rsidR="00D91F15" w:rsidRPr="00BE7269" w:rsidRDefault="00242E1F" w:rsidP="00AB23E3">
            <w:pPr>
              <w:spacing w:line="276" w:lineRule="auto"/>
              <w:ind w:leftChars="100" w:left="220"/>
              <w:rPr>
                <w:rFonts w:asciiTheme="minorEastAsia" w:eastAsiaTheme="minorEastAsia" w:hAnsiTheme="minorEastAsia"/>
                <w:color w:val="auto"/>
                <w:sz w:val="24"/>
                <w:szCs w:val="24"/>
              </w:rPr>
            </w:pPr>
            <w:r w:rsidRPr="00BE7269">
              <w:rPr>
                <w:rFonts w:asciiTheme="minorEastAsia" w:eastAsiaTheme="minorEastAsia" w:hAnsiTheme="minorEastAsia" w:cs="HG丸ｺﾞｼｯｸM-PRO"/>
                <w:color w:val="auto"/>
                <w:sz w:val="24"/>
                <w:szCs w:val="24"/>
              </w:rPr>
              <w:t>・</w:t>
            </w:r>
            <w:r w:rsidR="0020146A" w:rsidRPr="00BE7269">
              <w:rPr>
                <w:rFonts w:asciiTheme="minorEastAsia" w:eastAsiaTheme="minorEastAsia" w:hAnsiTheme="minorEastAsia" w:cs="HG丸ｺﾞｼｯｸM-PRO" w:hint="eastAsia"/>
                <w:color w:val="auto"/>
                <w:sz w:val="24"/>
                <w:szCs w:val="24"/>
              </w:rPr>
              <w:t xml:space="preserve">　</w:t>
            </w:r>
            <w:r w:rsidR="004A77A6" w:rsidRPr="00BE7269">
              <w:rPr>
                <w:rFonts w:asciiTheme="minorEastAsia" w:eastAsiaTheme="minorEastAsia" w:hAnsiTheme="minorEastAsia" w:cs="HG丸ｺﾞｼｯｸM-PRO" w:hint="eastAsia"/>
                <w:color w:val="auto"/>
                <w:sz w:val="24"/>
                <w:szCs w:val="24"/>
              </w:rPr>
              <w:t>文章を読むことや書類に文字を記入することが難しい</w:t>
            </w:r>
            <w:r w:rsidR="00D91F15" w:rsidRPr="00BE7269">
              <w:rPr>
                <w:rFonts w:asciiTheme="minorEastAsia" w:eastAsiaTheme="minorEastAsia" w:hAnsiTheme="minorEastAsia" w:cs="HG丸ｺﾞｼｯｸM-PRO"/>
                <w:color w:val="auto"/>
                <w:sz w:val="24"/>
                <w:szCs w:val="24"/>
              </w:rPr>
              <w:t>方もいる</w:t>
            </w:r>
            <w:r w:rsidRPr="00BE7269">
              <w:rPr>
                <w:rFonts w:asciiTheme="minorEastAsia" w:eastAsiaTheme="minorEastAsia" w:hAnsiTheme="minorEastAsia" w:cs="HG丸ｺﾞｼｯｸM-PRO" w:hint="eastAsia"/>
                <w:color w:val="auto"/>
                <w:sz w:val="24"/>
                <w:szCs w:val="24"/>
              </w:rPr>
              <w:t>。</w:t>
            </w:r>
            <w:r w:rsidR="00D91F15" w:rsidRPr="00BE7269">
              <w:rPr>
                <w:rFonts w:asciiTheme="minorEastAsia" w:eastAsiaTheme="minorEastAsia" w:hAnsiTheme="minorEastAsia" w:cs="HG丸ｺﾞｼｯｸM-PRO"/>
                <w:color w:val="auto"/>
                <w:sz w:val="24"/>
                <w:szCs w:val="24"/>
              </w:rPr>
              <w:t xml:space="preserve"> </w:t>
            </w:r>
          </w:p>
        </w:tc>
      </w:tr>
    </w:tbl>
    <w:p w14:paraId="715D57E0" w14:textId="77777777" w:rsidR="00D91F15" w:rsidRPr="00BE7269" w:rsidRDefault="00D91F15" w:rsidP="00D91F15">
      <w:pPr>
        <w:spacing w:line="276" w:lineRule="auto"/>
        <w:rPr>
          <w:rFonts w:asciiTheme="minorEastAsia" w:eastAsiaTheme="minorEastAsia" w:hAnsiTheme="minorEastAsia" w:cs="HG丸ｺﾞｼｯｸM-PRO"/>
          <w:color w:val="auto"/>
          <w:sz w:val="24"/>
          <w:szCs w:val="24"/>
        </w:rPr>
      </w:pPr>
    </w:p>
    <w:p w14:paraId="25012097" w14:textId="09221D9C" w:rsidR="00D91F15" w:rsidRPr="00BE7269" w:rsidRDefault="00DD393D" w:rsidP="00DD393D">
      <w:pPr>
        <w:spacing w:line="276" w:lineRule="auto"/>
        <w:ind w:firstLineChars="100" w:firstLine="240"/>
        <w:rPr>
          <w:rFonts w:asciiTheme="minorEastAsia" w:eastAsiaTheme="minorEastAsia" w:hAnsiTheme="minorEastAsia" w:cs="HG丸ｺﾞｼｯｸM-PRO"/>
          <w:color w:val="auto"/>
          <w:sz w:val="24"/>
          <w:szCs w:val="24"/>
        </w:rPr>
      </w:pPr>
      <w:r w:rsidRPr="00BE7269">
        <w:rPr>
          <w:rFonts w:asciiTheme="minorEastAsia" w:eastAsiaTheme="minorEastAsia" w:hAnsiTheme="minorEastAsia" w:cs="HG丸ｺﾞｼｯｸM-PRO" w:hint="eastAsia"/>
          <w:color w:val="auto"/>
          <w:sz w:val="24"/>
          <w:szCs w:val="24"/>
        </w:rPr>
        <w:t xml:space="preserve">⑵　</w:t>
      </w:r>
      <w:r w:rsidR="00D91F15" w:rsidRPr="00BE7269">
        <w:rPr>
          <w:rFonts w:asciiTheme="minorEastAsia" w:eastAsiaTheme="minorEastAsia" w:hAnsiTheme="minorEastAsia" w:cs="HG丸ｺﾞｼｯｸM-PRO"/>
          <w:color w:val="auto"/>
          <w:sz w:val="24"/>
          <w:szCs w:val="24"/>
        </w:rPr>
        <w:t>聴覚障</w:t>
      </w:r>
      <w:r w:rsidR="00D91F15" w:rsidRPr="00BE7269">
        <w:rPr>
          <w:rFonts w:asciiTheme="minorEastAsia" w:eastAsiaTheme="minorEastAsia" w:hAnsiTheme="minorEastAsia" w:cs="HG丸ｺﾞｼｯｸM-PRO" w:hint="eastAsia"/>
          <w:color w:val="auto"/>
          <w:sz w:val="24"/>
          <w:szCs w:val="24"/>
        </w:rPr>
        <w:t>がい</w:t>
      </w:r>
      <w:r w:rsidR="00BE3C94" w:rsidRPr="00BE7269">
        <w:rPr>
          <w:rFonts w:asciiTheme="minorEastAsia" w:eastAsiaTheme="minorEastAsia" w:hAnsiTheme="minorEastAsia" w:cs="HG丸ｺﾞｼｯｸM-PRO" w:hint="eastAsia"/>
          <w:color w:val="auto"/>
          <w:sz w:val="24"/>
          <w:szCs w:val="24"/>
        </w:rPr>
        <w:t>・</w:t>
      </w:r>
      <w:r w:rsidR="00BE3C94" w:rsidRPr="00BE7269">
        <w:rPr>
          <w:rFonts w:asciiTheme="minorEastAsia" w:eastAsiaTheme="minorEastAsia" w:hAnsiTheme="minorEastAsia" w:cs="HG丸ｺﾞｼｯｸM-PRO"/>
          <w:color w:val="auto"/>
          <w:sz w:val="24"/>
          <w:szCs w:val="24"/>
        </w:rPr>
        <w:t>言語障</w:t>
      </w:r>
      <w:r w:rsidR="00BE3C94" w:rsidRPr="00BE7269">
        <w:rPr>
          <w:rFonts w:asciiTheme="minorEastAsia" w:eastAsiaTheme="minorEastAsia" w:hAnsiTheme="minorEastAsia" w:cs="HG丸ｺﾞｼｯｸM-PRO" w:hint="eastAsia"/>
          <w:color w:val="auto"/>
          <w:sz w:val="24"/>
          <w:szCs w:val="24"/>
        </w:rPr>
        <w:t>がい</w:t>
      </w:r>
      <w:r w:rsidR="00BE3C94" w:rsidRPr="00BE7269">
        <w:rPr>
          <w:rFonts w:asciiTheme="minorEastAsia" w:eastAsiaTheme="minorEastAsia" w:hAnsiTheme="minorEastAsia" w:cs="HG丸ｺﾞｼｯｸM-PRO"/>
          <w:color w:val="auto"/>
          <w:sz w:val="24"/>
          <w:szCs w:val="24"/>
        </w:rPr>
        <w:t>（音声機能障</w:t>
      </w:r>
      <w:r w:rsidR="00BE3C94" w:rsidRPr="00BE7269">
        <w:rPr>
          <w:rFonts w:asciiTheme="minorEastAsia" w:eastAsiaTheme="minorEastAsia" w:hAnsiTheme="minorEastAsia" w:cs="HG丸ｺﾞｼｯｸM-PRO" w:hint="eastAsia"/>
          <w:color w:val="auto"/>
          <w:sz w:val="24"/>
          <w:szCs w:val="24"/>
        </w:rPr>
        <w:t>がい</w:t>
      </w:r>
      <w:r w:rsidR="00BE3C94" w:rsidRPr="00BE7269">
        <w:rPr>
          <w:rFonts w:asciiTheme="minorEastAsia" w:eastAsiaTheme="minorEastAsia" w:hAnsiTheme="minorEastAsia" w:cs="HG丸ｺﾞｼｯｸM-PRO"/>
          <w:color w:val="auto"/>
          <w:sz w:val="24"/>
          <w:szCs w:val="24"/>
        </w:rPr>
        <w:t>・言語機能障</w:t>
      </w:r>
      <w:r w:rsidR="00BE3C94" w:rsidRPr="00BE7269">
        <w:rPr>
          <w:rFonts w:asciiTheme="minorEastAsia" w:eastAsiaTheme="minorEastAsia" w:hAnsiTheme="minorEastAsia" w:cs="HG丸ｺﾞｼｯｸM-PRO" w:hint="eastAsia"/>
          <w:color w:val="auto"/>
          <w:sz w:val="24"/>
          <w:szCs w:val="24"/>
        </w:rPr>
        <w:t>がい</w:t>
      </w:r>
      <w:r w:rsidR="00BE3C94" w:rsidRPr="00BE7269">
        <w:rPr>
          <w:rFonts w:asciiTheme="minorEastAsia" w:eastAsiaTheme="minorEastAsia" w:hAnsiTheme="minorEastAsia" w:cs="HG丸ｺﾞｼｯｸM-PRO"/>
          <w:color w:val="auto"/>
          <w:sz w:val="24"/>
          <w:szCs w:val="24"/>
        </w:rPr>
        <w:t>）</w:t>
      </w:r>
    </w:p>
    <w:p w14:paraId="529B2BC1" w14:textId="7A7F63D6" w:rsidR="004A77A6" w:rsidRPr="00BE7269" w:rsidRDefault="00D91F15" w:rsidP="00647D0B">
      <w:pPr>
        <w:spacing w:line="276" w:lineRule="auto"/>
        <w:ind w:leftChars="200" w:left="440" w:firstLineChars="100" w:firstLine="240"/>
        <w:jc w:val="both"/>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聴覚</w:t>
      </w:r>
      <w:r w:rsidR="003757D1" w:rsidRPr="00BE7269">
        <w:rPr>
          <w:rFonts w:asciiTheme="minorEastAsia" w:eastAsiaTheme="minorEastAsia" w:hAnsiTheme="minorEastAsia" w:hint="eastAsia"/>
          <w:color w:val="auto"/>
          <w:sz w:val="24"/>
          <w:szCs w:val="24"/>
        </w:rPr>
        <w:t>障がい者の中には、全く聞こえない方と聞こえにくい方が</w:t>
      </w:r>
      <w:r w:rsidR="00F31AD4" w:rsidRPr="00BE7269">
        <w:rPr>
          <w:rFonts w:asciiTheme="minorEastAsia" w:eastAsiaTheme="minorEastAsia" w:hAnsiTheme="minorEastAsia" w:hint="eastAsia"/>
          <w:color w:val="auto"/>
          <w:sz w:val="24"/>
          <w:szCs w:val="24"/>
        </w:rPr>
        <w:t>い</w:t>
      </w:r>
      <w:r w:rsidR="003757D1" w:rsidRPr="00BE7269">
        <w:rPr>
          <w:rFonts w:asciiTheme="minorEastAsia" w:eastAsiaTheme="minorEastAsia" w:hAnsiTheme="minorEastAsia" w:hint="eastAsia"/>
          <w:color w:val="auto"/>
          <w:sz w:val="24"/>
          <w:szCs w:val="24"/>
        </w:rPr>
        <w:t>ます。また</w:t>
      </w:r>
      <w:r w:rsidRPr="00BE7269">
        <w:rPr>
          <w:rFonts w:asciiTheme="minorEastAsia" w:eastAsiaTheme="minorEastAsia" w:hAnsiTheme="minorEastAsia" w:hint="eastAsia"/>
          <w:color w:val="auto"/>
          <w:sz w:val="24"/>
          <w:szCs w:val="24"/>
        </w:rPr>
        <w:t>、</w:t>
      </w:r>
      <w:r w:rsidRPr="00BE7269">
        <w:rPr>
          <w:rFonts w:asciiTheme="minorEastAsia" w:eastAsiaTheme="minorEastAsia" w:hAnsiTheme="minorEastAsia"/>
          <w:color w:val="auto"/>
          <w:sz w:val="24"/>
          <w:szCs w:val="24"/>
        </w:rPr>
        <w:t>言語障</w:t>
      </w:r>
      <w:r w:rsidR="00BE3F1E" w:rsidRPr="00BE7269">
        <w:rPr>
          <w:rFonts w:asciiTheme="minorEastAsia" w:eastAsiaTheme="minorEastAsia" w:hAnsiTheme="minorEastAsia" w:hint="eastAsia"/>
          <w:color w:val="auto"/>
          <w:sz w:val="24"/>
          <w:szCs w:val="24"/>
        </w:rPr>
        <w:t>がい</w:t>
      </w:r>
      <w:r w:rsidRPr="00BE7269">
        <w:rPr>
          <w:rFonts w:asciiTheme="minorEastAsia" w:eastAsiaTheme="minorEastAsia" w:hAnsiTheme="minorEastAsia"/>
          <w:color w:val="auto"/>
          <w:sz w:val="24"/>
          <w:szCs w:val="24"/>
        </w:rPr>
        <w:t>を伴う方とほとんど伴わない方が</w:t>
      </w:r>
      <w:r w:rsidR="00F31AD4" w:rsidRPr="00BE7269">
        <w:rPr>
          <w:rFonts w:asciiTheme="minorEastAsia" w:eastAsiaTheme="minorEastAsia" w:hAnsiTheme="minorEastAsia" w:hint="eastAsia"/>
          <w:color w:val="auto"/>
          <w:sz w:val="24"/>
          <w:szCs w:val="24"/>
        </w:rPr>
        <w:t>い</w:t>
      </w:r>
      <w:r w:rsidR="003757D1" w:rsidRPr="00BE7269">
        <w:rPr>
          <w:rFonts w:asciiTheme="minorEastAsia" w:eastAsiaTheme="minorEastAsia" w:hAnsiTheme="minorEastAsia" w:hint="eastAsia"/>
          <w:color w:val="auto"/>
          <w:sz w:val="24"/>
          <w:szCs w:val="24"/>
        </w:rPr>
        <w:t>ます</w:t>
      </w:r>
      <w:r w:rsidRPr="00BE7269">
        <w:rPr>
          <w:rFonts w:asciiTheme="minorEastAsia" w:eastAsiaTheme="minorEastAsia" w:hAnsiTheme="minorEastAsia"/>
          <w:color w:val="auto"/>
          <w:sz w:val="24"/>
          <w:szCs w:val="24"/>
        </w:rPr>
        <w:t>。</w:t>
      </w:r>
      <w:r w:rsidR="004A77A6" w:rsidRPr="00BE7269">
        <w:rPr>
          <w:rFonts w:asciiTheme="minorEastAsia" w:eastAsiaTheme="minorEastAsia" w:hAnsiTheme="minorEastAsia" w:hint="eastAsia"/>
          <w:color w:val="auto"/>
          <w:sz w:val="24"/>
          <w:szCs w:val="24"/>
        </w:rPr>
        <w:t>生まれつき（先天性）、病気や事故、加齢によるもの（後天性）など障がいとなった年齢や環境などによって聞こえ方には個人差があります。補聴器を利用する方もいます。</w:t>
      </w:r>
    </w:p>
    <w:p w14:paraId="7C168270" w14:textId="751E9CB9" w:rsidR="003757D1" w:rsidRPr="00BE7269" w:rsidRDefault="003757D1" w:rsidP="00647D0B">
      <w:pPr>
        <w:spacing w:line="276" w:lineRule="auto"/>
        <w:ind w:leftChars="200" w:left="440" w:firstLineChars="100" w:firstLine="240"/>
        <w:jc w:val="both"/>
        <w:rPr>
          <w:rFonts w:asciiTheme="minorEastAsia" w:eastAsiaTheme="minorEastAsia" w:hAnsiTheme="minorEastAsia"/>
          <w:color w:val="auto"/>
          <w:sz w:val="24"/>
          <w:szCs w:val="24"/>
        </w:rPr>
      </w:pPr>
      <w:r w:rsidRPr="00BE7269">
        <w:rPr>
          <w:rFonts w:asciiTheme="minorEastAsia" w:eastAsiaTheme="minorEastAsia" w:hAnsiTheme="minorEastAsia"/>
          <w:color w:val="auto"/>
          <w:sz w:val="24"/>
          <w:szCs w:val="24"/>
        </w:rPr>
        <w:t>外見からは障</w:t>
      </w:r>
      <w:r w:rsidR="00BE3F1E" w:rsidRPr="00BE7269">
        <w:rPr>
          <w:rFonts w:asciiTheme="minorEastAsia" w:eastAsiaTheme="minorEastAsia" w:hAnsiTheme="minorEastAsia" w:hint="eastAsia"/>
          <w:color w:val="auto"/>
          <w:sz w:val="24"/>
          <w:szCs w:val="24"/>
        </w:rPr>
        <w:t>がい</w:t>
      </w:r>
      <w:r w:rsidRPr="00BE7269">
        <w:rPr>
          <w:rFonts w:asciiTheme="minorEastAsia" w:eastAsiaTheme="minorEastAsia" w:hAnsiTheme="minorEastAsia"/>
          <w:color w:val="auto"/>
          <w:sz w:val="24"/>
          <w:szCs w:val="24"/>
        </w:rPr>
        <w:t>のあることが分かりにくく、周囲に気づいてもらえないことも多い</w:t>
      </w:r>
      <w:r w:rsidRPr="00BE7269">
        <w:rPr>
          <w:rFonts w:asciiTheme="minorEastAsia" w:eastAsiaTheme="minorEastAsia" w:hAnsiTheme="minorEastAsia" w:hint="eastAsia"/>
          <w:color w:val="auto"/>
          <w:sz w:val="24"/>
          <w:szCs w:val="24"/>
        </w:rPr>
        <w:t>です</w:t>
      </w:r>
      <w:r w:rsidRPr="00BE7269">
        <w:rPr>
          <w:rFonts w:asciiTheme="minorEastAsia" w:eastAsiaTheme="minorEastAsia" w:hAnsiTheme="minorEastAsia"/>
          <w:color w:val="auto"/>
          <w:sz w:val="24"/>
          <w:szCs w:val="24"/>
        </w:rPr>
        <w:t>。</w:t>
      </w:r>
    </w:p>
    <w:tbl>
      <w:tblPr>
        <w:tblStyle w:val="a4"/>
        <w:tblW w:w="0" w:type="auto"/>
        <w:tblLook w:val="04A0" w:firstRow="1" w:lastRow="0" w:firstColumn="1" w:lastColumn="0" w:noHBand="0" w:noVBand="1"/>
      </w:tblPr>
      <w:tblGrid>
        <w:gridCol w:w="8494"/>
      </w:tblGrid>
      <w:tr w:rsidR="00E13DA7" w:rsidRPr="00BE7269" w14:paraId="36E85595" w14:textId="77777777" w:rsidTr="00E02498">
        <w:tc>
          <w:tcPr>
            <w:tcW w:w="8494" w:type="dxa"/>
          </w:tcPr>
          <w:p w14:paraId="069703F1" w14:textId="77777777" w:rsidR="00D91F15" w:rsidRPr="00BE7269" w:rsidRDefault="00D91F15" w:rsidP="00E02498">
            <w:pPr>
              <w:spacing w:line="276" w:lineRule="auto"/>
              <w:rPr>
                <w:rFonts w:asciiTheme="minorEastAsia" w:eastAsiaTheme="minorEastAsia" w:hAnsiTheme="minorEastAsia"/>
                <w:color w:val="auto"/>
                <w:sz w:val="24"/>
                <w:szCs w:val="24"/>
              </w:rPr>
            </w:pPr>
            <w:r w:rsidRPr="00BE7269">
              <w:rPr>
                <w:rFonts w:asciiTheme="minorEastAsia" w:eastAsiaTheme="minorEastAsia" w:hAnsiTheme="minorEastAsia"/>
                <w:color w:val="auto"/>
                <w:sz w:val="24"/>
                <w:szCs w:val="24"/>
              </w:rPr>
              <w:t xml:space="preserve">＜主な特徴＞ </w:t>
            </w:r>
          </w:p>
          <w:p w14:paraId="6A7EF4C3" w14:textId="7BF74C53" w:rsidR="00242E1F" w:rsidRPr="00BE7269" w:rsidRDefault="00242E1F" w:rsidP="00084123">
            <w:pPr>
              <w:spacing w:line="276" w:lineRule="auto"/>
              <w:ind w:firstLineChars="100" w:firstLine="240"/>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w:t>
            </w:r>
            <w:r w:rsidR="0020146A" w:rsidRPr="00BE7269">
              <w:rPr>
                <w:rFonts w:asciiTheme="minorEastAsia" w:eastAsiaTheme="minorEastAsia" w:hAnsiTheme="minorEastAsia" w:hint="eastAsia"/>
                <w:color w:val="auto"/>
                <w:sz w:val="24"/>
                <w:szCs w:val="24"/>
              </w:rPr>
              <w:t xml:space="preserve">　</w:t>
            </w:r>
            <w:r w:rsidRPr="00BE7269">
              <w:rPr>
                <w:rFonts w:asciiTheme="minorEastAsia" w:eastAsiaTheme="minorEastAsia" w:hAnsiTheme="minorEastAsia" w:hint="eastAsia"/>
                <w:color w:val="auto"/>
                <w:sz w:val="24"/>
                <w:szCs w:val="24"/>
              </w:rPr>
              <w:t>文字や図などの視覚や残存聴力により情報を入手している。</w:t>
            </w:r>
          </w:p>
          <w:p w14:paraId="2380D03B" w14:textId="0B6C517C" w:rsidR="00242E1F" w:rsidRPr="00BE7269" w:rsidRDefault="00242E1F" w:rsidP="0020146A">
            <w:pPr>
              <w:spacing w:line="276" w:lineRule="auto"/>
              <w:ind w:leftChars="100" w:left="460" w:rightChars="-100" w:right="-220" w:hangingChars="100" w:hanging="240"/>
              <w:jc w:val="both"/>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w:t>
            </w:r>
            <w:r w:rsidR="0020146A" w:rsidRPr="00BE7269">
              <w:rPr>
                <w:rFonts w:asciiTheme="minorEastAsia" w:eastAsiaTheme="minorEastAsia" w:hAnsiTheme="minorEastAsia" w:hint="eastAsia"/>
                <w:color w:val="auto"/>
                <w:sz w:val="24"/>
                <w:szCs w:val="24"/>
              </w:rPr>
              <w:t xml:space="preserve">　</w:t>
            </w:r>
            <w:r w:rsidRPr="00BE7269">
              <w:rPr>
                <w:rFonts w:asciiTheme="minorEastAsia" w:eastAsiaTheme="minorEastAsia" w:hAnsiTheme="minorEastAsia" w:hint="eastAsia"/>
                <w:color w:val="auto"/>
                <w:sz w:val="24"/>
                <w:szCs w:val="24"/>
              </w:rPr>
              <w:t>声に出して話せる方もいるが、相手の声は聞こえていない場合がある。</w:t>
            </w:r>
          </w:p>
          <w:p w14:paraId="1FC136C9" w14:textId="557EBC1E" w:rsidR="00D91F15" w:rsidRPr="00BE7269" w:rsidRDefault="00D91F15" w:rsidP="00084123">
            <w:pPr>
              <w:spacing w:line="276" w:lineRule="auto"/>
              <w:ind w:firstLineChars="100" w:firstLine="240"/>
              <w:rPr>
                <w:rFonts w:asciiTheme="minorEastAsia" w:eastAsiaTheme="minorEastAsia" w:hAnsiTheme="minorEastAsia"/>
                <w:color w:val="auto"/>
                <w:sz w:val="24"/>
                <w:szCs w:val="24"/>
              </w:rPr>
            </w:pPr>
            <w:r w:rsidRPr="00BE7269">
              <w:rPr>
                <w:rFonts w:asciiTheme="minorEastAsia" w:eastAsiaTheme="minorEastAsia" w:hAnsiTheme="minorEastAsia"/>
                <w:color w:val="auto"/>
                <w:sz w:val="24"/>
                <w:szCs w:val="24"/>
              </w:rPr>
              <w:t>・</w:t>
            </w:r>
            <w:r w:rsidR="0020146A" w:rsidRPr="00BE7269">
              <w:rPr>
                <w:rFonts w:asciiTheme="minorEastAsia" w:eastAsiaTheme="minorEastAsia" w:hAnsiTheme="minorEastAsia" w:hint="eastAsia"/>
                <w:color w:val="auto"/>
                <w:sz w:val="24"/>
                <w:szCs w:val="24"/>
              </w:rPr>
              <w:t xml:space="preserve">　</w:t>
            </w:r>
            <w:r w:rsidRPr="00BE7269">
              <w:rPr>
                <w:rFonts w:asciiTheme="minorEastAsia" w:eastAsiaTheme="minorEastAsia" w:hAnsiTheme="minorEastAsia"/>
                <w:color w:val="auto"/>
                <w:sz w:val="24"/>
                <w:szCs w:val="24"/>
              </w:rPr>
              <w:t>補聴器をつけていても、明瞭に聞こえているとは限らない</w:t>
            </w:r>
            <w:r w:rsidR="00242E1F" w:rsidRPr="00BE7269">
              <w:rPr>
                <w:rFonts w:asciiTheme="minorEastAsia" w:eastAsiaTheme="minorEastAsia" w:hAnsiTheme="minorEastAsia" w:hint="eastAsia"/>
                <w:color w:val="auto"/>
                <w:sz w:val="24"/>
                <w:szCs w:val="24"/>
              </w:rPr>
              <w:t>。</w:t>
            </w:r>
          </w:p>
          <w:p w14:paraId="525F7E35" w14:textId="7A039BF8" w:rsidR="00242E1F" w:rsidRPr="00BE7269" w:rsidRDefault="00242E1F" w:rsidP="00084123">
            <w:pPr>
              <w:spacing w:line="276" w:lineRule="auto"/>
              <w:ind w:firstLineChars="100" w:firstLine="240"/>
              <w:rPr>
                <w:rFonts w:asciiTheme="minorEastAsia" w:eastAsiaTheme="minorEastAsia" w:hAnsiTheme="minorEastAsia"/>
                <w:color w:val="auto"/>
                <w:sz w:val="24"/>
                <w:szCs w:val="24"/>
              </w:rPr>
            </w:pPr>
            <w:r w:rsidRPr="00BE7269">
              <w:rPr>
                <w:rFonts w:asciiTheme="minorEastAsia" w:eastAsiaTheme="minorEastAsia" w:hAnsiTheme="minorEastAsia"/>
                <w:color w:val="auto"/>
                <w:sz w:val="24"/>
                <w:szCs w:val="24"/>
              </w:rPr>
              <w:t>・</w:t>
            </w:r>
            <w:r w:rsidR="0020146A" w:rsidRPr="00BE7269">
              <w:rPr>
                <w:rFonts w:asciiTheme="minorEastAsia" w:eastAsiaTheme="minorEastAsia" w:hAnsiTheme="minorEastAsia" w:hint="eastAsia"/>
                <w:color w:val="auto"/>
                <w:sz w:val="24"/>
                <w:szCs w:val="24"/>
              </w:rPr>
              <w:t xml:space="preserve">　</w:t>
            </w:r>
            <w:r w:rsidR="004A77A6" w:rsidRPr="00BE7269">
              <w:rPr>
                <w:rFonts w:asciiTheme="minorEastAsia" w:eastAsiaTheme="minorEastAsia" w:hAnsiTheme="minorEastAsia" w:cs="HG丸ｺﾞｼｯｸM-PRO" w:hint="eastAsia"/>
                <w:color w:val="auto"/>
                <w:sz w:val="24"/>
                <w:szCs w:val="24"/>
              </w:rPr>
              <w:t>文章を読むことや書類に文字を記入することが難しい方</w:t>
            </w:r>
            <w:r w:rsidRPr="00BE7269">
              <w:rPr>
                <w:rFonts w:asciiTheme="minorEastAsia" w:eastAsiaTheme="minorEastAsia" w:hAnsiTheme="minorEastAsia"/>
                <w:color w:val="auto"/>
                <w:sz w:val="24"/>
                <w:szCs w:val="24"/>
              </w:rPr>
              <w:t>もいる。</w:t>
            </w:r>
          </w:p>
          <w:p w14:paraId="34799225" w14:textId="77836776" w:rsidR="00BE3C94" w:rsidRPr="00BE7269" w:rsidRDefault="00BE3C94" w:rsidP="0020146A">
            <w:pPr>
              <w:spacing w:line="276" w:lineRule="auto"/>
              <w:ind w:leftChars="100" w:left="460" w:hangingChars="100" w:hanging="240"/>
              <w:jc w:val="both"/>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lastRenderedPageBreak/>
              <w:t>・</w:t>
            </w:r>
            <w:r w:rsidR="0020146A" w:rsidRPr="00BE7269">
              <w:rPr>
                <w:rFonts w:asciiTheme="minorEastAsia" w:eastAsiaTheme="minorEastAsia" w:hAnsiTheme="minorEastAsia" w:hint="eastAsia"/>
                <w:color w:val="auto"/>
                <w:sz w:val="24"/>
                <w:szCs w:val="24"/>
              </w:rPr>
              <w:t xml:space="preserve">　</w:t>
            </w:r>
            <w:r w:rsidRPr="00BE7269">
              <w:rPr>
                <w:rFonts w:asciiTheme="minorEastAsia" w:eastAsiaTheme="minorEastAsia" w:hAnsiTheme="minorEastAsia" w:cs="HG丸ｺﾞｼｯｸM-PRO"/>
                <w:color w:val="auto"/>
                <w:sz w:val="24"/>
                <w:szCs w:val="24"/>
              </w:rPr>
              <w:t>発声機能を喪失した方の中には、食道発声法や電動式人口咽頭等を使用して会話をする方もいる</w:t>
            </w:r>
            <w:r w:rsidRPr="00BE7269">
              <w:rPr>
                <w:rFonts w:asciiTheme="minorEastAsia" w:eastAsiaTheme="minorEastAsia" w:hAnsiTheme="minorEastAsia" w:cs="HG丸ｺﾞｼｯｸM-PRO" w:hint="eastAsia"/>
                <w:color w:val="auto"/>
                <w:sz w:val="24"/>
                <w:szCs w:val="24"/>
              </w:rPr>
              <w:t>。</w:t>
            </w:r>
          </w:p>
        </w:tc>
      </w:tr>
    </w:tbl>
    <w:p w14:paraId="0A27FB31" w14:textId="77777777" w:rsidR="00D91F15" w:rsidRPr="00BE7269" w:rsidRDefault="00D91F15" w:rsidP="00D91F15">
      <w:pPr>
        <w:spacing w:line="276" w:lineRule="auto"/>
        <w:rPr>
          <w:rFonts w:asciiTheme="minorEastAsia" w:eastAsiaTheme="minorEastAsia" w:hAnsiTheme="minorEastAsia"/>
          <w:color w:val="auto"/>
          <w:sz w:val="24"/>
          <w:szCs w:val="24"/>
        </w:rPr>
      </w:pPr>
      <w:r w:rsidRPr="00BE7269">
        <w:rPr>
          <w:rFonts w:asciiTheme="minorEastAsia" w:eastAsiaTheme="minorEastAsia" w:hAnsiTheme="minorEastAsia" w:cs="HG丸ｺﾞｼｯｸM-PRO"/>
          <w:color w:val="auto"/>
          <w:sz w:val="24"/>
          <w:szCs w:val="24"/>
        </w:rPr>
        <w:lastRenderedPageBreak/>
        <w:t xml:space="preserve"> </w:t>
      </w:r>
    </w:p>
    <w:p w14:paraId="3ADC33E9" w14:textId="77777777" w:rsidR="00D91F15" w:rsidRPr="00BE7269" w:rsidRDefault="00D91F15" w:rsidP="00084123">
      <w:pPr>
        <w:spacing w:line="276" w:lineRule="auto"/>
        <w:ind w:firstLineChars="100" w:firstLine="240"/>
        <w:rPr>
          <w:rFonts w:asciiTheme="minorEastAsia" w:eastAsiaTheme="minorEastAsia" w:hAnsiTheme="minorEastAsia"/>
          <w:color w:val="auto"/>
          <w:sz w:val="24"/>
          <w:szCs w:val="24"/>
        </w:rPr>
      </w:pPr>
      <w:r w:rsidRPr="00BE7269">
        <w:rPr>
          <w:rFonts w:asciiTheme="minorEastAsia" w:eastAsiaTheme="minorEastAsia" w:hAnsiTheme="minorEastAsia" w:cs="HG丸ｺﾞｼｯｸM-PRO"/>
          <w:color w:val="auto"/>
          <w:sz w:val="24"/>
          <w:szCs w:val="24"/>
        </w:rPr>
        <w:t>※</w:t>
      </w:r>
      <w:r w:rsidR="002B4A23" w:rsidRPr="00BE7269">
        <w:rPr>
          <w:rFonts w:asciiTheme="minorEastAsia" w:eastAsiaTheme="minorEastAsia" w:hAnsiTheme="minorEastAsia" w:cs="HG丸ｺﾞｼｯｸM-PRO" w:hint="eastAsia"/>
          <w:color w:val="auto"/>
          <w:sz w:val="24"/>
          <w:szCs w:val="24"/>
        </w:rPr>
        <w:t>視覚と聴覚の両方に障がいがあることを「盲ろう」といいます。</w:t>
      </w:r>
      <w:r w:rsidRPr="00BE7269">
        <w:rPr>
          <w:rFonts w:asciiTheme="minorEastAsia" w:eastAsiaTheme="minorEastAsia" w:hAnsiTheme="minorEastAsia" w:cs="HG丸ｺﾞｼｯｸM-PRO"/>
          <w:color w:val="auto"/>
          <w:sz w:val="24"/>
          <w:szCs w:val="24"/>
        </w:rPr>
        <w:t xml:space="preserve"> </w:t>
      </w:r>
    </w:p>
    <w:p w14:paraId="2CC03276" w14:textId="77777777" w:rsidR="00BE3C94" w:rsidRPr="00BE7269" w:rsidRDefault="003F1E0A" w:rsidP="006500A1">
      <w:pPr>
        <w:spacing w:line="276" w:lineRule="auto"/>
        <w:ind w:leftChars="100" w:left="220" w:firstLineChars="100" w:firstLine="240"/>
        <w:jc w:val="both"/>
        <w:rPr>
          <w:rFonts w:asciiTheme="minorEastAsia" w:eastAsiaTheme="minorEastAsia" w:hAnsiTheme="minorEastAsia" w:cs="HG丸ｺﾞｼｯｸM-PRO"/>
          <w:color w:val="auto"/>
          <w:sz w:val="24"/>
          <w:szCs w:val="24"/>
        </w:rPr>
      </w:pPr>
      <w:r w:rsidRPr="00BE7269">
        <w:rPr>
          <w:rFonts w:asciiTheme="minorEastAsia" w:eastAsiaTheme="minorEastAsia" w:hAnsiTheme="minorEastAsia" w:cs="HG丸ｺﾞｼｯｸM-PRO" w:hint="eastAsia"/>
          <w:color w:val="auto"/>
          <w:sz w:val="24"/>
          <w:szCs w:val="24"/>
        </w:rPr>
        <w:t>盲ろうには、</w:t>
      </w:r>
      <w:r w:rsidR="00BE3C94" w:rsidRPr="00BE7269">
        <w:rPr>
          <w:rFonts w:asciiTheme="minorEastAsia" w:eastAsiaTheme="minorEastAsia" w:hAnsiTheme="minorEastAsia" w:cs="HG丸ｺﾞｼｯｸM-PRO"/>
          <w:color w:val="auto"/>
          <w:sz w:val="24"/>
          <w:szCs w:val="24"/>
        </w:rPr>
        <w:t>全盲ろう</w:t>
      </w:r>
      <w:r w:rsidR="00BE3C94" w:rsidRPr="00BE7269">
        <w:rPr>
          <w:rFonts w:asciiTheme="minorEastAsia" w:eastAsiaTheme="minorEastAsia" w:hAnsiTheme="minorEastAsia" w:cs="HG丸ｺﾞｼｯｸM-PRO" w:hint="eastAsia"/>
          <w:color w:val="auto"/>
          <w:sz w:val="24"/>
          <w:szCs w:val="24"/>
        </w:rPr>
        <w:t>（</w:t>
      </w:r>
      <w:r w:rsidR="00BE3C94" w:rsidRPr="00BE7269">
        <w:rPr>
          <w:rFonts w:asciiTheme="minorEastAsia" w:eastAsiaTheme="minorEastAsia" w:hAnsiTheme="minorEastAsia" w:cs="HG丸ｺﾞｼｯｸM-PRO"/>
          <w:color w:val="auto"/>
          <w:sz w:val="24"/>
          <w:szCs w:val="24"/>
        </w:rPr>
        <w:t>全く見えず聞こえない</w:t>
      </w:r>
      <w:r w:rsidR="00BE3C94" w:rsidRPr="00BE7269">
        <w:rPr>
          <w:rFonts w:asciiTheme="minorEastAsia" w:eastAsiaTheme="minorEastAsia" w:hAnsiTheme="minorEastAsia" w:cs="HG丸ｺﾞｼｯｸM-PRO" w:hint="eastAsia"/>
          <w:color w:val="auto"/>
          <w:sz w:val="24"/>
          <w:szCs w:val="24"/>
        </w:rPr>
        <w:t>）</w:t>
      </w:r>
      <w:r w:rsidR="00D91F15" w:rsidRPr="00BE7269">
        <w:rPr>
          <w:rFonts w:asciiTheme="minorEastAsia" w:eastAsiaTheme="minorEastAsia" w:hAnsiTheme="minorEastAsia" w:cs="HG丸ｺﾞｼｯｸM-PRO"/>
          <w:color w:val="auto"/>
          <w:sz w:val="24"/>
          <w:szCs w:val="24"/>
        </w:rPr>
        <w:t>、</w:t>
      </w:r>
      <w:r w:rsidR="00BE3C94" w:rsidRPr="00BE7269">
        <w:rPr>
          <w:rFonts w:asciiTheme="minorEastAsia" w:eastAsiaTheme="minorEastAsia" w:hAnsiTheme="minorEastAsia" w:cs="HG丸ｺﾞｼｯｸM-PRO"/>
          <w:color w:val="auto"/>
          <w:sz w:val="24"/>
          <w:szCs w:val="24"/>
        </w:rPr>
        <w:t>弱視ろう</w:t>
      </w:r>
      <w:r w:rsidR="00BE3C94" w:rsidRPr="00BE7269">
        <w:rPr>
          <w:rFonts w:asciiTheme="minorEastAsia" w:eastAsiaTheme="minorEastAsia" w:hAnsiTheme="minorEastAsia" w:cs="HG丸ｺﾞｼｯｸM-PRO" w:hint="eastAsia"/>
          <w:color w:val="auto"/>
          <w:sz w:val="24"/>
          <w:szCs w:val="24"/>
        </w:rPr>
        <w:t>（</w:t>
      </w:r>
      <w:r w:rsidR="00BE3C94" w:rsidRPr="00BE7269">
        <w:rPr>
          <w:rFonts w:asciiTheme="minorEastAsia" w:eastAsiaTheme="minorEastAsia" w:hAnsiTheme="minorEastAsia" w:cs="HG丸ｺﾞｼｯｸM-PRO"/>
          <w:color w:val="auto"/>
          <w:sz w:val="24"/>
          <w:szCs w:val="24"/>
        </w:rPr>
        <w:t>見えにくく聞こえない</w:t>
      </w:r>
      <w:r w:rsidR="00BE3C94" w:rsidRPr="00BE7269">
        <w:rPr>
          <w:rFonts w:asciiTheme="minorEastAsia" w:eastAsiaTheme="minorEastAsia" w:hAnsiTheme="minorEastAsia" w:cs="HG丸ｺﾞｼｯｸM-PRO" w:hint="eastAsia"/>
          <w:color w:val="auto"/>
          <w:sz w:val="24"/>
          <w:szCs w:val="24"/>
        </w:rPr>
        <w:t>）</w:t>
      </w:r>
      <w:r w:rsidR="00D91F15" w:rsidRPr="00BE7269">
        <w:rPr>
          <w:rFonts w:asciiTheme="minorEastAsia" w:eastAsiaTheme="minorEastAsia" w:hAnsiTheme="minorEastAsia" w:cs="HG丸ｺﾞｼｯｸM-PRO"/>
          <w:color w:val="auto"/>
          <w:sz w:val="24"/>
          <w:szCs w:val="24"/>
        </w:rPr>
        <w:t>、</w:t>
      </w:r>
      <w:r w:rsidR="00BE3C94" w:rsidRPr="00BE7269">
        <w:rPr>
          <w:rFonts w:asciiTheme="minorEastAsia" w:eastAsiaTheme="minorEastAsia" w:hAnsiTheme="minorEastAsia" w:cs="HG丸ｺﾞｼｯｸM-PRO"/>
          <w:color w:val="auto"/>
          <w:sz w:val="24"/>
          <w:szCs w:val="24"/>
        </w:rPr>
        <w:t>盲難聴</w:t>
      </w:r>
      <w:r w:rsidR="00BE3C94" w:rsidRPr="00BE7269">
        <w:rPr>
          <w:rFonts w:asciiTheme="minorEastAsia" w:eastAsiaTheme="minorEastAsia" w:hAnsiTheme="minorEastAsia" w:cs="HG丸ｺﾞｼｯｸM-PRO" w:hint="eastAsia"/>
          <w:color w:val="auto"/>
          <w:sz w:val="24"/>
          <w:szCs w:val="24"/>
        </w:rPr>
        <w:t>（</w:t>
      </w:r>
      <w:r w:rsidR="00BE3C94" w:rsidRPr="00BE7269">
        <w:rPr>
          <w:rFonts w:asciiTheme="minorEastAsia" w:eastAsiaTheme="minorEastAsia" w:hAnsiTheme="minorEastAsia" w:cs="HG丸ｺﾞｼｯｸM-PRO"/>
          <w:color w:val="auto"/>
          <w:sz w:val="24"/>
          <w:szCs w:val="24"/>
        </w:rPr>
        <w:t>全く見えず聞こえにくい</w:t>
      </w:r>
      <w:r w:rsidR="00BE3C94" w:rsidRPr="00BE7269">
        <w:rPr>
          <w:rFonts w:asciiTheme="minorEastAsia" w:eastAsiaTheme="minorEastAsia" w:hAnsiTheme="minorEastAsia" w:cs="HG丸ｺﾞｼｯｸM-PRO" w:hint="eastAsia"/>
          <w:color w:val="auto"/>
          <w:sz w:val="24"/>
          <w:szCs w:val="24"/>
        </w:rPr>
        <w:t>）</w:t>
      </w:r>
      <w:r w:rsidR="00BE3C94" w:rsidRPr="00BE7269">
        <w:rPr>
          <w:rFonts w:asciiTheme="minorEastAsia" w:eastAsiaTheme="minorEastAsia" w:hAnsiTheme="minorEastAsia" w:cs="HG丸ｺﾞｼｯｸM-PRO"/>
          <w:color w:val="auto"/>
          <w:sz w:val="24"/>
          <w:szCs w:val="24"/>
        </w:rPr>
        <w:t>、弱視難聴</w:t>
      </w:r>
      <w:r w:rsidR="00BE3C94" w:rsidRPr="00BE7269">
        <w:rPr>
          <w:rFonts w:asciiTheme="minorEastAsia" w:eastAsiaTheme="minorEastAsia" w:hAnsiTheme="minorEastAsia" w:cs="HG丸ｺﾞｼｯｸM-PRO" w:hint="eastAsia"/>
          <w:color w:val="auto"/>
          <w:sz w:val="24"/>
          <w:szCs w:val="24"/>
        </w:rPr>
        <w:t>（</w:t>
      </w:r>
      <w:r w:rsidR="00BE3C94" w:rsidRPr="00BE7269">
        <w:rPr>
          <w:rFonts w:asciiTheme="minorEastAsia" w:eastAsiaTheme="minorEastAsia" w:hAnsiTheme="minorEastAsia" w:cs="HG丸ｺﾞｼｯｸM-PRO"/>
          <w:color w:val="auto"/>
          <w:sz w:val="24"/>
          <w:szCs w:val="24"/>
        </w:rPr>
        <w:t>見えにくく聞こえにくい</w:t>
      </w:r>
      <w:r w:rsidR="00BE3C94" w:rsidRPr="00BE7269">
        <w:rPr>
          <w:rFonts w:asciiTheme="minorEastAsia" w:eastAsiaTheme="minorEastAsia" w:hAnsiTheme="minorEastAsia" w:cs="HG丸ｺﾞｼｯｸM-PRO" w:hint="eastAsia"/>
          <w:color w:val="auto"/>
          <w:sz w:val="24"/>
          <w:szCs w:val="24"/>
        </w:rPr>
        <w:t>）</w:t>
      </w:r>
      <w:r w:rsidR="00BE3C94" w:rsidRPr="00BE7269">
        <w:rPr>
          <w:rFonts w:asciiTheme="minorEastAsia" w:eastAsiaTheme="minorEastAsia" w:hAnsiTheme="minorEastAsia" w:cs="HG丸ｺﾞｼｯｸM-PRO"/>
          <w:color w:val="auto"/>
          <w:sz w:val="24"/>
          <w:szCs w:val="24"/>
        </w:rPr>
        <w:t>の方が</w:t>
      </w:r>
      <w:r w:rsidR="00F31AD4" w:rsidRPr="00BE7269">
        <w:rPr>
          <w:rFonts w:asciiTheme="minorEastAsia" w:eastAsiaTheme="minorEastAsia" w:hAnsiTheme="minorEastAsia" w:cs="HG丸ｺﾞｼｯｸM-PRO" w:hint="eastAsia"/>
          <w:color w:val="auto"/>
          <w:sz w:val="24"/>
          <w:szCs w:val="24"/>
        </w:rPr>
        <w:t>い</w:t>
      </w:r>
      <w:r w:rsidR="00BE3C94" w:rsidRPr="00BE7269">
        <w:rPr>
          <w:rFonts w:asciiTheme="minorEastAsia" w:eastAsiaTheme="minorEastAsia" w:hAnsiTheme="minorEastAsia" w:cs="HG丸ｺﾞｼｯｸM-PRO" w:hint="eastAsia"/>
          <w:color w:val="auto"/>
          <w:sz w:val="24"/>
          <w:szCs w:val="24"/>
        </w:rPr>
        <w:t>ます</w:t>
      </w:r>
      <w:r w:rsidR="00D91F15" w:rsidRPr="00BE7269">
        <w:rPr>
          <w:rFonts w:asciiTheme="minorEastAsia" w:eastAsiaTheme="minorEastAsia" w:hAnsiTheme="minorEastAsia" w:cs="HG丸ｺﾞｼｯｸM-PRO"/>
          <w:color w:val="auto"/>
          <w:sz w:val="24"/>
          <w:szCs w:val="24"/>
        </w:rPr>
        <w:t>。障</w:t>
      </w:r>
      <w:r w:rsidR="00D91F15" w:rsidRPr="00BE7269">
        <w:rPr>
          <w:rFonts w:asciiTheme="minorEastAsia" w:eastAsiaTheme="minorEastAsia" w:hAnsiTheme="minorEastAsia" w:cs="HG丸ｺﾞｼｯｸM-PRO" w:hint="eastAsia"/>
          <w:color w:val="auto"/>
          <w:sz w:val="24"/>
          <w:szCs w:val="24"/>
        </w:rPr>
        <w:t>がい</w:t>
      </w:r>
      <w:r w:rsidR="008F647A" w:rsidRPr="00BE7269">
        <w:rPr>
          <w:rFonts w:asciiTheme="minorEastAsia" w:eastAsiaTheme="minorEastAsia" w:hAnsiTheme="minorEastAsia" w:cs="HG丸ｺﾞｼｯｸM-PRO"/>
          <w:color w:val="auto"/>
          <w:sz w:val="24"/>
          <w:szCs w:val="24"/>
        </w:rPr>
        <w:t>の状態や程度等により、コミュニケーション手段、支援方法も異な</w:t>
      </w:r>
      <w:r w:rsidR="008F647A" w:rsidRPr="00BE7269">
        <w:rPr>
          <w:rFonts w:asciiTheme="minorEastAsia" w:eastAsiaTheme="minorEastAsia" w:hAnsiTheme="minorEastAsia" w:cs="HG丸ｺﾞｼｯｸM-PRO" w:hint="eastAsia"/>
          <w:color w:val="auto"/>
          <w:sz w:val="24"/>
          <w:szCs w:val="24"/>
        </w:rPr>
        <w:t>ります</w:t>
      </w:r>
      <w:r w:rsidR="00D91F15" w:rsidRPr="00BE7269">
        <w:rPr>
          <w:rFonts w:asciiTheme="minorEastAsia" w:eastAsiaTheme="minorEastAsia" w:hAnsiTheme="minorEastAsia" w:cs="HG丸ｺﾞｼｯｸM-PRO"/>
          <w:color w:val="auto"/>
          <w:sz w:val="24"/>
          <w:szCs w:val="24"/>
        </w:rPr>
        <w:t>。</w:t>
      </w:r>
    </w:p>
    <w:p w14:paraId="645C90E9" w14:textId="77777777" w:rsidR="00D91F15" w:rsidRPr="00BE7269" w:rsidRDefault="00D91F15" w:rsidP="00BE3C94">
      <w:pPr>
        <w:spacing w:line="276" w:lineRule="auto"/>
        <w:ind w:firstLine="221"/>
        <w:rPr>
          <w:rFonts w:asciiTheme="minorEastAsia" w:eastAsiaTheme="minorEastAsia" w:hAnsiTheme="minorEastAsia" w:cs="HG丸ｺﾞｼｯｸM-PRO"/>
          <w:color w:val="auto"/>
          <w:sz w:val="24"/>
          <w:szCs w:val="24"/>
        </w:rPr>
      </w:pPr>
      <w:r w:rsidRPr="00BE7269">
        <w:rPr>
          <w:rFonts w:asciiTheme="minorEastAsia" w:eastAsiaTheme="minorEastAsia" w:hAnsiTheme="minorEastAsia" w:cs="HG丸ｺﾞｼｯｸM-PRO"/>
          <w:color w:val="auto"/>
          <w:sz w:val="24"/>
          <w:szCs w:val="24"/>
        </w:rPr>
        <w:t xml:space="preserve"> </w:t>
      </w:r>
    </w:p>
    <w:p w14:paraId="4E3035C0" w14:textId="001DAE92" w:rsidR="00D91F15" w:rsidRPr="00BE7269" w:rsidRDefault="0093034F" w:rsidP="0093034F">
      <w:pPr>
        <w:spacing w:line="276" w:lineRule="auto"/>
        <w:ind w:firstLineChars="100" w:firstLine="240"/>
        <w:rPr>
          <w:rFonts w:asciiTheme="minorEastAsia" w:eastAsiaTheme="minorEastAsia" w:hAnsiTheme="minorEastAsia" w:cs="HG丸ｺﾞｼｯｸM-PRO"/>
          <w:color w:val="auto"/>
          <w:sz w:val="24"/>
          <w:szCs w:val="24"/>
        </w:rPr>
      </w:pPr>
      <w:r w:rsidRPr="00BE7269">
        <w:rPr>
          <w:rFonts w:asciiTheme="minorEastAsia" w:eastAsiaTheme="minorEastAsia" w:hAnsiTheme="minorEastAsia" w:cs="HG丸ｺﾞｼｯｸM-PRO" w:hint="eastAsia"/>
          <w:color w:val="auto"/>
          <w:sz w:val="24"/>
          <w:szCs w:val="24"/>
        </w:rPr>
        <w:t xml:space="preserve">⑶　</w:t>
      </w:r>
      <w:r w:rsidR="00D91F15" w:rsidRPr="00BE7269">
        <w:rPr>
          <w:rFonts w:asciiTheme="minorEastAsia" w:eastAsiaTheme="minorEastAsia" w:hAnsiTheme="minorEastAsia" w:cs="HG丸ｺﾞｼｯｸM-PRO"/>
          <w:color w:val="auto"/>
          <w:sz w:val="24"/>
          <w:szCs w:val="24"/>
        </w:rPr>
        <w:t>肢体不自由</w:t>
      </w:r>
    </w:p>
    <w:p w14:paraId="681EE1A5" w14:textId="77777777" w:rsidR="0093034F" w:rsidRPr="00BE7269" w:rsidRDefault="008F647A" w:rsidP="006500A1">
      <w:pPr>
        <w:spacing w:line="276" w:lineRule="auto"/>
        <w:ind w:leftChars="200" w:left="440" w:firstLineChars="100" w:firstLine="240"/>
        <w:jc w:val="both"/>
        <w:rPr>
          <w:rFonts w:asciiTheme="minorEastAsia" w:eastAsiaTheme="minorEastAsia" w:hAnsiTheme="minorEastAsia" w:cs="HG丸ｺﾞｼｯｸM-PRO"/>
          <w:color w:val="auto"/>
          <w:sz w:val="24"/>
          <w:szCs w:val="24"/>
        </w:rPr>
      </w:pPr>
      <w:r w:rsidRPr="00BE7269">
        <w:rPr>
          <w:rFonts w:asciiTheme="minorEastAsia" w:eastAsiaTheme="minorEastAsia" w:hAnsiTheme="minorEastAsia" w:cs="HG丸ｺﾞｼｯｸM-PRO" w:hint="eastAsia"/>
          <w:color w:val="auto"/>
          <w:sz w:val="24"/>
          <w:szCs w:val="24"/>
        </w:rPr>
        <w:t>上肢や下肢を切断している方、機能障</w:t>
      </w:r>
      <w:r w:rsidR="00BE3F1E" w:rsidRPr="00BE7269">
        <w:rPr>
          <w:rFonts w:asciiTheme="minorEastAsia" w:eastAsiaTheme="minorEastAsia" w:hAnsiTheme="minorEastAsia" w:cs="HG丸ｺﾞｼｯｸM-PRO" w:hint="eastAsia"/>
          <w:color w:val="auto"/>
          <w:sz w:val="24"/>
          <w:szCs w:val="24"/>
        </w:rPr>
        <w:t>がい</w:t>
      </w:r>
      <w:r w:rsidRPr="00BE7269">
        <w:rPr>
          <w:rFonts w:asciiTheme="minorEastAsia" w:eastAsiaTheme="minorEastAsia" w:hAnsiTheme="minorEastAsia" w:cs="HG丸ｺﾞｼｯｸM-PRO" w:hint="eastAsia"/>
          <w:color w:val="auto"/>
          <w:sz w:val="24"/>
          <w:szCs w:val="24"/>
        </w:rPr>
        <w:t>のある方、座ったり立ったりする姿勢の保持が困難な方、脳性マヒの方などが</w:t>
      </w:r>
      <w:r w:rsidR="00F31AD4" w:rsidRPr="00BE7269">
        <w:rPr>
          <w:rFonts w:asciiTheme="minorEastAsia" w:eastAsiaTheme="minorEastAsia" w:hAnsiTheme="minorEastAsia" w:cs="HG丸ｺﾞｼｯｸM-PRO" w:hint="eastAsia"/>
          <w:color w:val="auto"/>
          <w:sz w:val="24"/>
          <w:szCs w:val="24"/>
        </w:rPr>
        <w:t>い</w:t>
      </w:r>
      <w:r w:rsidRPr="00BE7269">
        <w:rPr>
          <w:rFonts w:asciiTheme="minorEastAsia" w:eastAsiaTheme="minorEastAsia" w:hAnsiTheme="minorEastAsia" w:cs="HG丸ｺﾞｼｯｸM-PRO" w:hint="eastAsia"/>
          <w:color w:val="auto"/>
          <w:sz w:val="24"/>
          <w:szCs w:val="24"/>
        </w:rPr>
        <w:t>ます。</w:t>
      </w:r>
      <w:r w:rsidRPr="00BE7269">
        <w:rPr>
          <w:rFonts w:asciiTheme="minorEastAsia" w:eastAsiaTheme="minorEastAsia" w:hAnsiTheme="minorEastAsia" w:cs="HG丸ｺﾞｼｯｸM-PRO"/>
          <w:color w:val="auto"/>
          <w:sz w:val="24"/>
          <w:szCs w:val="24"/>
        </w:rPr>
        <w:t>多くの方が杖や</w:t>
      </w:r>
      <w:r w:rsidR="007372F9" w:rsidRPr="00BE7269">
        <w:rPr>
          <w:rFonts w:asciiTheme="minorEastAsia" w:eastAsiaTheme="minorEastAsia" w:hAnsiTheme="minorEastAsia" w:cs="HG丸ｺﾞｼｯｸM-PRO" w:hint="eastAsia"/>
          <w:color w:val="auto"/>
          <w:sz w:val="24"/>
          <w:szCs w:val="24"/>
        </w:rPr>
        <w:t>義足などの</w:t>
      </w:r>
      <w:r w:rsidRPr="00BE7269">
        <w:rPr>
          <w:rFonts w:asciiTheme="minorEastAsia" w:eastAsiaTheme="minorEastAsia" w:hAnsiTheme="minorEastAsia" w:cs="HG丸ｺﾞｼｯｸM-PRO"/>
          <w:color w:val="auto"/>
          <w:sz w:val="24"/>
          <w:szCs w:val="24"/>
        </w:rPr>
        <w:t>装具、車いすなどを使用して</w:t>
      </w:r>
      <w:r w:rsidRPr="00BE7269">
        <w:rPr>
          <w:rFonts w:asciiTheme="minorEastAsia" w:eastAsiaTheme="minorEastAsia" w:hAnsiTheme="minorEastAsia" w:cs="HG丸ｺﾞｼｯｸM-PRO" w:hint="eastAsia"/>
          <w:color w:val="auto"/>
          <w:sz w:val="24"/>
          <w:szCs w:val="24"/>
        </w:rPr>
        <w:t>おり</w:t>
      </w:r>
      <w:r w:rsidR="00F31AD4" w:rsidRPr="00BE7269">
        <w:rPr>
          <w:rFonts w:asciiTheme="minorEastAsia" w:eastAsiaTheme="minorEastAsia" w:hAnsiTheme="minorEastAsia" w:cs="HG丸ｺﾞｼｯｸM-PRO"/>
          <w:color w:val="auto"/>
          <w:sz w:val="24"/>
          <w:szCs w:val="24"/>
        </w:rPr>
        <w:t>複数の障</w:t>
      </w:r>
      <w:r w:rsidR="00BE3F1E" w:rsidRPr="00BE7269">
        <w:rPr>
          <w:rFonts w:asciiTheme="minorEastAsia" w:eastAsiaTheme="minorEastAsia" w:hAnsiTheme="minorEastAsia" w:cs="HG丸ｺﾞｼｯｸM-PRO" w:hint="eastAsia"/>
          <w:color w:val="auto"/>
          <w:sz w:val="24"/>
          <w:szCs w:val="24"/>
        </w:rPr>
        <w:t>がい</w:t>
      </w:r>
      <w:r w:rsidR="00F31AD4" w:rsidRPr="00BE7269">
        <w:rPr>
          <w:rFonts w:asciiTheme="minorEastAsia" w:eastAsiaTheme="minorEastAsia" w:hAnsiTheme="minorEastAsia" w:cs="HG丸ｺﾞｼｯｸM-PRO"/>
          <w:color w:val="auto"/>
          <w:sz w:val="24"/>
          <w:szCs w:val="24"/>
        </w:rPr>
        <w:t>が合併していることも</w:t>
      </w:r>
      <w:r w:rsidR="00F31AD4" w:rsidRPr="00BE7269">
        <w:rPr>
          <w:rFonts w:asciiTheme="minorEastAsia" w:eastAsiaTheme="minorEastAsia" w:hAnsiTheme="minorEastAsia" w:cs="HG丸ｺﾞｼｯｸM-PRO" w:hint="eastAsia"/>
          <w:color w:val="auto"/>
          <w:sz w:val="24"/>
          <w:szCs w:val="24"/>
        </w:rPr>
        <w:t>あり</w:t>
      </w:r>
      <w:r w:rsidRPr="00BE7269">
        <w:rPr>
          <w:rFonts w:asciiTheme="minorEastAsia" w:eastAsiaTheme="minorEastAsia" w:hAnsiTheme="minorEastAsia" w:cs="HG丸ｺﾞｼｯｸM-PRO" w:hint="eastAsia"/>
          <w:color w:val="auto"/>
          <w:sz w:val="24"/>
          <w:szCs w:val="24"/>
        </w:rPr>
        <w:t>ます</w:t>
      </w:r>
      <w:r w:rsidRPr="00BE7269">
        <w:rPr>
          <w:rFonts w:asciiTheme="minorEastAsia" w:eastAsiaTheme="minorEastAsia" w:hAnsiTheme="minorEastAsia" w:cs="HG丸ｺﾞｼｯｸM-PRO"/>
          <w:color w:val="auto"/>
          <w:sz w:val="24"/>
          <w:szCs w:val="24"/>
        </w:rPr>
        <w:t>。</w:t>
      </w:r>
    </w:p>
    <w:p w14:paraId="2F57D5B0" w14:textId="03C37508" w:rsidR="00D91F15" w:rsidRPr="00BE7269" w:rsidRDefault="008F647A" w:rsidP="006500A1">
      <w:pPr>
        <w:spacing w:line="276" w:lineRule="auto"/>
        <w:ind w:leftChars="200" w:left="440" w:firstLineChars="100" w:firstLine="240"/>
        <w:jc w:val="both"/>
        <w:rPr>
          <w:rFonts w:asciiTheme="minorEastAsia" w:eastAsiaTheme="minorEastAsia" w:hAnsiTheme="minorEastAsia" w:cs="HG丸ｺﾞｼｯｸM-PRO"/>
          <w:color w:val="auto"/>
          <w:sz w:val="24"/>
          <w:szCs w:val="24"/>
        </w:rPr>
      </w:pPr>
      <w:r w:rsidRPr="00BE7269">
        <w:rPr>
          <w:rFonts w:asciiTheme="minorEastAsia" w:eastAsiaTheme="minorEastAsia" w:hAnsiTheme="minorEastAsia" w:cs="HG丸ｺﾞｼｯｸM-PRO" w:hint="eastAsia"/>
          <w:color w:val="auto"/>
          <w:sz w:val="24"/>
          <w:szCs w:val="24"/>
        </w:rPr>
        <w:t>また、</w:t>
      </w:r>
      <w:r w:rsidR="00D91F15" w:rsidRPr="00BE7269">
        <w:rPr>
          <w:rFonts w:asciiTheme="minorEastAsia" w:eastAsiaTheme="minorEastAsia" w:hAnsiTheme="minorEastAsia" w:cs="HG丸ｺﾞｼｯｸM-PRO"/>
          <w:color w:val="auto"/>
          <w:sz w:val="24"/>
          <w:szCs w:val="24"/>
        </w:rPr>
        <w:t>脳</w:t>
      </w:r>
      <w:r w:rsidR="00F31AD4" w:rsidRPr="00BE7269">
        <w:rPr>
          <w:rFonts w:asciiTheme="minorEastAsia" w:eastAsiaTheme="minorEastAsia" w:hAnsiTheme="minorEastAsia" w:cs="HG丸ｺﾞｼｯｸM-PRO"/>
          <w:color w:val="auto"/>
          <w:sz w:val="24"/>
          <w:szCs w:val="24"/>
        </w:rPr>
        <w:t>性マヒ</w:t>
      </w:r>
      <w:r w:rsidR="00F31AD4" w:rsidRPr="00BE7269">
        <w:rPr>
          <w:rFonts w:asciiTheme="minorEastAsia" w:eastAsiaTheme="minorEastAsia" w:hAnsiTheme="minorEastAsia" w:cs="HG丸ｺﾞｼｯｸM-PRO" w:hint="eastAsia"/>
          <w:color w:val="auto"/>
          <w:sz w:val="24"/>
          <w:szCs w:val="24"/>
        </w:rPr>
        <w:t>の場合は、</w:t>
      </w:r>
      <w:r w:rsidRPr="00BE7269">
        <w:rPr>
          <w:rFonts w:asciiTheme="minorEastAsia" w:eastAsiaTheme="minorEastAsia" w:hAnsiTheme="minorEastAsia" w:cs="HG丸ｺﾞｼｯｸM-PRO"/>
          <w:color w:val="auto"/>
          <w:sz w:val="24"/>
          <w:szCs w:val="24"/>
        </w:rPr>
        <w:t>意思とは関係なく身体が動く不随意運動を伴う方も</w:t>
      </w:r>
      <w:r w:rsidRPr="00BE7269">
        <w:rPr>
          <w:rFonts w:asciiTheme="minorEastAsia" w:eastAsiaTheme="minorEastAsia" w:hAnsiTheme="minorEastAsia" w:cs="HG丸ｺﾞｼｯｸM-PRO" w:hint="eastAsia"/>
          <w:color w:val="auto"/>
          <w:sz w:val="24"/>
          <w:szCs w:val="24"/>
        </w:rPr>
        <w:t>います</w:t>
      </w:r>
      <w:r w:rsidR="00D91F15" w:rsidRPr="00BE7269">
        <w:rPr>
          <w:rFonts w:asciiTheme="minorEastAsia" w:eastAsiaTheme="minorEastAsia" w:hAnsiTheme="minorEastAsia" w:cs="HG丸ｺﾞｼｯｸM-PRO"/>
          <w:color w:val="auto"/>
          <w:sz w:val="24"/>
          <w:szCs w:val="24"/>
        </w:rPr>
        <w:t>。</w:t>
      </w:r>
    </w:p>
    <w:tbl>
      <w:tblPr>
        <w:tblStyle w:val="a4"/>
        <w:tblW w:w="0" w:type="auto"/>
        <w:tblLook w:val="04A0" w:firstRow="1" w:lastRow="0" w:firstColumn="1" w:lastColumn="0" w:noHBand="0" w:noVBand="1"/>
      </w:tblPr>
      <w:tblGrid>
        <w:gridCol w:w="8494"/>
      </w:tblGrid>
      <w:tr w:rsidR="00D91F15" w:rsidRPr="00BE7269" w14:paraId="0FCAD4A6" w14:textId="77777777" w:rsidTr="00E02498">
        <w:tc>
          <w:tcPr>
            <w:tcW w:w="8494" w:type="dxa"/>
          </w:tcPr>
          <w:p w14:paraId="57AD9C0D" w14:textId="77777777" w:rsidR="00D91F15" w:rsidRPr="00BE7269" w:rsidRDefault="00D91F15" w:rsidP="00E02498">
            <w:pPr>
              <w:spacing w:line="276" w:lineRule="auto"/>
              <w:rPr>
                <w:rFonts w:asciiTheme="minorEastAsia" w:eastAsiaTheme="minorEastAsia" w:hAnsiTheme="minorEastAsia"/>
                <w:color w:val="auto"/>
                <w:sz w:val="24"/>
                <w:szCs w:val="24"/>
              </w:rPr>
            </w:pPr>
            <w:r w:rsidRPr="00BE7269">
              <w:rPr>
                <w:rFonts w:asciiTheme="minorEastAsia" w:eastAsiaTheme="minorEastAsia" w:hAnsiTheme="minorEastAsia" w:cs="HG丸ｺﾞｼｯｸM-PRO"/>
                <w:color w:val="auto"/>
                <w:sz w:val="24"/>
                <w:szCs w:val="24"/>
              </w:rPr>
              <w:t xml:space="preserve">＜主な特徴＞ </w:t>
            </w:r>
          </w:p>
          <w:p w14:paraId="3A4873C4" w14:textId="07250924" w:rsidR="00F31AD4" w:rsidRPr="00BE7269" w:rsidRDefault="00F31AD4" w:rsidP="00084123">
            <w:pPr>
              <w:spacing w:line="276" w:lineRule="auto"/>
              <w:ind w:firstLineChars="100" w:firstLine="240"/>
              <w:rPr>
                <w:rFonts w:asciiTheme="minorEastAsia" w:eastAsiaTheme="minorEastAsia" w:hAnsiTheme="minorEastAsia" w:cs="HG丸ｺﾞｼｯｸM-PRO"/>
                <w:color w:val="auto"/>
                <w:sz w:val="24"/>
                <w:szCs w:val="24"/>
              </w:rPr>
            </w:pPr>
            <w:r w:rsidRPr="00BE7269">
              <w:rPr>
                <w:rFonts w:asciiTheme="minorEastAsia" w:eastAsiaTheme="minorEastAsia" w:hAnsiTheme="minorEastAsia" w:cs="HG丸ｺﾞｼｯｸM-PRO"/>
                <w:color w:val="auto"/>
                <w:sz w:val="24"/>
                <w:szCs w:val="24"/>
              </w:rPr>
              <w:t>・</w:t>
            </w:r>
            <w:r w:rsidR="0020146A" w:rsidRPr="00BE7269">
              <w:rPr>
                <w:rFonts w:asciiTheme="minorEastAsia" w:eastAsiaTheme="minorEastAsia" w:hAnsiTheme="minorEastAsia" w:cs="HG丸ｺﾞｼｯｸM-PRO" w:hint="eastAsia"/>
                <w:color w:val="auto"/>
                <w:sz w:val="24"/>
                <w:szCs w:val="24"/>
              </w:rPr>
              <w:t xml:space="preserve">　</w:t>
            </w:r>
            <w:r w:rsidRPr="00BE7269">
              <w:rPr>
                <w:rFonts w:asciiTheme="minorEastAsia" w:eastAsiaTheme="minorEastAsia" w:hAnsiTheme="minorEastAsia" w:cs="HG丸ｺﾞｼｯｸM-PRO"/>
                <w:color w:val="auto"/>
                <w:sz w:val="24"/>
                <w:szCs w:val="24"/>
              </w:rPr>
              <w:t>移動に制約のある方</w:t>
            </w:r>
            <w:r w:rsidRPr="00BE7269">
              <w:rPr>
                <w:rFonts w:asciiTheme="minorEastAsia" w:eastAsiaTheme="minorEastAsia" w:hAnsiTheme="minorEastAsia" w:cs="HG丸ｺﾞｼｯｸM-PRO" w:hint="eastAsia"/>
                <w:color w:val="auto"/>
                <w:sz w:val="24"/>
                <w:szCs w:val="24"/>
              </w:rPr>
              <w:t>もいる。</w:t>
            </w:r>
          </w:p>
          <w:p w14:paraId="088E0644" w14:textId="32DC5384" w:rsidR="00D91F15" w:rsidRPr="00BE7269" w:rsidRDefault="00F31AD4" w:rsidP="00084123">
            <w:pPr>
              <w:spacing w:line="276" w:lineRule="auto"/>
              <w:ind w:firstLineChars="100" w:firstLine="240"/>
              <w:rPr>
                <w:rFonts w:asciiTheme="minorEastAsia" w:eastAsiaTheme="minorEastAsia" w:hAnsiTheme="minorEastAsia"/>
                <w:color w:val="auto"/>
                <w:sz w:val="24"/>
                <w:szCs w:val="24"/>
              </w:rPr>
            </w:pPr>
            <w:r w:rsidRPr="00BE7269">
              <w:rPr>
                <w:rFonts w:asciiTheme="minorEastAsia" w:eastAsiaTheme="minorEastAsia" w:hAnsiTheme="minorEastAsia" w:cs="HG丸ｺﾞｼｯｸM-PRO" w:hint="eastAsia"/>
                <w:color w:val="auto"/>
                <w:sz w:val="24"/>
                <w:szCs w:val="24"/>
              </w:rPr>
              <w:t>・</w:t>
            </w:r>
            <w:r w:rsidR="0020146A" w:rsidRPr="00BE7269">
              <w:rPr>
                <w:rFonts w:asciiTheme="minorEastAsia" w:eastAsiaTheme="minorEastAsia" w:hAnsiTheme="minorEastAsia" w:cs="HG丸ｺﾞｼｯｸM-PRO" w:hint="eastAsia"/>
                <w:color w:val="auto"/>
                <w:sz w:val="24"/>
                <w:szCs w:val="24"/>
              </w:rPr>
              <w:t xml:space="preserve">　</w:t>
            </w:r>
            <w:r w:rsidR="00D91F15" w:rsidRPr="00BE7269">
              <w:rPr>
                <w:rFonts w:asciiTheme="minorEastAsia" w:eastAsiaTheme="minorEastAsia" w:hAnsiTheme="minorEastAsia" w:cs="HG丸ｺﾞｼｯｸM-PRO"/>
                <w:color w:val="auto"/>
                <w:sz w:val="24"/>
                <w:szCs w:val="24"/>
              </w:rPr>
              <w:t>文字の記入が困難な方もいる</w:t>
            </w:r>
            <w:r w:rsidRPr="00BE7269">
              <w:rPr>
                <w:rFonts w:asciiTheme="minorEastAsia" w:eastAsiaTheme="minorEastAsia" w:hAnsiTheme="minorEastAsia" w:cs="HG丸ｺﾞｼｯｸM-PRO" w:hint="eastAsia"/>
                <w:color w:val="auto"/>
                <w:sz w:val="24"/>
                <w:szCs w:val="24"/>
              </w:rPr>
              <w:t>。</w:t>
            </w:r>
          </w:p>
          <w:p w14:paraId="4B930CEF" w14:textId="497CB396" w:rsidR="00D91F15" w:rsidRPr="00BE7269" w:rsidRDefault="00D91F15" w:rsidP="00084123">
            <w:pPr>
              <w:spacing w:line="276" w:lineRule="auto"/>
              <w:ind w:firstLineChars="100" w:firstLine="240"/>
              <w:rPr>
                <w:rFonts w:asciiTheme="minorEastAsia" w:eastAsiaTheme="minorEastAsia" w:hAnsiTheme="minorEastAsia"/>
                <w:color w:val="auto"/>
                <w:sz w:val="24"/>
                <w:szCs w:val="24"/>
              </w:rPr>
            </w:pPr>
            <w:r w:rsidRPr="00BE7269">
              <w:rPr>
                <w:rFonts w:asciiTheme="minorEastAsia" w:eastAsiaTheme="minorEastAsia" w:hAnsiTheme="minorEastAsia" w:cs="HG丸ｺﾞｼｯｸM-PRO"/>
                <w:color w:val="auto"/>
                <w:sz w:val="24"/>
                <w:szCs w:val="24"/>
              </w:rPr>
              <w:t>・</w:t>
            </w:r>
            <w:r w:rsidR="0020146A" w:rsidRPr="00BE7269">
              <w:rPr>
                <w:rFonts w:asciiTheme="minorEastAsia" w:eastAsiaTheme="minorEastAsia" w:hAnsiTheme="minorEastAsia" w:cs="HG丸ｺﾞｼｯｸM-PRO" w:hint="eastAsia"/>
                <w:color w:val="auto"/>
                <w:sz w:val="24"/>
                <w:szCs w:val="24"/>
              </w:rPr>
              <w:t xml:space="preserve">　</w:t>
            </w:r>
            <w:r w:rsidRPr="00BE7269">
              <w:rPr>
                <w:rFonts w:asciiTheme="minorEastAsia" w:eastAsiaTheme="minorEastAsia" w:hAnsiTheme="minorEastAsia" w:cs="HG丸ｺﾞｼｯｸM-PRO"/>
                <w:color w:val="auto"/>
                <w:sz w:val="24"/>
                <w:szCs w:val="24"/>
              </w:rPr>
              <w:t>話すことが困難で、自分の意思を伝えにくい方もいる</w:t>
            </w:r>
            <w:r w:rsidR="00F31AD4" w:rsidRPr="00BE7269">
              <w:rPr>
                <w:rFonts w:asciiTheme="minorEastAsia" w:eastAsiaTheme="minorEastAsia" w:hAnsiTheme="minorEastAsia" w:cs="HG丸ｺﾞｼｯｸM-PRO" w:hint="eastAsia"/>
                <w:color w:val="auto"/>
                <w:sz w:val="24"/>
                <w:szCs w:val="24"/>
              </w:rPr>
              <w:t>。</w:t>
            </w:r>
            <w:r w:rsidRPr="00BE7269">
              <w:rPr>
                <w:rFonts w:asciiTheme="minorEastAsia" w:eastAsiaTheme="minorEastAsia" w:hAnsiTheme="minorEastAsia" w:cs="HG丸ｺﾞｼｯｸM-PRO"/>
                <w:color w:val="auto"/>
                <w:sz w:val="24"/>
                <w:szCs w:val="24"/>
              </w:rPr>
              <w:t xml:space="preserve"> </w:t>
            </w:r>
          </w:p>
          <w:p w14:paraId="6364096F" w14:textId="50026A04" w:rsidR="00D91F15" w:rsidRPr="00BE7269" w:rsidRDefault="00D91F15" w:rsidP="00084123">
            <w:pPr>
              <w:spacing w:line="276" w:lineRule="auto"/>
              <w:ind w:firstLineChars="100" w:firstLine="240"/>
              <w:rPr>
                <w:rFonts w:asciiTheme="minorEastAsia" w:eastAsiaTheme="minorEastAsia" w:hAnsiTheme="minorEastAsia"/>
                <w:color w:val="auto"/>
                <w:sz w:val="24"/>
                <w:szCs w:val="24"/>
              </w:rPr>
            </w:pPr>
            <w:r w:rsidRPr="00BE7269">
              <w:rPr>
                <w:rFonts w:asciiTheme="minorEastAsia" w:eastAsiaTheme="minorEastAsia" w:hAnsiTheme="minorEastAsia" w:cs="HG丸ｺﾞｼｯｸM-PRO"/>
                <w:color w:val="auto"/>
                <w:sz w:val="24"/>
                <w:szCs w:val="24"/>
              </w:rPr>
              <w:t>・</w:t>
            </w:r>
            <w:r w:rsidR="0020146A" w:rsidRPr="00BE7269">
              <w:rPr>
                <w:rFonts w:asciiTheme="minorEastAsia" w:eastAsiaTheme="minorEastAsia" w:hAnsiTheme="minorEastAsia" w:cs="HG丸ｺﾞｼｯｸM-PRO" w:hint="eastAsia"/>
                <w:color w:val="auto"/>
                <w:sz w:val="24"/>
                <w:szCs w:val="24"/>
              </w:rPr>
              <w:t xml:space="preserve">　</w:t>
            </w:r>
            <w:r w:rsidRPr="00BE7269">
              <w:rPr>
                <w:rFonts w:asciiTheme="minorEastAsia" w:eastAsiaTheme="minorEastAsia" w:hAnsiTheme="minorEastAsia" w:cs="HG丸ｺﾞｼｯｸM-PRO"/>
                <w:color w:val="auto"/>
                <w:sz w:val="24"/>
                <w:szCs w:val="24"/>
              </w:rPr>
              <w:t>体温調節が困難な方もいる</w:t>
            </w:r>
            <w:r w:rsidR="00F31AD4" w:rsidRPr="00BE7269">
              <w:rPr>
                <w:rFonts w:asciiTheme="minorEastAsia" w:eastAsiaTheme="minorEastAsia" w:hAnsiTheme="minorEastAsia" w:cs="HG丸ｺﾞｼｯｸM-PRO" w:hint="eastAsia"/>
                <w:color w:val="auto"/>
                <w:sz w:val="24"/>
                <w:szCs w:val="24"/>
              </w:rPr>
              <w:t>。</w:t>
            </w:r>
          </w:p>
        </w:tc>
      </w:tr>
    </w:tbl>
    <w:p w14:paraId="734C984D" w14:textId="77777777" w:rsidR="00D91F15" w:rsidRPr="00BE7269" w:rsidRDefault="00D91F15" w:rsidP="00D91F15">
      <w:pPr>
        <w:spacing w:line="276" w:lineRule="auto"/>
        <w:rPr>
          <w:rFonts w:asciiTheme="minorEastAsia" w:eastAsiaTheme="minorEastAsia" w:hAnsiTheme="minorEastAsia"/>
          <w:color w:val="auto"/>
          <w:sz w:val="24"/>
          <w:szCs w:val="24"/>
        </w:rPr>
      </w:pPr>
    </w:p>
    <w:p w14:paraId="5C7BC46C" w14:textId="2BF83838" w:rsidR="00D91F15" w:rsidRPr="00BE7269" w:rsidRDefault="0093034F" w:rsidP="0093034F">
      <w:pPr>
        <w:spacing w:line="276" w:lineRule="auto"/>
        <w:ind w:firstLineChars="100" w:firstLine="240"/>
        <w:rPr>
          <w:rFonts w:asciiTheme="minorEastAsia" w:eastAsiaTheme="minorEastAsia" w:hAnsiTheme="minorEastAsia" w:cs="HG丸ｺﾞｼｯｸM-PRO"/>
          <w:color w:val="auto"/>
          <w:sz w:val="24"/>
          <w:szCs w:val="24"/>
        </w:rPr>
      </w:pPr>
      <w:r w:rsidRPr="00BE7269">
        <w:rPr>
          <w:rFonts w:asciiTheme="minorEastAsia" w:eastAsiaTheme="minorEastAsia" w:hAnsiTheme="minorEastAsia" w:cs="HG丸ｺﾞｼｯｸM-PRO" w:hint="eastAsia"/>
          <w:color w:val="auto"/>
          <w:sz w:val="24"/>
          <w:szCs w:val="24"/>
        </w:rPr>
        <w:t xml:space="preserve">⑷　</w:t>
      </w:r>
      <w:r w:rsidR="00D91F15" w:rsidRPr="00BE7269">
        <w:rPr>
          <w:rFonts w:asciiTheme="minorEastAsia" w:eastAsiaTheme="minorEastAsia" w:hAnsiTheme="minorEastAsia" w:cs="HG丸ｺﾞｼｯｸM-PRO"/>
          <w:color w:val="auto"/>
          <w:sz w:val="24"/>
          <w:szCs w:val="24"/>
        </w:rPr>
        <w:t>内部障</w:t>
      </w:r>
      <w:r w:rsidR="00D91F15" w:rsidRPr="00BE7269">
        <w:rPr>
          <w:rFonts w:asciiTheme="minorEastAsia" w:eastAsiaTheme="minorEastAsia" w:hAnsiTheme="minorEastAsia" w:cs="HG丸ｺﾞｼｯｸM-PRO" w:hint="eastAsia"/>
          <w:color w:val="auto"/>
          <w:sz w:val="24"/>
          <w:szCs w:val="24"/>
        </w:rPr>
        <w:t>がい</w:t>
      </w:r>
      <w:r w:rsidR="00D91F15" w:rsidRPr="00BE7269">
        <w:rPr>
          <w:rFonts w:asciiTheme="minorEastAsia" w:eastAsiaTheme="minorEastAsia" w:hAnsiTheme="minorEastAsia" w:cs="HG丸ｺﾞｼｯｸM-PRO"/>
          <w:color w:val="auto"/>
          <w:sz w:val="24"/>
          <w:szCs w:val="24"/>
        </w:rPr>
        <w:t xml:space="preserve"> </w:t>
      </w:r>
    </w:p>
    <w:p w14:paraId="132B4638" w14:textId="6C1D3CFB" w:rsidR="00D91F15" w:rsidRPr="00BE7269" w:rsidRDefault="00FD1043" w:rsidP="006500A1">
      <w:pPr>
        <w:spacing w:line="276" w:lineRule="auto"/>
        <w:ind w:leftChars="200" w:left="440" w:firstLineChars="100" w:firstLine="240"/>
        <w:jc w:val="both"/>
        <w:rPr>
          <w:rFonts w:asciiTheme="minorEastAsia" w:eastAsiaTheme="minorEastAsia" w:hAnsiTheme="minorEastAsia" w:cs="HG丸ｺﾞｼｯｸM-PRO"/>
          <w:color w:val="auto"/>
          <w:sz w:val="24"/>
          <w:szCs w:val="24"/>
        </w:rPr>
      </w:pPr>
      <w:r w:rsidRPr="00BE7269">
        <w:rPr>
          <w:rFonts w:asciiTheme="minorEastAsia" w:eastAsiaTheme="minorEastAsia" w:hAnsiTheme="minorEastAsia" w:cs="HG丸ｺﾞｼｯｸM-PRO" w:hint="eastAsia"/>
          <w:color w:val="auto"/>
          <w:sz w:val="24"/>
          <w:szCs w:val="24"/>
        </w:rPr>
        <w:t>内部障がいとは、内臓機能の障がい</w:t>
      </w:r>
      <w:r w:rsidR="00F31AD4" w:rsidRPr="00BE7269">
        <w:rPr>
          <w:rFonts w:asciiTheme="minorEastAsia" w:eastAsiaTheme="minorEastAsia" w:hAnsiTheme="minorEastAsia" w:cs="HG丸ｺﾞｼｯｸM-PRO" w:hint="eastAsia"/>
          <w:color w:val="auto"/>
          <w:sz w:val="24"/>
          <w:szCs w:val="24"/>
        </w:rPr>
        <w:t>であり、心臓機能、じん臓機能、呼吸器機能、ぼうこう・直腸機能、小腸機能、</w:t>
      </w:r>
      <w:r w:rsidRPr="00BE7269">
        <w:rPr>
          <w:rFonts w:asciiTheme="minorEastAsia" w:eastAsiaTheme="minorEastAsia" w:hAnsiTheme="minorEastAsia" w:cs="HG丸ｺﾞｼｯｸM-PRO" w:hint="eastAsia"/>
          <w:color w:val="auto"/>
          <w:sz w:val="24"/>
          <w:szCs w:val="24"/>
        </w:rPr>
        <w:t>肝臓機能、</w:t>
      </w:r>
      <w:r w:rsidR="00F31AD4" w:rsidRPr="00BE7269">
        <w:rPr>
          <w:rFonts w:asciiTheme="minorEastAsia" w:eastAsiaTheme="minorEastAsia" w:hAnsiTheme="minorEastAsia" w:cs="HG丸ｺﾞｼｯｸM-PRO" w:hint="eastAsia"/>
          <w:color w:val="auto"/>
          <w:sz w:val="24"/>
          <w:szCs w:val="24"/>
        </w:rPr>
        <w:t>ヒト免疫不全ウイルス（ＨＩＶ）による免疫機能</w:t>
      </w:r>
      <w:r w:rsidR="00990D57" w:rsidRPr="00BE7269">
        <w:rPr>
          <w:rFonts w:asciiTheme="minorEastAsia" w:eastAsiaTheme="minorEastAsia" w:hAnsiTheme="minorEastAsia" w:cs="HG丸ｺﾞｼｯｸM-PRO" w:hint="eastAsia"/>
          <w:color w:val="auto"/>
          <w:sz w:val="24"/>
          <w:szCs w:val="24"/>
        </w:rPr>
        <w:t>の障がい</w:t>
      </w:r>
      <w:r w:rsidR="00F31AD4" w:rsidRPr="00BE7269">
        <w:rPr>
          <w:rFonts w:asciiTheme="minorEastAsia" w:eastAsiaTheme="minorEastAsia" w:hAnsiTheme="minorEastAsia" w:cs="HG丸ｺﾞｼｯｸM-PRO" w:hint="eastAsia"/>
          <w:color w:val="auto"/>
          <w:sz w:val="24"/>
          <w:szCs w:val="24"/>
        </w:rPr>
        <w:t>が定められています。</w:t>
      </w:r>
      <w:r w:rsidR="00D91F15" w:rsidRPr="00BE7269">
        <w:rPr>
          <w:rFonts w:asciiTheme="minorEastAsia" w:eastAsiaTheme="minorEastAsia" w:hAnsiTheme="minorEastAsia" w:cs="HG丸ｺﾞｼｯｸM-PRO"/>
          <w:color w:val="auto"/>
          <w:sz w:val="24"/>
          <w:szCs w:val="24"/>
        </w:rPr>
        <w:t>外見からは障</w:t>
      </w:r>
      <w:r w:rsidR="00D91F15" w:rsidRPr="00BE7269">
        <w:rPr>
          <w:rFonts w:asciiTheme="minorEastAsia" w:eastAsiaTheme="minorEastAsia" w:hAnsiTheme="minorEastAsia" w:cs="HG丸ｺﾞｼｯｸM-PRO" w:hint="eastAsia"/>
          <w:color w:val="auto"/>
          <w:sz w:val="24"/>
          <w:szCs w:val="24"/>
        </w:rPr>
        <w:t>がい</w:t>
      </w:r>
      <w:r w:rsidRPr="00BE7269">
        <w:rPr>
          <w:rFonts w:asciiTheme="minorEastAsia" w:eastAsiaTheme="minorEastAsia" w:hAnsiTheme="minorEastAsia" w:cs="HG丸ｺﾞｼｯｸM-PRO"/>
          <w:color w:val="auto"/>
          <w:sz w:val="24"/>
          <w:szCs w:val="24"/>
        </w:rPr>
        <w:t>のあることが分かりにくく、周囲の理解を得づらいことがあ</w:t>
      </w:r>
      <w:r w:rsidRPr="00BE7269">
        <w:rPr>
          <w:rFonts w:asciiTheme="minorEastAsia" w:eastAsiaTheme="minorEastAsia" w:hAnsiTheme="minorEastAsia" w:cs="HG丸ｺﾞｼｯｸM-PRO" w:hint="eastAsia"/>
          <w:color w:val="auto"/>
          <w:sz w:val="24"/>
          <w:szCs w:val="24"/>
        </w:rPr>
        <w:t>ります</w:t>
      </w:r>
      <w:r w:rsidR="00D91F15" w:rsidRPr="00BE7269">
        <w:rPr>
          <w:rFonts w:asciiTheme="minorEastAsia" w:eastAsiaTheme="minorEastAsia" w:hAnsiTheme="minorEastAsia" w:cs="HG丸ｺﾞｼｯｸM-PRO"/>
          <w:color w:val="auto"/>
          <w:sz w:val="24"/>
          <w:szCs w:val="24"/>
        </w:rPr>
        <w:t>。</w:t>
      </w:r>
    </w:p>
    <w:tbl>
      <w:tblPr>
        <w:tblStyle w:val="TableGrid"/>
        <w:tblW w:w="8505" w:type="dxa"/>
        <w:tblInd w:w="-5" w:type="dxa"/>
        <w:tblCellMar>
          <w:left w:w="108" w:type="dxa"/>
          <w:right w:w="107" w:type="dxa"/>
        </w:tblCellMar>
        <w:tblLook w:val="04A0" w:firstRow="1" w:lastRow="0" w:firstColumn="1" w:lastColumn="0" w:noHBand="0" w:noVBand="1"/>
      </w:tblPr>
      <w:tblGrid>
        <w:gridCol w:w="8505"/>
      </w:tblGrid>
      <w:tr w:rsidR="00E13DA7" w:rsidRPr="00BE7269" w14:paraId="2229C013" w14:textId="77777777" w:rsidTr="00E02498">
        <w:trPr>
          <w:trHeight w:val="712"/>
        </w:trPr>
        <w:tc>
          <w:tcPr>
            <w:tcW w:w="8505" w:type="dxa"/>
            <w:tcBorders>
              <w:top w:val="single" w:sz="4" w:space="0" w:color="000000"/>
              <w:left w:val="single" w:sz="4" w:space="0" w:color="000000"/>
              <w:bottom w:val="single" w:sz="4" w:space="0" w:color="000000"/>
              <w:right w:val="single" w:sz="4" w:space="0" w:color="000000"/>
            </w:tcBorders>
          </w:tcPr>
          <w:p w14:paraId="7E3183CB" w14:textId="77777777" w:rsidR="00D91F15" w:rsidRPr="00BE7269" w:rsidRDefault="00D91F15" w:rsidP="00E02498">
            <w:pPr>
              <w:spacing w:line="276" w:lineRule="auto"/>
              <w:rPr>
                <w:rFonts w:asciiTheme="minorEastAsia" w:eastAsiaTheme="minorEastAsia" w:hAnsiTheme="minorEastAsia" w:cs="HG丸ｺﾞｼｯｸM-PRO"/>
                <w:color w:val="auto"/>
                <w:sz w:val="24"/>
                <w:szCs w:val="24"/>
              </w:rPr>
            </w:pPr>
            <w:r w:rsidRPr="00BE7269">
              <w:rPr>
                <w:rFonts w:asciiTheme="minorEastAsia" w:eastAsiaTheme="minorEastAsia" w:hAnsiTheme="minorEastAsia" w:cs="HG丸ｺﾞｼｯｸM-PRO"/>
                <w:color w:val="auto"/>
                <w:sz w:val="24"/>
                <w:szCs w:val="24"/>
              </w:rPr>
              <w:t xml:space="preserve"> ＜主な特徴＞ </w:t>
            </w:r>
          </w:p>
          <w:p w14:paraId="4C99FE74" w14:textId="07AA0435" w:rsidR="00FD1043" w:rsidRPr="00BE7269" w:rsidRDefault="00D91F15" w:rsidP="0020146A">
            <w:pPr>
              <w:spacing w:line="276" w:lineRule="auto"/>
              <w:ind w:leftChars="100" w:left="460" w:rightChars="-100" w:right="-220" w:hangingChars="100" w:hanging="240"/>
              <w:jc w:val="both"/>
              <w:rPr>
                <w:rFonts w:asciiTheme="minorEastAsia" w:eastAsiaTheme="minorEastAsia" w:hAnsiTheme="minorEastAsia" w:cs="HG丸ｺﾞｼｯｸM-PRO"/>
                <w:color w:val="auto"/>
                <w:sz w:val="24"/>
                <w:szCs w:val="24"/>
              </w:rPr>
            </w:pPr>
            <w:r w:rsidRPr="00BE7269">
              <w:rPr>
                <w:rFonts w:asciiTheme="minorEastAsia" w:eastAsiaTheme="minorEastAsia" w:hAnsiTheme="minorEastAsia" w:cs="HG丸ｺﾞｼｯｸM-PRO"/>
                <w:color w:val="auto"/>
                <w:sz w:val="24"/>
                <w:szCs w:val="24"/>
              </w:rPr>
              <w:t>・</w:t>
            </w:r>
            <w:r w:rsidR="0020146A" w:rsidRPr="00BE7269">
              <w:rPr>
                <w:rFonts w:asciiTheme="minorEastAsia" w:eastAsiaTheme="minorEastAsia" w:hAnsiTheme="minorEastAsia" w:cs="HG丸ｺﾞｼｯｸM-PRO" w:hint="eastAsia"/>
                <w:color w:val="auto"/>
                <w:sz w:val="24"/>
                <w:szCs w:val="24"/>
              </w:rPr>
              <w:t xml:space="preserve">　</w:t>
            </w:r>
            <w:r w:rsidRPr="00BE7269">
              <w:rPr>
                <w:rFonts w:asciiTheme="minorEastAsia" w:eastAsiaTheme="minorEastAsia" w:hAnsiTheme="minorEastAsia" w:cs="HG丸ｺﾞｼｯｸM-PRO"/>
                <w:color w:val="auto"/>
                <w:sz w:val="24"/>
                <w:szCs w:val="24"/>
              </w:rPr>
              <w:t>障</w:t>
            </w:r>
            <w:r w:rsidRPr="00BE7269">
              <w:rPr>
                <w:rFonts w:asciiTheme="minorEastAsia" w:eastAsiaTheme="minorEastAsia" w:hAnsiTheme="minorEastAsia" w:cs="HG丸ｺﾞｼｯｸM-PRO" w:hint="eastAsia"/>
                <w:color w:val="auto"/>
                <w:sz w:val="24"/>
                <w:szCs w:val="24"/>
              </w:rPr>
              <w:t>がい</w:t>
            </w:r>
            <w:r w:rsidRPr="00BE7269">
              <w:rPr>
                <w:rFonts w:asciiTheme="minorEastAsia" w:eastAsiaTheme="minorEastAsia" w:hAnsiTheme="minorEastAsia" w:cs="HG丸ｺﾞｼｯｸM-PRO"/>
                <w:color w:val="auto"/>
                <w:sz w:val="24"/>
                <w:szCs w:val="24"/>
              </w:rPr>
              <w:t>のある臓器だけでなく</w:t>
            </w:r>
            <w:r w:rsidR="00084123" w:rsidRPr="00BE7269">
              <w:rPr>
                <w:rFonts w:asciiTheme="minorEastAsia" w:eastAsiaTheme="minorEastAsia" w:hAnsiTheme="minorEastAsia" w:cs="HG丸ｺﾞｼｯｸM-PRO"/>
                <w:color w:val="auto"/>
                <w:sz w:val="24"/>
                <w:szCs w:val="24"/>
              </w:rPr>
              <w:t>全身状態が低下しているため</w:t>
            </w:r>
            <w:r w:rsidRPr="00BE7269">
              <w:rPr>
                <w:rFonts w:asciiTheme="minorEastAsia" w:eastAsiaTheme="minorEastAsia" w:hAnsiTheme="minorEastAsia" w:cs="HG丸ｺﾞｼｯｸM-PRO"/>
                <w:color w:val="auto"/>
                <w:sz w:val="24"/>
                <w:szCs w:val="24"/>
              </w:rPr>
              <w:t>疲れやすい</w:t>
            </w:r>
            <w:r w:rsidR="00FD1043" w:rsidRPr="00BE7269">
              <w:rPr>
                <w:rFonts w:asciiTheme="minorEastAsia" w:eastAsiaTheme="minorEastAsia" w:hAnsiTheme="minorEastAsia" w:cs="HG丸ｺﾞｼｯｸM-PRO" w:hint="eastAsia"/>
                <w:color w:val="auto"/>
                <w:sz w:val="24"/>
                <w:szCs w:val="24"/>
              </w:rPr>
              <w:t>。</w:t>
            </w:r>
          </w:p>
          <w:p w14:paraId="4AC37DC9" w14:textId="2070162F" w:rsidR="00D91F15" w:rsidRPr="00BE7269" w:rsidRDefault="00FD1043" w:rsidP="00084123">
            <w:pPr>
              <w:spacing w:line="276" w:lineRule="auto"/>
              <w:ind w:firstLineChars="100" w:firstLine="240"/>
              <w:rPr>
                <w:rFonts w:asciiTheme="minorEastAsia" w:eastAsiaTheme="minorEastAsia" w:hAnsiTheme="minorEastAsia" w:cs="HG丸ｺﾞｼｯｸM-PRO"/>
                <w:color w:val="auto"/>
                <w:sz w:val="24"/>
                <w:szCs w:val="24"/>
              </w:rPr>
            </w:pPr>
            <w:r w:rsidRPr="00BE7269">
              <w:rPr>
                <w:rFonts w:asciiTheme="minorEastAsia" w:eastAsiaTheme="minorEastAsia" w:hAnsiTheme="minorEastAsia" w:cs="HG丸ｺﾞｼｯｸM-PRO" w:hint="eastAsia"/>
                <w:color w:val="auto"/>
                <w:sz w:val="24"/>
                <w:szCs w:val="24"/>
              </w:rPr>
              <w:t>・</w:t>
            </w:r>
            <w:r w:rsidR="0020146A" w:rsidRPr="00BE7269">
              <w:rPr>
                <w:rFonts w:asciiTheme="minorEastAsia" w:eastAsiaTheme="minorEastAsia" w:hAnsiTheme="minorEastAsia" w:cs="HG丸ｺﾞｼｯｸM-PRO" w:hint="eastAsia"/>
                <w:color w:val="auto"/>
                <w:sz w:val="24"/>
                <w:szCs w:val="24"/>
              </w:rPr>
              <w:t xml:space="preserve">　</w:t>
            </w:r>
            <w:r w:rsidRPr="00BE7269">
              <w:rPr>
                <w:rFonts w:asciiTheme="minorEastAsia" w:eastAsiaTheme="minorEastAsia" w:hAnsiTheme="minorEastAsia" w:cs="HG丸ｺﾞｼｯｸM-PRO" w:hint="eastAsia"/>
                <w:color w:val="auto"/>
                <w:sz w:val="24"/>
                <w:szCs w:val="24"/>
              </w:rPr>
              <w:t>携帯電話の影響が懸念される方もいる。</w:t>
            </w:r>
          </w:p>
          <w:p w14:paraId="48BD5319" w14:textId="070FD402" w:rsidR="00FD1043" w:rsidRPr="00BE7269" w:rsidRDefault="00FD1043" w:rsidP="00084123">
            <w:pPr>
              <w:spacing w:line="276" w:lineRule="auto"/>
              <w:ind w:firstLineChars="100" w:firstLine="240"/>
              <w:rPr>
                <w:rFonts w:asciiTheme="minorEastAsia" w:eastAsiaTheme="minorEastAsia" w:hAnsiTheme="minorEastAsia" w:cs="HG丸ｺﾞｼｯｸM-PRO"/>
                <w:color w:val="auto"/>
                <w:sz w:val="24"/>
                <w:szCs w:val="24"/>
              </w:rPr>
            </w:pPr>
            <w:r w:rsidRPr="00BE7269">
              <w:rPr>
                <w:rFonts w:asciiTheme="minorEastAsia" w:eastAsiaTheme="minorEastAsia" w:hAnsiTheme="minorEastAsia" w:cs="HG丸ｺﾞｼｯｸM-PRO" w:hint="eastAsia"/>
                <w:color w:val="auto"/>
                <w:sz w:val="24"/>
                <w:szCs w:val="24"/>
              </w:rPr>
              <w:t>・</w:t>
            </w:r>
            <w:r w:rsidR="0020146A" w:rsidRPr="00BE7269">
              <w:rPr>
                <w:rFonts w:asciiTheme="minorEastAsia" w:eastAsiaTheme="minorEastAsia" w:hAnsiTheme="minorEastAsia" w:cs="HG丸ｺﾞｼｯｸM-PRO" w:hint="eastAsia"/>
                <w:color w:val="auto"/>
                <w:sz w:val="24"/>
                <w:szCs w:val="24"/>
              </w:rPr>
              <w:t xml:space="preserve">　</w:t>
            </w:r>
            <w:r w:rsidRPr="00BE7269">
              <w:rPr>
                <w:rFonts w:asciiTheme="minorEastAsia" w:eastAsiaTheme="minorEastAsia" w:hAnsiTheme="minorEastAsia" w:cs="HG丸ｺﾞｼｯｸM-PRO" w:hint="eastAsia"/>
                <w:color w:val="auto"/>
                <w:sz w:val="24"/>
                <w:szCs w:val="24"/>
              </w:rPr>
              <w:t>トイレに不自由されている方もいる。</w:t>
            </w:r>
          </w:p>
        </w:tc>
      </w:tr>
    </w:tbl>
    <w:p w14:paraId="64A774D2" w14:textId="77777777" w:rsidR="00CD2410" w:rsidRPr="00BE7269" w:rsidRDefault="00CD2410" w:rsidP="00CD2410">
      <w:pPr>
        <w:spacing w:line="276" w:lineRule="auto"/>
        <w:rPr>
          <w:rFonts w:asciiTheme="minorEastAsia" w:eastAsiaTheme="minorEastAsia" w:hAnsiTheme="minorEastAsia"/>
          <w:color w:val="auto"/>
          <w:sz w:val="24"/>
          <w:szCs w:val="24"/>
        </w:rPr>
      </w:pPr>
    </w:p>
    <w:p w14:paraId="1D19654A" w14:textId="0098B7B5" w:rsidR="00CD2410" w:rsidRPr="00BE7269" w:rsidRDefault="0093034F" w:rsidP="0093034F">
      <w:pPr>
        <w:spacing w:line="276" w:lineRule="auto"/>
        <w:ind w:firstLineChars="100" w:firstLine="240"/>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 xml:space="preserve">⑸　</w:t>
      </w:r>
      <w:r w:rsidR="00D91F15" w:rsidRPr="00BE7269">
        <w:rPr>
          <w:rFonts w:asciiTheme="minorEastAsia" w:eastAsiaTheme="minorEastAsia" w:hAnsiTheme="minorEastAsia" w:hint="eastAsia"/>
          <w:color w:val="auto"/>
          <w:sz w:val="24"/>
          <w:szCs w:val="24"/>
        </w:rPr>
        <w:t>知的障がい</w:t>
      </w:r>
    </w:p>
    <w:p w14:paraId="7C6A8265" w14:textId="1B12CBE6" w:rsidR="00CD2410" w:rsidRPr="00BE7269" w:rsidRDefault="00CD2410" w:rsidP="006500A1">
      <w:pPr>
        <w:spacing w:line="276" w:lineRule="auto"/>
        <w:ind w:leftChars="200" w:left="440" w:firstLineChars="100" w:firstLine="240"/>
        <w:jc w:val="both"/>
        <w:rPr>
          <w:rFonts w:asciiTheme="minorEastAsia" w:eastAsiaTheme="minorEastAsia" w:hAnsiTheme="minorEastAsia"/>
          <w:color w:val="auto"/>
          <w:sz w:val="24"/>
          <w:szCs w:val="24"/>
        </w:rPr>
      </w:pPr>
      <w:r w:rsidRPr="00BE7269">
        <w:rPr>
          <w:rFonts w:asciiTheme="minorEastAsia" w:eastAsiaTheme="minorEastAsia" w:hAnsiTheme="minorEastAsia" w:cs="HG丸ｺﾞｼｯｸM-PRO" w:hint="eastAsia"/>
          <w:color w:val="auto"/>
          <w:sz w:val="24"/>
          <w:szCs w:val="24"/>
        </w:rPr>
        <w:t>知的障</w:t>
      </w:r>
      <w:r w:rsidR="00990D57" w:rsidRPr="00BE7269">
        <w:rPr>
          <w:rFonts w:asciiTheme="minorEastAsia" w:eastAsiaTheme="minorEastAsia" w:hAnsiTheme="minorEastAsia" w:cs="HG丸ｺﾞｼｯｸM-PRO" w:hint="eastAsia"/>
          <w:color w:val="auto"/>
          <w:sz w:val="24"/>
          <w:szCs w:val="24"/>
        </w:rPr>
        <w:t>がい</w:t>
      </w:r>
      <w:r w:rsidRPr="00BE7269">
        <w:rPr>
          <w:rFonts w:asciiTheme="minorEastAsia" w:eastAsiaTheme="minorEastAsia" w:hAnsiTheme="minorEastAsia" w:cs="HG丸ｺﾞｼｯｸM-PRO" w:hint="eastAsia"/>
          <w:color w:val="auto"/>
          <w:sz w:val="24"/>
          <w:szCs w:val="24"/>
        </w:rPr>
        <w:t>のある方は、発達時期において脳に何らかの障</w:t>
      </w:r>
      <w:r w:rsidR="00990D57" w:rsidRPr="00BE7269">
        <w:rPr>
          <w:rFonts w:asciiTheme="minorEastAsia" w:eastAsiaTheme="minorEastAsia" w:hAnsiTheme="minorEastAsia" w:cs="HG丸ｺﾞｼｯｸM-PRO" w:hint="eastAsia"/>
          <w:color w:val="auto"/>
          <w:sz w:val="24"/>
          <w:szCs w:val="24"/>
        </w:rPr>
        <w:t>がい</w:t>
      </w:r>
      <w:r w:rsidRPr="00BE7269">
        <w:rPr>
          <w:rFonts w:asciiTheme="minorEastAsia" w:eastAsiaTheme="minorEastAsia" w:hAnsiTheme="minorEastAsia" w:cs="HG丸ｺﾞｼｯｸM-PRO" w:hint="eastAsia"/>
          <w:color w:val="auto"/>
          <w:sz w:val="24"/>
          <w:szCs w:val="24"/>
        </w:rPr>
        <w:t>が生じたため、知的な遅れと社会生活への適応のしにくさのある方です。</w:t>
      </w:r>
      <w:r w:rsidRPr="00BE7269">
        <w:rPr>
          <w:rFonts w:asciiTheme="minorEastAsia" w:eastAsiaTheme="minorEastAsia" w:hAnsiTheme="minorEastAsia" w:cs="HG丸ｺﾞｼｯｸM-PRO"/>
          <w:color w:val="auto"/>
          <w:sz w:val="24"/>
          <w:szCs w:val="24"/>
        </w:rPr>
        <w:t>知的能力の程度や、自閉症等の他障</w:t>
      </w:r>
      <w:r w:rsidRPr="00BE7269">
        <w:rPr>
          <w:rFonts w:asciiTheme="minorEastAsia" w:eastAsiaTheme="minorEastAsia" w:hAnsiTheme="minorEastAsia" w:cs="HG丸ｺﾞｼｯｸM-PRO" w:hint="eastAsia"/>
          <w:color w:val="auto"/>
          <w:sz w:val="24"/>
          <w:szCs w:val="24"/>
        </w:rPr>
        <w:t>がい</w:t>
      </w:r>
      <w:r w:rsidRPr="00BE7269">
        <w:rPr>
          <w:rFonts w:asciiTheme="minorEastAsia" w:eastAsiaTheme="minorEastAsia" w:hAnsiTheme="minorEastAsia" w:cs="HG丸ｺﾞｼｯｸM-PRO"/>
          <w:color w:val="auto"/>
          <w:sz w:val="24"/>
          <w:szCs w:val="24"/>
        </w:rPr>
        <w:t>との合併障</w:t>
      </w:r>
      <w:r w:rsidRPr="00BE7269">
        <w:rPr>
          <w:rFonts w:asciiTheme="minorEastAsia" w:eastAsiaTheme="minorEastAsia" w:hAnsiTheme="minorEastAsia" w:cs="HG丸ｺﾞｼｯｸM-PRO" w:hint="eastAsia"/>
          <w:color w:val="auto"/>
          <w:sz w:val="24"/>
          <w:szCs w:val="24"/>
        </w:rPr>
        <w:t>がい</w:t>
      </w:r>
      <w:r w:rsidRPr="00BE7269">
        <w:rPr>
          <w:rFonts w:asciiTheme="minorEastAsia" w:eastAsiaTheme="minorEastAsia" w:hAnsiTheme="minorEastAsia" w:cs="HG丸ｺﾞｼｯｸM-PRO"/>
          <w:color w:val="auto"/>
          <w:sz w:val="24"/>
          <w:szCs w:val="24"/>
        </w:rPr>
        <w:t>により、障</w:t>
      </w:r>
      <w:r w:rsidRPr="00BE7269">
        <w:rPr>
          <w:rFonts w:asciiTheme="minorEastAsia" w:eastAsiaTheme="minorEastAsia" w:hAnsiTheme="minorEastAsia" w:cs="HG丸ｺﾞｼｯｸM-PRO" w:hint="eastAsia"/>
          <w:color w:val="auto"/>
          <w:sz w:val="24"/>
          <w:szCs w:val="24"/>
        </w:rPr>
        <w:t>がい</w:t>
      </w:r>
      <w:r w:rsidRPr="00BE7269">
        <w:rPr>
          <w:rFonts w:asciiTheme="minorEastAsia" w:eastAsiaTheme="minorEastAsia" w:hAnsiTheme="minorEastAsia" w:cs="HG丸ｺﾞｼｯｸM-PRO"/>
          <w:color w:val="auto"/>
          <w:sz w:val="24"/>
          <w:szCs w:val="24"/>
        </w:rPr>
        <w:t>の内容や程</w:t>
      </w:r>
      <w:r w:rsidRPr="00BE7269">
        <w:rPr>
          <w:rFonts w:asciiTheme="minorEastAsia" w:eastAsiaTheme="minorEastAsia" w:hAnsiTheme="minorEastAsia" w:cs="HG丸ｺﾞｼｯｸM-PRO"/>
          <w:color w:val="auto"/>
          <w:sz w:val="24"/>
          <w:szCs w:val="24"/>
        </w:rPr>
        <w:lastRenderedPageBreak/>
        <w:t>度には個人差があ</w:t>
      </w:r>
      <w:r w:rsidRPr="00BE7269">
        <w:rPr>
          <w:rFonts w:asciiTheme="minorEastAsia" w:eastAsiaTheme="minorEastAsia" w:hAnsiTheme="minorEastAsia" w:cs="HG丸ｺﾞｼｯｸM-PRO" w:hint="eastAsia"/>
          <w:color w:val="auto"/>
          <w:sz w:val="24"/>
          <w:szCs w:val="24"/>
        </w:rPr>
        <w:t>ります</w:t>
      </w:r>
      <w:r w:rsidRPr="00BE7269">
        <w:rPr>
          <w:rFonts w:asciiTheme="minorEastAsia" w:eastAsiaTheme="minorEastAsia" w:hAnsiTheme="minorEastAsia" w:cs="HG丸ｺﾞｼｯｸM-PRO"/>
          <w:color w:val="auto"/>
          <w:sz w:val="24"/>
          <w:szCs w:val="24"/>
        </w:rPr>
        <w:t>。</w:t>
      </w:r>
      <w:r w:rsidR="00247D08" w:rsidRPr="00BE7269">
        <w:rPr>
          <w:rFonts w:asciiTheme="minorEastAsia" w:eastAsiaTheme="minorEastAsia" w:hAnsiTheme="minorEastAsia" w:cs="HG丸ｺﾞｼｯｸM-PRO" w:hint="eastAsia"/>
          <w:color w:val="auto"/>
          <w:sz w:val="24"/>
          <w:szCs w:val="24"/>
        </w:rPr>
        <w:t>重度の障</w:t>
      </w:r>
      <w:r w:rsidR="00990D57" w:rsidRPr="00BE7269">
        <w:rPr>
          <w:rFonts w:asciiTheme="minorEastAsia" w:eastAsiaTheme="minorEastAsia" w:hAnsiTheme="minorEastAsia" w:cs="HG丸ｺﾞｼｯｸM-PRO" w:hint="eastAsia"/>
          <w:color w:val="auto"/>
          <w:sz w:val="24"/>
          <w:szCs w:val="24"/>
        </w:rPr>
        <w:t>がい</w:t>
      </w:r>
      <w:r w:rsidR="00247D08" w:rsidRPr="00BE7269">
        <w:rPr>
          <w:rFonts w:asciiTheme="minorEastAsia" w:eastAsiaTheme="minorEastAsia" w:hAnsiTheme="minorEastAsia" w:cs="HG丸ｺﾞｼｯｸM-PRO" w:hint="eastAsia"/>
          <w:color w:val="auto"/>
          <w:sz w:val="24"/>
          <w:szCs w:val="24"/>
        </w:rPr>
        <w:t>のため</w:t>
      </w:r>
      <w:r w:rsidRPr="00BE7269">
        <w:rPr>
          <w:rFonts w:asciiTheme="minorEastAsia" w:eastAsiaTheme="minorEastAsia" w:hAnsiTheme="minorEastAsia" w:cs="HG丸ｺﾞｼｯｸM-PRO" w:hint="eastAsia"/>
          <w:color w:val="auto"/>
          <w:sz w:val="24"/>
          <w:szCs w:val="24"/>
        </w:rPr>
        <w:t>常に援助者と行動される方もいますが、</w:t>
      </w:r>
      <w:r w:rsidR="00247D08" w:rsidRPr="00BE7269">
        <w:rPr>
          <w:rFonts w:asciiTheme="minorEastAsia" w:eastAsiaTheme="minorEastAsia" w:hAnsiTheme="minorEastAsia" w:cs="HG丸ｺﾞｼｯｸM-PRO" w:hint="eastAsia"/>
          <w:color w:val="auto"/>
          <w:sz w:val="24"/>
          <w:szCs w:val="24"/>
        </w:rPr>
        <w:t>環境整備と適切な支援があれば、特別支援学校などを卒業して、企業で働くなど自立した生活を送ることができる方も</w:t>
      </w:r>
      <w:r w:rsidRPr="00BE7269">
        <w:rPr>
          <w:rFonts w:asciiTheme="minorEastAsia" w:eastAsiaTheme="minorEastAsia" w:hAnsiTheme="minorEastAsia" w:cs="HG丸ｺﾞｼｯｸM-PRO" w:hint="eastAsia"/>
          <w:color w:val="auto"/>
          <w:sz w:val="24"/>
          <w:szCs w:val="24"/>
        </w:rPr>
        <w:t>大勢います。</w:t>
      </w:r>
    </w:p>
    <w:tbl>
      <w:tblPr>
        <w:tblStyle w:val="TableGrid"/>
        <w:tblpPr w:vertAnchor="text" w:horzAnchor="margin" w:tblpY="-18"/>
        <w:tblOverlap w:val="never"/>
        <w:tblW w:w="8505" w:type="dxa"/>
        <w:tblInd w:w="0" w:type="dxa"/>
        <w:tblCellMar>
          <w:left w:w="108" w:type="dxa"/>
          <w:right w:w="109" w:type="dxa"/>
        </w:tblCellMar>
        <w:tblLook w:val="04A0" w:firstRow="1" w:lastRow="0" w:firstColumn="1" w:lastColumn="0" w:noHBand="0" w:noVBand="1"/>
      </w:tblPr>
      <w:tblGrid>
        <w:gridCol w:w="8505"/>
      </w:tblGrid>
      <w:tr w:rsidR="00E13DA7" w:rsidRPr="00BE7269" w14:paraId="5166EAA6" w14:textId="77777777" w:rsidTr="00247D08">
        <w:trPr>
          <w:trHeight w:val="841"/>
        </w:trPr>
        <w:tc>
          <w:tcPr>
            <w:tcW w:w="8505" w:type="dxa"/>
            <w:tcBorders>
              <w:top w:val="single" w:sz="4" w:space="0" w:color="000000"/>
              <w:left w:val="single" w:sz="4" w:space="0" w:color="000000"/>
              <w:bottom w:val="single" w:sz="4" w:space="0" w:color="000000"/>
              <w:right w:val="single" w:sz="4" w:space="0" w:color="000000"/>
            </w:tcBorders>
          </w:tcPr>
          <w:p w14:paraId="61A9ECF6" w14:textId="77777777" w:rsidR="00247D08" w:rsidRPr="00BE7269" w:rsidRDefault="00247D08" w:rsidP="00247D08">
            <w:pPr>
              <w:tabs>
                <w:tab w:val="center" w:pos="5521"/>
              </w:tabs>
              <w:spacing w:line="276" w:lineRule="auto"/>
              <w:rPr>
                <w:rFonts w:asciiTheme="minorEastAsia" w:eastAsiaTheme="minorEastAsia" w:hAnsiTheme="minorEastAsia"/>
                <w:color w:val="auto"/>
                <w:sz w:val="24"/>
                <w:szCs w:val="24"/>
              </w:rPr>
            </w:pPr>
            <w:r w:rsidRPr="00BE7269">
              <w:rPr>
                <w:rFonts w:asciiTheme="minorEastAsia" w:eastAsiaTheme="minorEastAsia" w:hAnsiTheme="minorEastAsia" w:cs="HG丸ｺﾞｼｯｸM-PRO"/>
                <w:color w:val="auto"/>
                <w:sz w:val="24"/>
                <w:szCs w:val="24"/>
              </w:rPr>
              <w:t xml:space="preserve">＜主な特徴＞ </w:t>
            </w:r>
            <w:r w:rsidRPr="00BE7269">
              <w:rPr>
                <w:rFonts w:asciiTheme="minorEastAsia" w:eastAsiaTheme="minorEastAsia" w:hAnsiTheme="minorEastAsia" w:cs="HG丸ｺﾞｼｯｸM-PRO"/>
                <w:color w:val="auto"/>
                <w:sz w:val="24"/>
                <w:szCs w:val="24"/>
              </w:rPr>
              <w:tab/>
              <w:t xml:space="preserve"> </w:t>
            </w:r>
          </w:p>
          <w:p w14:paraId="4EF47C0C" w14:textId="537334C2" w:rsidR="00247D08" w:rsidRPr="00BE7269" w:rsidRDefault="00247D08" w:rsidP="0020146A">
            <w:pPr>
              <w:spacing w:line="276" w:lineRule="auto"/>
              <w:ind w:firstLineChars="100" w:firstLine="240"/>
              <w:jc w:val="both"/>
              <w:rPr>
                <w:rFonts w:asciiTheme="minorEastAsia" w:eastAsiaTheme="minorEastAsia" w:hAnsiTheme="minorEastAsia"/>
                <w:color w:val="auto"/>
                <w:sz w:val="24"/>
                <w:szCs w:val="24"/>
              </w:rPr>
            </w:pPr>
            <w:r w:rsidRPr="00BE7269">
              <w:rPr>
                <w:rFonts w:asciiTheme="minorEastAsia" w:eastAsiaTheme="minorEastAsia" w:hAnsiTheme="minorEastAsia" w:cs="HG丸ｺﾞｼｯｸM-PRO"/>
                <w:color w:val="auto"/>
                <w:sz w:val="24"/>
                <w:szCs w:val="24"/>
              </w:rPr>
              <w:t>・</w:t>
            </w:r>
            <w:r w:rsidR="0020146A" w:rsidRPr="00BE7269">
              <w:rPr>
                <w:rFonts w:asciiTheme="minorEastAsia" w:eastAsiaTheme="minorEastAsia" w:hAnsiTheme="minorEastAsia" w:cs="HG丸ｺﾞｼｯｸM-PRO" w:hint="eastAsia"/>
                <w:color w:val="auto"/>
                <w:sz w:val="24"/>
                <w:szCs w:val="24"/>
              </w:rPr>
              <w:t xml:space="preserve">　</w:t>
            </w:r>
            <w:r w:rsidRPr="00BE7269">
              <w:rPr>
                <w:rFonts w:asciiTheme="minorEastAsia" w:eastAsiaTheme="minorEastAsia" w:hAnsiTheme="minorEastAsia" w:cs="HG丸ｺﾞｼｯｸM-PRO"/>
                <w:color w:val="auto"/>
                <w:sz w:val="24"/>
                <w:szCs w:val="24"/>
              </w:rPr>
              <w:t>複雑な話や抽象的な概念を理解しにくい</w:t>
            </w:r>
            <w:r w:rsidRPr="00BE7269">
              <w:rPr>
                <w:rFonts w:asciiTheme="minorEastAsia" w:eastAsiaTheme="minorEastAsia" w:hAnsiTheme="minorEastAsia" w:cs="HG丸ｺﾞｼｯｸM-PRO" w:hint="eastAsia"/>
                <w:color w:val="auto"/>
                <w:sz w:val="24"/>
                <w:szCs w:val="24"/>
              </w:rPr>
              <w:t>。</w:t>
            </w:r>
            <w:r w:rsidRPr="00BE7269">
              <w:rPr>
                <w:rFonts w:asciiTheme="minorEastAsia" w:eastAsiaTheme="minorEastAsia" w:hAnsiTheme="minorEastAsia" w:cs="HG丸ｺﾞｼｯｸM-PRO"/>
                <w:color w:val="auto"/>
                <w:sz w:val="24"/>
                <w:szCs w:val="24"/>
              </w:rPr>
              <w:t xml:space="preserve"> </w:t>
            </w:r>
          </w:p>
          <w:p w14:paraId="1447BAAB" w14:textId="05BBCFDF" w:rsidR="00247D08" w:rsidRPr="00BE7269" w:rsidRDefault="00247D08" w:rsidP="0020146A">
            <w:pPr>
              <w:spacing w:line="276" w:lineRule="auto"/>
              <w:ind w:firstLineChars="100" w:firstLine="240"/>
              <w:jc w:val="both"/>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w:t>
            </w:r>
            <w:r w:rsidR="0020146A" w:rsidRPr="00BE7269">
              <w:rPr>
                <w:rFonts w:asciiTheme="minorEastAsia" w:eastAsiaTheme="minorEastAsia" w:hAnsiTheme="minorEastAsia" w:hint="eastAsia"/>
                <w:color w:val="auto"/>
                <w:sz w:val="24"/>
                <w:szCs w:val="24"/>
              </w:rPr>
              <w:t xml:space="preserve">　</w:t>
            </w:r>
            <w:r w:rsidRPr="00BE7269">
              <w:rPr>
                <w:rFonts w:asciiTheme="minorEastAsia" w:eastAsiaTheme="minorEastAsia" w:hAnsiTheme="minorEastAsia" w:hint="eastAsia"/>
                <w:color w:val="auto"/>
                <w:sz w:val="24"/>
                <w:szCs w:val="24"/>
              </w:rPr>
              <w:t>人に尋ねることや、自分の意見を言うことが苦手な方もいる。</w:t>
            </w:r>
          </w:p>
          <w:p w14:paraId="1ED0F196" w14:textId="112245E0" w:rsidR="00247D08" w:rsidRPr="00BE7269" w:rsidRDefault="00247D08" w:rsidP="0020146A">
            <w:pPr>
              <w:spacing w:line="276" w:lineRule="auto"/>
              <w:ind w:firstLineChars="100" w:firstLine="240"/>
              <w:jc w:val="both"/>
              <w:rPr>
                <w:rFonts w:asciiTheme="minorEastAsia" w:eastAsiaTheme="minorEastAsia" w:hAnsiTheme="minorEastAsia"/>
                <w:color w:val="auto"/>
                <w:sz w:val="24"/>
                <w:szCs w:val="24"/>
              </w:rPr>
            </w:pPr>
            <w:r w:rsidRPr="00BE7269">
              <w:rPr>
                <w:rFonts w:asciiTheme="minorEastAsia" w:eastAsiaTheme="minorEastAsia" w:hAnsiTheme="minorEastAsia" w:cs="HG丸ｺﾞｼｯｸM-PRO"/>
                <w:color w:val="auto"/>
                <w:sz w:val="24"/>
                <w:szCs w:val="24"/>
              </w:rPr>
              <w:t>・</w:t>
            </w:r>
            <w:r w:rsidR="0020146A" w:rsidRPr="00BE7269">
              <w:rPr>
                <w:rFonts w:asciiTheme="minorEastAsia" w:eastAsiaTheme="minorEastAsia" w:hAnsiTheme="minorEastAsia" w:cs="HG丸ｺﾞｼｯｸM-PRO" w:hint="eastAsia"/>
                <w:color w:val="auto"/>
                <w:sz w:val="24"/>
                <w:szCs w:val="24"/>
              </w:rPr>
              <w:t xml:space="preserve">　</w:t>
            </w:r>
            <w:r w:rsidRPr="00BE7269">
              <w:rPr>
                <w:rFonts w:asciiTheme="minorEastAsia" w:eastAsiaTheme="minorEastAsia" w:hAnsiTheme="minorEastAsia" w:cs="HG丸ｺﾞｼｯｸM-PRO"/>
                <w:color w:val="auto"/>
                <w:sz w:val="24"/>
                <w:szCs w:val="24"/>
              </w:rPr>
              <w:t>未経験の出来事や急な状況変化への対応が苦手な方もいる</w:t>
            </w:r>
            <w:r w:rsidRPr="00BE7269">
              <w:rPr>
                <w:rFonts w:asciiTheme="minorEastAsia" w:eastAsiaTheme="minorEastAsia" w:hAnsiTheme="minorEastAsia" w:cs="HG丸ｺﾞｼｯｸM-PRO" w:hint="eastAsia"/>
                <w:color w:val="auto"/>
                <w:sz w:val="24"/>
                <w:szCs w:val="24"/>
              </w:rPr>
              <w:t>。</w:t>
            </w:r>
            <w:r w:rsidRPr="00BE7269">
              <w:rPr>
                <w:rFonts w:asciiTheme="minorEastAsia" w:eastAsiaTheme="minorEastAsia" w:hAnsiTheme="minorEastAsia" w:cs="HG丸ｺﾞｼｯｸM-PRO"/>
                <w:color w:val="auto"/>
                <w:sz w:val="24"/>
                <w:szCs w:val="24"/>
              </w:rPr>
              <w:t xml:space="preserve"> </w:t>
            </w:r>
          </w:p>
          <w:p w14:paraId="50D0DB90" w14:textId="6ADF6E20" w:rsidR="00247D08" w:rsidRPr="00BE7269" w:rsidRDefault="00247D08" w:rsidP="0020146A">
            <w:pPr>
              <w:spacing w:line="276" w:lineRule="auto"/>
              <w:ind w:firstLineChars="100" w:firstLine="240"/>
              <w:jc w:val="both"/>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w:t>
            </w:r>
            <w:r w:rsidR="0020146A" w:rsidRPr="00BE7269">
              <w:rPr>
                <w:rFonts w:asciiTheme="minorEastAsia" w:eastAsiaTheme="minorEastAsia" w:hAnsiTheme="minorEastAsia" w:hint="eastAsia"/>
                <w:color w:val="auto"/>
                <w:sz w:val="24"/>
                <w:szCs w:val="24"/>
              </w:rPr>
              <w:t xml:space="preserve">　</w:t>
            </w:r>
            <w:r w:rsidRPr="00BE7269">
              <w:rPr>
                <w:rFonts w:asciiTheme="minorEastAsia" w:eastAsiaTheme="minorEastAsia" w:hAnsiTheme="minorEastAsia" w:hint="eastAsia"/>
                <w:color w:val="auto"/>
                <w:sz w:val="24"/>
                <w:szCs w:val="24"/>
              </w:rPr>
              <w:t>ひとつの行動に執着する方や、同じ質問を繰り返す方もいる。</w:t>
            </w:r>
          </w:p>
          <w:p w14:paraId="7783F581" w14:textId="1890B3F8" w:rsidR="00247D08" w:rsidRPr="00BE7269" w:rsidRDefault="00247D08" w:rsidP="0020146A">
            <w:pPr>
              <w:spacing w:line="276" w:lineRule="auto"/>
              <w:ind w:firstLineChars="100" w:firstLine="240"/>
              <w:jc w:val="both"/>
              <w:rPr>
                <w:rFonts w:asciiTheme="minorEastAsia" w:eastAsiaTheme="minorEastAsia" w:hAnsiTheme="minorEastAsia" w:cs="HG丸ｺﾞｼｯｸM-PRO"/>
                <w:color w:val="auto"/>
                <w:sz w:val="24"/>
                <w:szCs w:val="24"/>
              </w:rPr>
            </w:pPr>
            <w:r w:rsidRPr="00BE7269">
              <w:rPr>
                <w:rFonts w:asciiTheme="minorEastAsia" w:eastAsiaTheme="minorEastAsia" w:hAnsiTheme="minorEastAsia" w:cs="HG丸ｺﾞｼｯｸM-PRO" w:hint="eastAsia"/>
                <w:color w:val="auto"/>
                <w:sz w:val="24"/>
                <w:szCs w:val="24"/>
              </w:rPr>
              <w:t>・</w:t>
            </w:r>
            <w:r w:rsidR="0020146A" w:rsidRPr="00BE7269">
              <w:rPr>
                <w:rFonts w:asciiTheme="minorEastAsia" w:eastAsiaTheme="minorEastAsia" w:hAnsiTheme="minorEastAsia" w:cs="HG丸ｺﾞｼｯｸM-PRO" w:hint="eastAsia"/>
                <w:color w:val="auto"/>
                <w:sz w:val="24"/>
                <w:szCs w:val="24"/>
              </w:rPr>
              <w:t xml:space="preserve">　</w:t>
            </w:r>
            <w:r w:rsidRPr="00BE7269">
              <w:rPr>
                <w:rFonts w:asciiTheme="minorEastAsia" w:eastAsiaTheme="minorEastAsia" w:hAnsiTheme="minorEastAsia" w:cs="HG丸ｺﾞｼｯｸM-PRO"/>
                <w:color w:val="auto"/>
                <w:sz w:val="24"/>
                <w:szCs w:val="24"/>
              </w:rPr>
              <w:t>外見からは分かりにくく、周囲の理解を得づらい</w:t>
            </w:r>
            <w:r w:rsidRPr="00BE7269">
              <w:rPr>
                <w:rFonts w:asciiTheme="minorEastAsia" w:eastAsiaTheme="minorEastAsia" w:hAnsiTheme="minorEastAsia" w:cs="HG丸ｺﾞｼｯｸM-PRO" w:hint="eastAsia"/>
                <w:color w:val="auto"/>
                <w:sz w:val="24"/>
                <w:szCs w:val="24"/>
              </w:rPr>
              <w:t>方もいる。</w:t>
            </w:r>
          </w:p>
          <w:p w14:paraId="1C6E6009" w14:textId="0254EBC4" w:rsidR="00247D08" w:rsidRPr="00BE7269" w:rsidRDefault="00247D08" w:rsidP="0020146A">
            <w:pPr>
              <w:spacing w:line="276" w:lineRule="auto"/>
              <w:ind w:firstLineChars="100" w:firstLine="240"/>
              <w:jc w:val="both"/>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w:t>
            </w:r>
            <w:r w:rsidR="0020146A" w:rsidRPr="00BE7269">
              <w:rPr>
                <w:rFonts w:asciiTheme="minorEastAsia" w:eastAsiaTheme="minorEastAsia" w:hAnsiTheme="minorEastAsia" w:hint="eastAsia"/>
                <w:color w:val="auto"/>
                <w:sz w:val="24"/>
                <w:szCs w:val="24"/>
              </w:rPr>
              <w:t xml:space="preserve">　</w:t>
            </w:r>
            <w:r w:rsidRPr="00BE7269">
              <w:rPr>
                <w:rFonts w:asciiTheme="minorEastAsia" w:eastAsiaTheme="minorEastAsia" w:hAnsiTheme="minorEastAsia" w:hint="eastAsia"/>
                <w:color w:val="auto"/>
                <w:sz w:val="24"/>
                <w:szCs w:val="24"/>
              </w:rPr>
              <w:t>漢字の読み書きや計算が苦手な方もいる。</w:t>
            </w:r>
            <w:r w:rsidRPr="00BE7269">
              <w:rPr>
                <w:rFonts w:asciiTheme="minorEastAsia" w:eastAsiaTheme="minorEastAsia" w:hAnsiTheme="minorEastAsia"/>
                <w:color w:val="auto"/>
                <w:sz w:val="24"/>
                <w:szCs w:val="24"/>
              </w:rPr>
              <w:t xml:space="preserve"> </w:t>
            </w:r>
          </w:p>
        </w:tc>
      </w:tr>
    </w:tbl>
    <w:p w14:paraId="4763B5F3" w14:textId="77777777" w:rsidR="00FD1043" w:rsidRPr="00BE7269" w:rsidRDefault="00FD1043" w:rsidP="00D91F15">
      <w:pPr>
        <w:spacing w:line="276" w:lineRule="auto"/>
        <w:rPr>
          <w:rFonts w:asciiTheme="minorEastAsia" w:eastAsiaTheme="minorEastAsia" w:hAnsiTheme="minorEastAsia"/>
          <w:color w:val="auto"/>
          <w:sz w:val="24"/>
          <w:szCs w:val="24"/>
        </w:rPr>
      </w:pPr>
    </w:p>
    <w:p w14:paraId="57480A23" w14:textId="35303EE3" w:rsidR="00D91F15" w:rsidRPr="00BE7269" w:rsidRDefault="0093034F" w:rsidP="0093034F">
      <w:pPr>
        <w:spacing w:line="276" w:lineRule="auto"/>
        <w:ind w:firstLineChars="100" w:firstLine="240"/>
        <w:rPr>
          <w:rFonts w:asciiTheme="minorEastAsia" w:eastAsiaTheme="minorEastAsia" w:hAnsiTheme="minorEastAsia" w:cs="HG丸ｺﾞｼｯｸM-PRO"/>
          <w:color w:val="auto"/>
          <w:sz w:val="24"/>
          <w:szCs w:val="24"/>
        </w:rPr>
      </w:pPr>
      <w:r w:rsidRPr="00BE7269">
        <w:rPr>
          <w:rFonts w:asciiTheme="minorEastAsia" w:eastAsiaTheme="minorEastAsia" w:hAnsiTheme="minorEastAsia" w:hint="eastAsia"/>
          <w:color w:val="auto"/>
          <w:sz w:val="24"/>
          <w:szCs w:val="24"/>
        </w:rPr>
        <w:t xml:space="preserve">⑹　</w:t>
      </w:r>
      <w:r w:rsidR="00D91F15" w:rsidRPr="00BE7269">
        <w:rPr>
          <w:rFonts w:asciiTheme="minorEastAsia" w:eastAsiaTheme="minorEastAsia" w:hAnsiTheme="minorEastAsia" w:cs="HG丸ｺﾞｼｯｸM-PRO" w:hint="eastAsia"/>
          <w:color w:val="auto"/>
          <w:sz w:val="24"/>
          <w:szCs w:val="24"/>
        </w:rPr>
        <w:t>精神障がい</w:t>
      </w:r>
    </w:p>
    <w:p w14:paraId="01B9B8E9" w14:textId="0899AC4E" w:rsidR="00D91F15" w:rsidRPr="00BE7269" w:rsidRDefault="00BA445E" w:rsidP="006500A1">
      <w:pPr>
        <w:spacing w:line="276" w:lineRule="auto"/>
        <w:ind w:leftChars="200" w:left="440" w:firstLineChars="100" w:firstLine="240"/>
        <w:jc w:val="both"/>
        <w:rPr>
          <w:rFonts w:asciiTheme="minorEastAsia" w:eastAsiaTheme="minorEastAsia" w:hAnsiTheme="minorEastAsia" w:cs="HG丸ｺﾞｼｯｸM-PRO"/>
          <w:color w:val="auto"/>
          <w:sz w:val="24"/>
          <w:szCs w:val="24"/>
        </w:rPr>
      </w:pPr>
      <w:r w:rsidRPr="00BE7269">
        <w:rPr>
          <w:rFonts w:asciiTheme="minorEastAsia" w:eastAsiaTheme="minorEastAsia" w:hAnsiTheme="minorEastAsia" w:cs="HG丸ｺﾞｼｯｸM-PRO" w:hint="eastAsia"/>
          <w:color w:val="auto"/>
          <w:sz w:val="24"/>
          <w:szCs w:val="24"/>
        </w:rPr>
        <w:t>精神障がい</w:t>
      </w:r>
      <w:r w:rsidR="00E138FB" w:rsidRPr="00BE7269">
        <w:rPr>
          <w:rFonts w:asciiTheme="minorEastAsia" w:eastAsiaTheme="minorEastAsia" w:hAnsiTheme="minorEastAsia" w:cs="HG丸ｺﾞｼｯｸM-PRO" w:hint="eastAsia"/>
          <w:color w:val="auto"/>
          <w:sz w:val="24"/>
          <w:szCs w:val="24"/>
        </w:rPr>
        <w:t>のある方は、</w:t>
      </w:r>
      <w:r w:rsidR="00873370" w:rsidRPr="00BE7269">
        <w:rPr>
          <w:rFonts w:asciiTheme="minorEastAsia" w:eastAsiaTheme="minorEastAsia" w:hAnsiTheme="minorEastAsia" w:cs="HG丸ｺﾞｼｯｸM-PRO"/>
          <w:color w:val="auto"/>
          <w:sz w:val="24"/>
          <w:szCs w:val="24"/>
        </w:rPr>
        <w:t>統合失調症、</w:t>
      </w:r>
      <w:r w:rsidR="00873370" w:rsidRPr="00BE7269">
        <w:rPr>
          <w:rFonts w:asciiTheme="minorEastAsia" w:eastAsiaTheme="minorEastAsia" w:hAnsiTheme="minorEastAsia" w:cs="HG丸ｺﾞｼｯｸM-PRO" w:hint="eastAsia"/>
          <w:color w:val="auto"/>
          <w:sz w:val="24"/>
          <w:szCs w:val="24"/>
        </w:rPr>
        <w:t>そう</w:t>
      </w:r>
      <w:r w:rsidR="00873370" w:rsidRPr="00BE7269">
        <w:rPr>
          <w:rFonts w:asciiTheme="minorEastAsia" w:eastAsiaTheme="minorEastAsia" w:hAnsiTheme="minorEastAsia" w:cs="HG丸ｺﾞｼｯｸM-PRO"/>
          <w:color w:val="auto"/>
          <w:sz w:val="24"/>
          <w:szCs w:val="24"/>
        </w:rPr>
        <w:t>うつ病</w:t>
      </w:r>
      <w:r w:rsidR="00873370" w:rsidRPr="00BE7269">
        <w:rPr>
          <w:rFonts w:asciiTheme="minorEastAsia" w:eastAsiaTheme="minorEastAsia" w:hAnsiTheme="minorEastAsia" w:cs="HG丸ｺﾞｼｯｸM-PRO" w:hint="eastAsia"/>
          <w:color w:val="auto"/>
          <w:sz w:val="24"/>
          <w:szCs w:val="24"/>
        </w:rPr>
        <w:t>、</w:t>
      </w:r>
      <w:r w:rsidR="00873370" w:rsidRPr="00BE7269">
        <w:rPr>
          <w:rFonts w:asciiTheme="minorEastAsia" w:eastAsiaTheme="minorEastAsia" w:hAnsiTheme="minorEastAsia" w:cs="HG丸ｺﾞｼｯｸM-PRO"/>
          <w:color w:val="auto"/>
          <w:sz w:val="24"/>
          <w:szCs w:val="24"/>
        </w:rPr>
        <w:t>うつ病、てんかん、アルコール</w:t>
      </w:r>
      <w:r w:rsidR="00D91F15" w:rsidRPr="00BE7269">
        <w:rPr>
          <w:rFonts w:asciiTheme="minorEastAsia" w:eastAsiaTheme="minorEastAsia" w:hAnsiTheme="minorEastAsia" w:cs="HG丸ｺﾞｼｯｸM-PRO"/>
          <w:color w:val="auto"/>
          <w:sz w:val="24"/>
          <w:szCs w:val="24"/>
        </w:rPr>
        <w:t>依存症等の精</w:t>
      </w:r>
      <w:r w:rsidR="00873370" w:rsidRPr="00BE7269">
        <w:rPr>
          <w:rFonts w:asciiTheme="minorEastAsia" w:eastAsiaTheme="minorEastAsia" w:hAnsiTheme="minorEastAsia" w:cs="HG丸ｺﾞｼｯｸM-PRO"/>
          <w:color w:val="auto"/>
          <w:sz w:val="24"/>
          <w:szCs w:val="24"/>
        </w:rPr>
        <w:t>神疾患</w:t>
      </w:r>
      <w:r w:rsidR="00873370" w:rsidRPr="00BE7269">
        <w:rPr>
          <w:rFonts w:asciiTheme="minorEastAsia" w:eastAsiaTheme="minorEastAsia" w:hAnsiTheme="minorEastAsia" w:cs="HG丸ｺﾞｼｯｸM-PRO" w:hint="eastAsia"/>
          <w:color w:val="auto"/>
          <w:sz w:val="24"/>
          <w:szCs w:val="24"/>
        </w:rPr>
        <w:t>により</w:t>
      </w:r>
      <w:r w:rsidR="00873370" w:rsidRPr="00BE7269">
        <w:rPr>
          <w:rFonts w:asciiTheme="minorEastAsia" w:eastAsiaTheme="minorEastAsia" w:hAnsiTheme="minorEastAsia" w:cs="HG丸ｺﾞｼｯｸM-PRO"/>
          <w:color w:val="auto"/>
          <w:sz w:val="24"/>
          <w:szCs w:val="24"/>
        </w:rPr>
        <w:t>、日常生活や社会生活</w:t>
      </w:r>
      <w:r w:rsidR="00873370" w:rsidRPr="00BE7269">
        <w:rPr>
          <w:rFonts w:asciiTheme="minorEastAsia" w:eastAsiaTheme="minorEastAsia" w:hAnsiTheme="minorEastAsia" w:cs="HG丸ｺﾞｼｯｸM-PRO" w:hint="eastAsia"/>
          <w:color w:val="auto"/>
          <w:sz w:val="24"/>
          <w:szCs w:val="24"/>
        </w:rPr>
        <w:t>のしづらさを抱えている方です。</w:t>
      </w:r>
      <w:r w:rsidR="00E138FB" w:rsidRPr="00BE7269">
        <w:rPr>
          <w:rFonts w:asciiTheme="minorEastAsia" w:eastAsiaTheme="minorEastAsia" w:hAnsiTheme="minorEastAsia" w:cs="HG丸ｺﾞｼｯｸM-PRO" w:hint="eastAsia"/>
          <w:color w:val="auto"/>
          <w:sz w:val="24"/>
          <w:szCs w:val="24"/>
        </w:rPr>
        <w:t>精神疾患は誰でもかかりうる病気ですが、適切な治療・服薬と周囲の配慮があれば、症状をコントロールできるため、多くの方は地域で安定した生活を送られています。</w:t>
      </w:r>
      <w:r w:rsidR="00873370" w:rsidRPr="00BE7269">
        <w:rPr>
          <w:rFonts w:asciiTheme="minorEastAsia" w:eastAsiaTheme="minorEastAsia" w:hAnsiTheme="minorEastAsia" w:cs="HG丸ｺﾞｼｯｸM-PRO"/>
          <w:color w:val="auto"/>
          <w:sz w:val="24"/>
          <w:szCs w:val="24"/>
        </w:rPr>
        <w:t>統合失調症では、脳（神経）の働きが活発になりすぎて、幻視</w:t>
      </w:r>
      <w:r w:rsidR="00873370" w:rsidRPr="00BE7269">
        <w:rPr>
          <w:rFonts w:asciiTheme="minorEastAsia" w:eastAsiaTheme="minorEastAsia" w:hAnsiTheme="minorEastAsia" w:cs="HG丸ｺﾞｼｯｸM-PRO" w:hint="eastAsia"/>
          <w:color w:val="auto"/>
          <w:sz w:val="24"/>
          <w:szCs w:val="24"/>
        </w:rPr>
        <w:t>や</w:t>
      </w:r>
      <w:r w:rsidR="00873370" w:rsidRPr="00BE7269">
        <w:rPr>
          <w:rFonts w:asciiTheme="minorEastAsia" w:eastAsiaTheme="minorEastAsia" w:hAnsiTheme="minorEastAsia" w:cs="HG丸ｺﾞｼｯｸM-PRO"/>
          <w:color w:val="auto"/>
          <w:sz w:val="24"/>
          <w:szCs w:val="24"/>
        </w:rPr>
        <w:t>幻聴、妄想が現れたり、その</w:t>
      </w:r>
      <w:r w:rsidR="00873370" w:rsidRPr="00BE7269">
        <w:rPr>
          <w:rFonts w:asciiTheme="minorEastAsia" w:eastAsiaTheme="minorEastAsia" w:hAnsiTheme="minorEastAsia" w:cs="HG丸ｺﾞｼｯｸM-PRO" w:hint="eastAsia"/>
          <w:color w:val="auto"/>
          <w:sz w:val="24"/>
          <w:szCs w:val="24"/>
        </w:rPr>
        <w:t>反動で</w:t>
      </w:r>
      <w:r w:rsidR="00D91F15" w:rsidRPr="00BE7269">
        <w:rPr>
          <w:rFonts w:asciiTheme="minorEastAsia" w:eastAsiaTheme="minorEastAsia" w:hAnsiTheme="minorEastAsia" w:cs="HG丸ｺﾞｼｯｸM-PRO"/>
          <w:color w:val="auto"/>
          <w:sz w:val="24"/>
          <w:szCs w:val="24"/>
        </w:rPr>
        <w:t>、やる気が起</w:t>
      </w:r>
      <w:r w:rsidR="00873370" w:rsidRPr="00BE7269">
        <w:rPr>
          <w:rFonts w:asciiTheme="minorEastAsia" w:eastAsiaTheme="minorEastAsia" w:hAnsiTheme="minorEastAsia" w:cs="HG丸ｺﾞｼｯｸM-PRO"/>
          <w:color w:val="auto"/>
          <w:sz w:val="24"/>
          <w:szCs w:val="24"/>
        </w:rPr>
        <w:t>きない、疲労感が濃い状態になったりすることがあ</w:t>
      </w:r>
      <w:r w:rsidR="00873370" w:rsidRPr="00BE7269">
        <w:rPr>
          <w:rFonts w:asciiTheme="minorEastAsia" w:eastAsiaTheme="minorEastAsia" w:hAnsiTheme="minorEastAsia" w:cs="HG丸ｺﾞｼｯｸM-PRO" w:hint="eastAsia"/>
          <w:color w:val="auto"/>
          <w:sz w:val="24"/>
          <w:szCs w:val="24"/>
        </w:rPr>
        <w:t>ります</w:t>
      </w:r>
      <w:r w:rsidR="00D91F15" w:rsidRPr="00BE7269">
        <w:rPr>
          <w:rFonts w:asciiTheme="minorEastAsia" w:eastAsiaTheme="minorEastAsia" w:hAnsiTheme="minorEastAsia" w:cs="HG丸ｺﾞｼｯｸM-PRO"/>
          <w:color w:val="auto"/>
          <w:sz w:val="24"/>
          <w:szCs w:val="24"/>
        </w:rPr>
        <w:t>。</w:t>
      </w:r>
    </w:p>
    <w:tbl>
      <w:tblPr>
        <w:tblStyle w:val="a4"/>
        <w:tblW w:w="0" w:type="auto"/>
        <w:tblLook w:val="04A0" w:firstRow="1" w:lastRow="0" w:firstColumn="1" w:lastColumn="0" w:noHBand="0" w:noVBand="1"/>
      </w:tblPr>
      <w:tblGrid>
        <w:gridCol w:w="8494"/>
      </w:tblGrid>
      <w:tr w:rsidR="00D91F15" w:rsidRPr="00BE7269" w14:paraId="01456475" w14:textId="77777777" w:rsidTr="00E02498">
        <w:tc>
          <w:tcPr>
            <w:tcW w:w="8494" w:type="dxa"/>
          </w:tcPr>
          <w:p w14:paraId="4CF76E1A" w14:textId="77777777" w:rsidR="00D91F15" w:rsidRPr="00BE7269" w:rsidRDefault="00D91F15" w:rsidP="00E02498">
            <w:pPr>
              <w:spacing w:line="276" w:lineRule="auto"/>
              <w:rPr>
                <w:rFonts w:asciiTheme="minorEastAsia" w:eastAsiaTheme="minorEastAsia" w:hAnsiTheme="minorEastAsia" w:cs="HG丸ｺﾞｼｯｸM-PRO"/>
                <w:color w:val="auto"/>
                <w:sz w:val="24"/>
                <w:szCs w:val="24"/>
              </w:rPr>
            </w:pPr>
            <w:r w:rsidRPr="00BE7269">
              <w:rPr>
                <w:rFonts w:asciiTheme="minorEastAsia" w:eastAsiaTheme="minorEastAsia" w:hAnsiTheme="minorEastAsia" w:cs="HG丸ｺﾞｼｯｸM-PRO"/>
                <w:color w:val="auto"/>
                <w:sz w:val="24"/>
                <w:szCs w:val="24"/>
              </w:rPr>
              <w:t xml:space="preserve">＜主な特徴＞ </w:t>
            </w:r>
          </w:p>
          <w:p w14:paraId="4B47C2C6" w14:textId="0EE57A4D" w:rsidR="00873370" w:rsidRPr="00BE7269" w:rsidRDefault="00873370" w:rsidP="0020146A">
            <w:pPr>
              <w:spacing w:line="276" w:lineRule="auto"/>
              <w:ind w:leftChars="100" w:left="460" w:hangingChars="100" w:hanging="240"/>
              <w:jc w:val="both"/>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w:t>
            </w:r>
            <w:r w:rsidR="0020146A" w:rsidRPr="00BE7269">
              <w:rPr>
                <w:rFonts w:asciiTheme="minorEastAsia" w:eastAsiaTheme="minorEastAsia" w:hAnsiTheme="minorEastAsia" w:hint="eastAsia"/>
                <w:color w:val="auto"/>
                <w:sz w:val="24"/>
                <w:szCs w:val="24"/>
              </w:rPr>
              <w:t xml:space="preserve">　</w:t>
            </w:r>
            <w:r w:rsidRPr="00BE7269">
              <w:rPr>
                <w:rFonts w:asciiTheme="minorEastAsia" w:eastAsiaTheme="minorEastAsia" w:hAnsiTheme="minorEastAsia" w:hint="eastAsia"/>
                <w:color w:val="auto"/>
                <w:sz w:val="24"/>
                <w:szCs w:val="24"/>
              </w:rPr>
              <w:t>ストレスに弱く、疲れやすく、対人関係やコミュニケーションが苦手な方が多い。</w:t>
            </w:r>
          </w:p>
          <w:p w14:paraId="1B0802EB" w14:textId="14918304" w:rsidR="00873370" w:rsidRPr="00BE7269" w:rsidRDefault="004D7CDE" w:rsidP="0020146A">
            <w:pPr>
              <w:spacing w:line="276" w:lineRule="auto"/>
              <w:ind w:firstLineChars="100" w:firstLine="240"/>
              <w:jc w:val="both"/>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w:t>
            </w:r>
            <w:r w:rsidR="0020146A" w:rsidRPr="00BE7269">
              <w:rPr>
                <w:rFonts w:asciiTheme="minorEastAsia" w:eastAsiaTheme="minorEastAsia" w:hAnsiTheme="minorEastAsia" w:hint="eastAsia"/>
                <w:color w:val="auto"/>
                <w:sz w:val="24"/>
                <w:szCs w:val="24"/>
              </w:rPr>
              <w:t xml:space="preserve">　</w:t>
            </w:r>
            <w:r w:rsidRPr="00BE7269">
              <w:rPr>
                <w:rFonts w:asciiTheme="minorEastAsia" w:eastAsiaTheme="minorEastAsia" w:hAnsiTheme="minorEastAsia" w:hint="eastAsia"/>
                <w:color w:val="auto"/>
                <w:sz w:val="24"/>
                <w:szCs w:val="24"/>
              </w:rPr>
              <w:t>外見からは分かりにくく、</w:t>
            </w:r>
            <w:r w:rsidR="00873370" w:rsidRPr="00BE7269">
              <w:rPr>
                <w:rFonts w:asciiTheme="minorEastAsia" w:eastAsiaTheme="minorEastAsia" w:hAnsiTheme="minorEastAsia" w:hint="eastAsia"/>
                <w:color w:val="auto"/>
                <w:sz w:val="24"/>
                <w:szCs w:val="24"/>
              </w:rPr>
              <w:t>理解されずに孤立している方もいる</w:t>
            </w:r>
            <w:r w:rsidRPr="00BE7269">
              <w:rPr>
                <w:rFonts w:asciiTheme="minorEastAsia" w:eastAsiaTheme="minorEastAsia" w:hAnsiTheme="minorEastAsia" w:hint="eastAsia"/>
                <w:color w:val="auto"/>
                <w:sz w:val="24"/>
                <w:szCs w:val="24"/>
              </w:rPr>
              <w:t>。</w:t>
            </w:r>
          </w:p>
          <w:p w14:paraId="1D64B4CF" w14:textId="2D5BECEC" w:rsidR="004D7CDE" w:rsidRPr="00BE7269" w:rsidRDefault="004D7CDE" w:rsidP="0020146A">
            <w:pPr>
              <w:spacing w:line="276" w:lineRule="auto"/>
              <w:ind w:firstLineChars="100" w:firstLine="240"/>
              <w:jc w:val="both"/>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w:t>
            </w:r>
            <w:r w:rsidR="0020146A" w:rsidRPr="00BE7269">
              <w:rPr>
                <w:rFonts w:asciiTheme="minorEastAsia" w:eastAsiaTheme="minorEastAsia" w:hAnsiTheme="minorEastAsia" w:hint="eastAsia"/>
                <w:color w:val="auto"/>
                <w:sz w:val="24"/>
                <w:szCs w:val="24"/>
              </w:rPr>
              <w:t xml:space="preserve">　</w:t>
            </w:r>
            <w:r w:rsidRPr="00BE7269">
              <w:rPr>
                <w:rFonts w:asciiTheme="minorEastAsia" w:eastAsiaTheme="minorEastAsia" w:hAnsiTheme="minorEastAsia" w:hint="eastAsia"/>
                <w:color w:val="auto"/>
                <w:sz w:val="24"/>
                <w:szCs w:val="24"/>
              </w:rPr>
              <w:t>病気のことを他人に知られたくないと思っている方も多い。</w:t>
            </w:r>
          </w:p>
          <w:p w14:paraId="3B792EF5" w14:textId="3A9CE39D" w:rsidR="001777ED" w:rsidRPr="00BE7269" w:rsidRDefault="00D91F15" w:rsidP="0020146A">
            <w:pPr>
              <w:spacing w:line="276" w:lineRule="auto"/>
              <w:ind w:firstLineChars="100" w:firstLine="240"/>
              <w:jc w:val="both"/>
              <w:rPr>
                <w:rFonts w:asciiTheme="minorEastAsia" w:eastAsiaTheme="minorEastAsia" w:hAnsiTheme="minorEastAsia" w:cs="HG丸ｺﾞｼｯｸM-PRO"/>
                <w:color w:val="auto"/>
                <w:sz w:val="24"/>
                <w:szCs w:val="24"/>
              </w:rPr>
            </w:pPr>
            <w:r w:rsidRPr="00BE7269">
              <w:rPr>
                <w:rFonts w:asciiTheme="minorEastAsia" w:eastAsiaTheme="minorEastAsia" w:hAnsiTheme="minorEastAsia" w:cs="HG丸ｺﾞｼｯｸM-PRO"/>
                <w:color w:val="auto"/>
                <w:sz w:val="24"/>
                <w:szCs w:val="24"/>
              </w:rPr>
              <w:t>・</w:t>
            </w:r>
            <w:r w:rsidR="0020146A" w:rsidRPr="00BE7269">
              <w:rPr>
                <w:rFonts w:asciiTheme="minorEastAsia" w:eastAsiaTheme="minorEastAsia" w:hAnsiTheme="minorEastAsia" w:cs="HG丸ｺﾞｼｯｸM-PRO" w:hint="eastAsia"/>
                <w:color w:val="auto"/>
                <w:sz w:val="24"/>
                <w:szCs w:val="24"/>
              </w:rPr>
              <w:t xml:space="preserve">　</w:t>
            </w:r>
            <w:r w:rsidRPr="00BE7269">
              <w:rPr>
                <w:rFonts w:asciiTheme="minorEastAsia" w:eastAsiaTheme="minorEastAsia" w:hAnsiTheme="minorEastAsia" w:cs="HG丸ｺﾞｼｯｸM-PRO"/>
                <w:color w:val="auto"/>
                <w:sz w:val="24"/>
                <w:szCs w:val="24"/>
              </w:rPr>
              <w:t>周囲の言動を被害的に受け止め、恐怖感を持ってしまう方もいる</w:t>
            </w:r>
            <w:r w:rsidR="004D7CDE" w:rsidRPr="00BE7269">
              <w:rPr>
                <w:rFonts w:asciiTheme="minorEastAsia" w:eastAsiaTheme="minorEastAsia" w:hAnsiTheme="minorEastAsia" w:cs="HG丸ｺﾞｼｯｸM-PRO" w:hint="eastAsia"/>
                <w:color w:val="auto"/>
                <w:sz w:val="24"/>
                <w:szCs w:val="24"/>
              </w:rPr>
              <w:t>。</w:t>
            </w:r>
          </w:p>
          <w:p w14:paraId="330B4AF7" w14:textId="2FD4DB9F" w:rsidR="00D91F15" w:rsidRPr="00BE7269" w:rsidRDefault="001777ED" w:rsidP="0020146A">
            <w:pPr>
              <w:spacing w:line="276" w:lineRule="auto"/>
              <w:ind w:firstLineChars="100" w:firstLine="240"/>
              <w:jc w:val="both"/>
              <w:rPr>
                <w:rFonts w:asciiTheme="minorEastAsia" w:eastAsiaTheme="minorEastAsia" w:hAnsiTheme="minorEastAsia"/>
                <w:color w:val="auto"/>
                <w:sz w:val="24"/>
                <w:szCs w:val="24"/>
              </w:rPr>
            </w:pPr>
            <w:r w:rsidRPr="00BE7269">
              <w:rPr>
                <w:rFonts w:asciiTheme="minorEastAsia" w:eastAsiaTheme="minorEastAsia" w:hAnsiTheme="minorEastAsia" w:cs="HG丸ｺﾞｼｯｸM-PRO" w:hint="eastAsia"/>
                <w:color w:val="auto"/>
                <w:sz w:val="24"/>
                <w:szCs w:val="24"/>
              </w:rPr>
              <w:t>・</w:t>
            </w:r>
            <w:r w:rsidR="0020146A" w:rsidRPr="00BE7269">
              <w:rPr>
                <w:rFonts w:asciiTheme="minorEastAsia" w:eastAsiaTheme="minorEastAsia" w:hAnsiTheme="minorEastAsia" w:cs="HG丸ｺﾞｼｯｸM-PRO" w:hint="eastAsia"/>
                <w:color w:val="auto"/>
                <w:sz w:val="24"/>
                <w:szCs w:val="24"/>
              </w:rPr>
              <w:t xml:space="preserve">　</w:t>
            </w:r>
            <w:r w:rsidRPr="00BE7269">
              <w:rPr>
                <w:rFonts w:asciiTheme="minorEastAsia" w:eastAsiaTheme="minorEastAsia" w:hAnsiTheme="minorEastAsia" w:cs="HG丸ｺﾞｼｯｸM-PRO" w:hint="eastAsia"/>
                <w:color w:val="auto"/>
                <w:sz w:val="24"/>
                <w:szCs w:val="24"/>
              </w:rPr>
              <w:t>気が動転して声の大きさの調整が適切にできない場合もある。</w:t>
            </w:r>
          </w:p>
          <w:p w14:paraId="5347B707" w14:textId="13FA3795" w:rsidR="00D91F15" w:rsidRPr="00BE7269" w:rsidRDefault="00D91F15" w:rsidP="0020146A">
            <w:pPr>
              <w:spacing w:line="276" w:lineRule="auto"/>
              <w:ind w:leftChars="100" w:left="460" w:hangingChars="100" w:hanging="240"/>
              <w:jc w:val="both"/>
              <w:rPr>
                <w:rFonts w:asciiTheme="minorEastAsia" w:eastAsiaTheme="minorEastAsia" w:hAnsiTheme="minorEastAsia"/>
                <w:color w:val="auto"/>
                <w:sz w:val="24"/>
                <w:szCs w:val="24"/>
              </w:rPr>
            </w:pPr>
            <w:r w:rsidRPr="00BE7269">
              <w:rPr>
                <w:rFonts w:asciiTheme="minorEastAsia" w:eastAsiaTheme="minorEastAsia" w:hAnsiTheme="minorEastAsia" w:cs="HG丸ｺﾞｼｯｸM-PRO"/>
                <w:color w:val="auto"/>
                <w:sz w:val="24"/>
                <w:szCs w:val="24"/>
              </w:rPr>
              <w:t>・</w:t>
            </w:r>
            <w:r w:rsidR="0020146A" w:rsidRPr="00BE7269">
              <w:rPr>
                <w:rFonts w:asciiTheme="minorEastAsia" w:eastAsiaTheme="minorEastAsia" w:hAnsiTheme="minorEastAsia" w:cs="HG丸ｺﾞｼｯｸM-PRO" w:hint="eastAsia"/>
                <w:color w:val="auto"/>
                <w:sz w:val="24"/>
                <w:szCs w:val="24"/>
              </w:rPr>
              <w:t xml:space="preserve">　</w:t>
            </w:r>
            <w:r w:rsidR="004D7CDE" w:rsidRPr="00BE7269">
              <w:rPr>
                <w:rFonts w:asciiTheme="minorEastAsia" w:eastAsiaTheme="minorEastAsia" w:hAnsiTheme="minorEastAsia" w:cs="HG丸ｺﾞｼｯｸM-PRO" w:hint="eastAsia"/>
                <w:color w:val="auto"/>
                <w:sz w:val="24"/>
                <w:szCs w:val="24"/>
              </w:rPr>
              <w:t>何度も</w:t>
            </w:r>
            <w:r w:rsidRPr="00BE7269">
              <w:rPr>
                <w:rFonts w:asciiTheme="minorEastAsia" w:eastAsiaTheme="minorEastAsia" w:hAnsiTheme="minorEastAsia" w:cs="HG丸ｺﾞｼｯｸM-PRO"/>
                <w:color w:val="auto"/>
                <w:sz w:val="24"/>
                <w:szCs w:val="24"/>
              </w:rPr>
              <w:t>同じ質問を繰り返したり、つじつまの合わないことを一方的に話したりする方もいる</w:t>
            </w:r>
            <w:r w:rsidR="004D7CDE" w:rsidRPr="00BE7269">
              <w:rPr>
                <w:rFonts w:asciiTheme="minorEastAsia" w:eastAsiaTheme="minorEastAsia" w:hAnsiTheme="minorEastAsia" w:cs="HG丸ｺﾞｼｯｸM-PRO" w:hint="eastAsia"/>
                <w:color w:val="auto"/>
                <w:sz w:val="24"/>
                <w:szCs w:val="24"/>
              </w:rPr>
              <w:t>。</w:t>
            </w:r>
          </w:p>
        </w:tc>
      </w:tr>
    </w:tbl>
    <w:p w14:paraId="5E2B98F8" w14:textId="77777777" w:rsidR="00D91F15" w:rsidRPr="00BE7269" w:rsidRDefault="00D91F15" w:rsidP="00D91F15">
      <w:pPr>
        <w:spacing w:line="276" w:lineRule="auto"/>
        <w:rPr>
          <w:rFonts w:asciiTheme="minorEastAsia" w:eastAsiaTheme="minorEastAsia" w:hAnsiTheme="minorEastAsia"/>
          <w:color w:val="auto"/>
          <w:sz w:val="24"/>
          <w:szCs w:val="24"/>
        </w:rPr>
      </w:pPr>
    </w:p>
    <w:p w14:paraId="49985256" w14:textId="0A1A93D3" w:rsidR="00D91F15" w:rsidRPr="00BE7269" w:rsidRDefault="0093034F" w:rsidP="0093034F">
      <w:pPr>
        <w:spacing w:line="276" w:lineRule="auto"/>
        <w:ind w:firstLineChars="100" w:firstLine="240"/>
        <w:rPr>
          <w:rFonts w:asciiTheme="minorEastAsia" w:eastAsiaTheme="minorEastAsia" w:hAnsiTheme="minorEastAsia" w:cs="HG丸ｺﾞｼｯｸM-PRO"/>
          <w:color w:val="auto"/>
          <w:sz w:val="24"/>
          <w:szCs w:val="24"/>
        </w:rPr>
      </w:pPr>
      <w:r w:rsidRPr="00BE7269">
        <w:rPr>
          <w:rFonts w:asciiTheme="minorEastAsia" w:eastAsiaTheme="minorEastAsia" w:hAnsiTheme="minorEastAsia" w:hint="eastAsia"/>
          <w:color w:val="auto"/>
          <w:sz w:val="24"/>
          <w:szCs w:val="24"/>
        </w:rPr>
        <w:t xml:space="preserve">⑺　</w:t>
      </w:r>
      <w:r w:rsidR="00D91F15" w:rsidRPr="00BE7269">
        <w:rPr>
          <w:rFonts w:asciiTheme="minorEastAsia" w:eastAsiaTheme="minorEastAsia" w:hAnsiTheme="minorEastAsia" w:cs="HG丸ｺﾞｼｯｸM-PRO" w:hint="eastAsia"/>
          <w:color w:val="auto"/>
          <w:sz w:val="24"/>
          <w:szCs w:val="24"/>
        </w:rPr>
        <w:t>発達障がい</w:t>
      </w:r>
    </w:p>
    <w:p w14:paraId="739B964A" w14:textId="57370974" w:rsidR="00D91F15" w:rsidRPr="00BE7269" w:rsidRDefault="00C27B41" w:rsidP="006500A1">
      <w:pPr>
        <w:spacing w:line="276" w:lineRule="auto"/>
        <w:ind w:leftChars="200" w:left="440" w:firstLineChars="100" w:firstLine="240"/>
        <w:jc w:val="both"/>
        <w:rPr>
          <w:rFonts w:asciiTheme="minorEastAsia" w:eastAsiaTheme="minorEastAsia" w:hAnsiTheme="minorEastAsia" w:cs="HG丸ｺﾞｼｯｸM-PRO"/>
          <w:color w:val="auto"/>
          <w:sz w:val="24"/>
          <w:szCs w:val="24"/>
        </w:rPr>
      </w:pPr>
      <w:r w:rsidRPr="00BE7269">
        <w:rPr>
          <w:rFonts w:asciiTheme="minorEastAsia" w:eastAsiaTheme="minorEastAsia" w:hAnsiTheme="minorEastAsia" w:cs="HG丸ｺﾞｼｯｸM-PRO" w:hint="eastAsia"/>
          <w:color w:val="auto"/>
          <w:sz w:val="24"/>
          <w:szCs w:val="24"/>
        </w:rPr>
        <w:t>発達障がいは、</w:t>
      </w:r>
      <w:r w:rsidR="00520A8C" w:rsidRPr="00BE7269">
        <w:rPr>
          <w:rFonts w:asciiTheme="minorEastAsia" w:eastAsiaTheme="minorEastAsia" w:hAnsiTheme="minorEastAsia" w:cs="HG丸ｺﾞｼｯｸM-PRO"/>
          <w:color w:val="auto"/>
          <w:sz w:val="24"/>
          <w:szCs w:val="24"/>
        </w:rPr>
        <w:t>脳の機能障</w:t>
      </w:r>
      <w:r w:rsidR="00520A8C" w:rsidRPr="00BE7269">
        <w:rPr>
          <w:rFonts w:asciiTheme="minorEastAsia" w:eastAsiaTheme="minorEastAsia" w:hAnsiTheme="minorEastAsia" w:cs="HG丸ｺﾞｼｯｸM-PRO" w:hint="eastAsia"/>
          <w:color w:val="auto"/>
          <w:sz w:val="24"/>
          <w:szCs w:val="24"/>
        </w:rPr>
        <w:t>がい</w:t>
      </w:r>
      <w:r w:rsidRPr="00BE7269">
        <w:rPr>
          <w:rFonts w:asciiTheme="minorEastAsia" w:eastAsiaTheme="minorEastAsia" w:hAnsiTheme="minorEastAsia" w:cs="HG丸ｺﾞｼｯｸM-PRO"/>
          <w:color w:val="auto"/>
          <w:sz w:val="24"/>
          <w:szCs w:val="24"/>
        </w:rPr>
        <w:t>によ</w:t>
      </w:r>
      <w:r w:rsidRPr="00BE7269">
        <w:rPr>
          <w:rFonts w:asciiTheme="minorEastAsia" w:eastAsiaTheme="minorEastAsia" w:hAnsiTheme="minorEastAsia" w:cs="HG丸ｺﾞｼｯｸM-PRO" w:hint="eastAsia"/>
          <w:color w:val="auto"/>
          <w:sz w:val="24"/>
          <w:szCs w:val="24"/>
        </w:rPr>
        <w:t>り</w:t>
      </w:r>
      <w:r w:rsidR="00520A8C" w:rsidRPr="00BE7269">
        <w:rPr>
          <w:rFonts w:asciiTheme="minorEastAsia" w:eastAsiaTheme="minorEastAsia" w:hAnsiTheme="minorEastAsia" w:cs="HG丸ｺﾞｼｯｸM-PRO"/>
          <w:color w:val="auto"/>
          <w:sz w:val="24"/>
          <w:szCs w:val="24"/>
        </w:rPr>
        <w:t>生じるもので、</w:t>
      </w:r>
      <w:r w:rsidRPr="00BE7269">
        <w:rPr>
          <w:rFonts w:asciiTheme="minorEastAsia" w:eastAsiaTheme="minorEastAsia" w:hAnsiTheme="minorEastAsia" w:cs="HG丸ｺﾞｼｯｸM-PRO" w:hint="eastAsia"/>
          <w:color w:val="auto"/>
          <w:sz w:val="24"/>
          <w:szCs w:val="24"/>
        </w:rPr>
        <w:t>自閉症、アスペルガー症候群等の広汎性発達障がい</w:t>
      </w:r>
      <w:r w:rsidR="001777ED" w:rsidRPr="00BE7269">
        <w:rPr>
          <w:rFonts w:asciiTheme="minorEastAsia" w:eastAsiaTheme="minorEastAsia" w:hAnsiTheme="minorEastAsia" w:cs="HG丸ｺﾞｼｯｸM-PRO" w:hint="eastAsia"/>
          <w:color w:val="auto"/>
          <w:sz w:val="24"/>
          <w:szCs w:val="24"/>
        </w:rPr>
        <w:t>、学習障</w:t>
      </w:r>
      <w:r w:rsidRPr="00BE7269">
        <w:rPr>
          <w:rFonts w:asciiTheme="minorEastAsia" w:eastAsiaTheme="minorEastAsia" w:hAnsiTheme="minorEastAsia" w:cs="HG丸ｺﾞｼｯｸM-PRO" w:hint="eastAsia"/>
          <w:color w:val="auto"/>
          <w:sz w:val="24"/>
          <w:szCs w:val="24"/>
        </w:rPr>
        <w:t>がい</w:t>
      </w:r>
      <w:r w:rsidR="001777ED" w:rsidRPr="00BE7269">
        <w:rPr>
          <w:rFonts w:asciiTheme="minorEastAsia" w:eastAsiaTheme="minorEastAsia" w:hAnsiTheme="minorEastAsia" w:cs="HG丸ｺﾞｼｯｸM-PRO" w:hint="eastAsia"/>
          <w:color w:val="auto"/>
          <w:sz w:val="24"/>
          <w:szCs w:val="24"/>
        </w:rPr>
        <w:t>（</w:t>
      </w:r>
      <w:r w:rsidR="001777ED" w:rsidRPr="00BE7269">
        <w:rPr>
          <w:rFonts w:asciiTheme="minorEastAsia" w:eastAsiaTheme="minorEastAsia" w:hAnsiTheme="minorEastAsia" w:cs="HG丸ｺﾞｼｯｸM-PRO"/>
          <w:color w:val="auto"/>
          <w:sz w:val="24"/>
          <w:szCs w:val="24"/>
        </w:rPr>
        <w:t>LD)</w:t>
      </w:r>
      <w:r w:rsidRPr="00BE7269">
        <w:rPr>
          <w:rFonts w:asciiTheme="minorEastAsia" w:eastAsiaTheme="minorEastAsia" w:hAnsiTheme="minorEastAsia" w:cs="HG丸ｺﾞｼｯｸM-PRO" w:hint="eastAsia"/>
          <w:color w:val="auto"/>
          <w:sz w:val="24"/>
          <w:szCs w:val="24"/>
        </w:rPr>
        <w:t>、注意欠陥・多動性障がい</w:t>
      </w:r>
      <w:r w:rsidR="001777ED" w:rsidRPr="00BE7269">
        <w:rPr>
          <w:rFonts w:asciiTheme="minorEastAsia" w:eastAsiaTheme="minorEastAsia" w:hAnsiTheme="minorEastAsia" w:cs="HG丸ｺﾞｼｯｸM-PRO" w:hint="eastAsia"/>
          <w:color w:val="auto"/>
          <w:sz w:val="24"/>
          <w:szCs w:val="24"/>
        </w:rPr>
        <w:t>（</w:t>
      </w:r>
      <w:r w:rsidR="001777ED" w:rsidRPr="00BE7269">
        <w:rPr>
          <w:rFonts w:asciiTheme="minorEastAsia" w:eastAsiaTheme="minorEastAsia" w:hAnsiTheme="minorEastAsia" w:cs="HG丸ｺﾞｼｯｸM-PRO"/>
          <w:color w:val="auto"/>
          <w:sz w:val="24"/>
          <w:szCs w:val="24"/>
        </w:rPr>
        <w:t>ADHD)</w:t>
      </w:r>
      <w:r w:rsidRPr="00BE7269">
        <w:rPr>
          <w:rFonts w:asciiTheme="minorEastAsia" w:eastAsiaTheme="minorEastAsia" w:hAnsiTheme="minorEastAsia" w:cs="HG丸ｺﾞｼｯｸM-PRO" w:hint="eastAsia"/>
          <w:color w:val="auto"/>
          <w:sz w:val="24"/>
          <w:szCs w:val="24"/>
        </w:rPr>
        <w:t>等、通常低年齢において症状が発現するものです。</w:t>
      </w:r>
      <w:r w:rsidRPr="00BE7269">
        <w:rPr>
          <w:rFonts w:asciiTheme="minorEastAsia" w:eastAsiaTheme="minorEastAsia" w:hAnsiTheme="minorEastAsia" w:cs="HG丸ｺﾞｼｯｸM-PRO"/>
          <w:color w:val="auto"/>
          <w:sz w:val="24"/>
          <w:szCs w:val="24"/>
        </w:rPr>
        <w:t>知的な遅れがある場合もあれば、平均以上の能力がある場合もあ</w:t>
      </w:r>
      <w:r w:rsidRPr="00BE7269">
        <w:rPr>
          <w:rFonts w:asciiTheme="minorEastAsia" w:eastAsiaTheme="minorEastAsia" w:hAnsiTheme="minorEastAsia" w:cs="HG丸ｺﾞｼｯｸM-PRO" w:hint="eastAsia"/>
          <w:color w:val="auto"/>
          <w:sz w:val="24"/>
          <w:szCs w:val="24"/>
        </w:rPr>
        <w:t>ります。</w:t>
      </w:r>
    </w:p>
    <w:tbl>
      <w:tblPr>
        <w:tblStyle w:val="TableGrid"/>
        <w:tblW w:w="8505" w:type="dxa"/>
        <w:tblInd w:w="-5" w:type="dxa"/>
        <w:tblCellMar>
          <w:left w:w="108" w:type="dxa"/>
          <w:right w:w="95" w:type="dxa"/>
        </w:tblCellMar>
        <w:tblLook w:val="04A0" w:firstRow="1" w:lastRow="0" w:firstColumn="1" w:lastColumn="0" w:noHBand="0" w:noVBand="1"/>
      </w:tblPr>
      <w:tblGrid>
        <w:gridCol w:w="8505"/>
      </w:tblGrid>
      <w:tr w:rsidR="00E13DA7" w:rsidRPr="00BE7269" w14:paraId="2AE069BF" w14:textId="77777777" w:rsidTr="00E02498">
        <w:trPr>
          <w:trHeight w:val="1784"/>
        </w:trPr>
        <w:tc>
          <w:tcPr>
            <w:tcW w:w="8505" w:type="dxa"/>
            <w:tcBorders>
              <w:top w:val="single" w:sz="4" w:space="0" w:color="000000"/>
              <w:left w:val="single" w:sz="4" w:space="0" w:color="000000"/>
              <w:bottom w:val="single" w:sz="4" w:space="0" w:color="000000"/>
              <w:right w:val="single" w:sz="4" w:space="0" w:color="000000"/>
            </w:tcBorders>
          </w:tcPr>
          <w:p w14:paraId="32E1880C" w14:textId="77777777" w:rsidR="00D91F15" w:rsidRPr="00BE7269" w:rsidRDefault="00D91F15" w:rsidP="00E02498">
            <w:pPr>
              <w:spacing w:line="276" w:lineRule="auto"/>
              <w:rPr>
                <w:rFonts w:asciiTheme="minorEastAsia" w:eastAsiaTheme="minorEastAsia" w:hAnsiTheme="minorEastAsia"/>
                <w:color w:val="auto"/>
                <w:sz w:val="24"/>
                <w:szCs w:val="24"/>
              </w:rPr>
            </w:pPr>
            <w:r w:rsidRPr="00BE7269">
              <w:rPr>
                <w:rFonts w:asciiTheme="minorEastAsia" w:eastAsiaTheme="minorEastAsia" w:hAnsiTheme="minorEastAsia" w:cs="HG丸ｺﾞｼｯｸM-PRO"/>
                <w:color w:val="auto"/>
                <w:sz w:val="24"/>
                <w:szCs w:val="24"/>
              </w:rPr>
              <w:lastRenderedPageBreak/>
              <w:t xml:space="preserve">＜主な特徴＞ </w:t>
            </w:r>
          </w:p>
          <w:p w14:paraId="112D153F" w14:textId="01331A49" w:rsidR="001777ED" w:rsidRPr="00BE7269" w:rsidRDefault="002B7FC8" w:rsidP="0020146A">
            <w:pPr>
              <w:spacing w:line="276" w:lineRule="auto"/>
              <w:ind w:firstLineChars="100" w:firstLine="240"/>
              <w:jc w:val="both"/>
              <w:rPr>
                <w:rFonts w:asciiTheme="minorEastAsia" w:eastAsiaTheme="minorEastAsia" w:hAnsiTheme="minorEastAsia" w:cs="HG丸ｺﾞｼｯｸM-PRO"/>
                <w:color w:val="auto"/>
                <w:sz w:val="24"/>
                <w:szCs w:val="24"/>
              </w:rPr>
            </w:pPr>
            <w:r w:rsidRPr="00BE7269">
              <w:rPr>
                <w:rFonts w:asciiTheme="minorEastAsia" w:eastAsiaTheme="minorEastAsia" w:hAnsiTheme="minorEastAsia" w:cs="HG丸ｺﾞｼｯｸM-PRO" w:hint="eastAsia"/>
                <w:color w:val="auto"/>
                <w:sz w:val="24"/>
                <w:szCs w:val="24"/>
              </w:rPr>
              <w:t>・</w:t>
            </w:r>
            <w:r w:rsidR="0020146A" w:rsidRPr="00BE7269">
              <w:rPr>
                <w:rFonts w:asciiTheme="minorEastAsia" w:eastAsiaTheme="minorEastAsia" w:hAnsiTheme="minorEastAsia" w:cs="HG丸ｺﾞｼｯｸM-PRO" w:hint="eastAsia"/>
                <w:color w:val="auto"/>
                <w:sz w:val="24"/>
                <w:szCs w:val="24"/>
              </w:rPr>
              <w:t xml:space="preserve">　</w:t>
            </w:r>
            <w:r w:rsidRPr="00BE7269">
              <w:rPr>
                <w:rFonts w:asciiTheme="minorEastAsia" w:eastAsiaTheme="minorEastAsia" w:hAnsiTheme="minorEastAsia" w:cs="HG丸ｺﾞｼｯｸM-PRO" w:hint="eastAsia"/>
                <w:color w:val="auto"/>
                <w:sz w:val="24"/>
                <w:szCs w:val="24"/>
              </w:rPr>
              <w:t>外見から分かりにくく、ストレスを感じやすい</w:t>
            </w:r>
            <w:r w:rsidR="001777ED" w:rsidRPr="00BE7269">
              <w:rPr>
                <w:rFonts w:asciiTheme="minorEastAsia" w:eastAsiaTheme="minorEastAsia" w:hAnsiTheme="minorEastAsia" w:cs="HG丸ｺﾞｼｯｸM-PRO" w:hint="eastAsia"/>
                <w:color w:val="auto"/>
                <w:sz w:val="24"/>
                <w:szCs w:val="24"/>
              </w:rPr>
              <w:t>。</w:t>
            </w:r>
          </w:p>
          <w:p w14:paraId="6CF6E9D0" w14:textId="20841D1E" w:rsidR="00A96757" w:rsidRPr="00BE7269" w:rsidRDefault="001777ED" w:rsidP="0020146A">
            <w:pPr>
              <w:spacing w:line="276" w:lineRule="auto"/>
              <w:ind w:leftChars="100" w:left="460" w:hangingChars="100" w:hanging="240"/>
              <w:jc w:val="both"/>
              <w:rPr>
                <w:rFonts w:asciiTheme="minorEastAsia" w:eastAsiaTheme="minorEastAsia" w:hAnsiTheme="minorEastAsia" w:cs="HG丸ｺﾞｼｯｸM-PRO"/>
                <w:color w:val="auto"/>
                <w:sz w:val="24"/>
                <w:szCs w:val="24"/>
              </w:rPr>
            </w:pPr>
            <w:r w:rsidRPr="00BE7269">
              <w:rPr>
                <w:rFonts w:asciiTheme="minorEastAsia" w:eastAsiaTheme="minorEastAsia" w:hAnsiTheme="minorEastAsia" w:cs="HG丸ｺﾞｼｯｸM-PRO" w:hint="eastAsia"/>
                <w:color w:val="auto"/>
                <w:sz w:val="24"/>
                <w:szCs w:val="24"/>
              </w:rPr>
              <w:t>・</w:t>
            </w:r>
            <w:r w:rsidR="0020146A" w:rsidRPr="00BE7269">
              <w:rPr>
                <w:rFonts w:asciiTheme="minorEastAsia" w:eastAsiaTheme="minorEastAsia" w:hAnsiTheme="minorEastAsia" w:cs="HG丸ｺﾞｼｯｸM-PRO" w:hint="eastAsia"/>
                <w:color w:val="auto"/>
                <w:sz w:val="24"/>
                <w:szCs w:val="24"/>
              </w:rPr>
              <w:t xml:space="preserve">　</w:t>
            </w:r>
            <w:r w:rsidRPr="00BE7269">
              <w:rPr>
                <w:rFonts w:asciiTheme="minorEastAsia" w:eastAsiaTheme="minorEastAsia" w:hAnsiTheme="minorEastAsia" w:cs="HG丸ｺﾞｼｯｸM-PRO" w:hint="eastAsia"/>
                <w:color w:val="auto"/>
                <w:sz w:val="24"/>
                <w:szCs w:val="24"/>
              </w:rPr>
              <w:t>相手の言ったことを繰り返す時は、相手が言っていることが理解できていないことが多い。</w:t>
            </w:r>
          </w:p>
          <w:p w14:paraId="2A983BA4" w14:textId="075DBD07" w:rsidR="00D91F15" w:rsidRPr="00BE7269" w:rsidRDefault="006D277B" w:rsidP="0020146A">
            <w:pPr>
              <w:spacing w:line="276" w:lineRule="auto"/>
              <w:ind w:leftChars="100" w:left="220"/>
              <w:jc w:val="both"/>
              <w:rPr>
                <w:rFonts w:asciiTheme="minorEastAsia" w:eastAsiaTheme="minorEastAsia" w:hAnsiTheme="minorEastAsia" w:cs="HG丸ｺﾞｼｯｸM-PRO"/>
                <w:color w:val="auto"/>
                <w:sz w:val="24"/>
                <w:szCs w:val="24"/>
              </w:rPr>
            </w:pPr>
            <w:r w:rsidRPr="00BE7269">
              <w:rPr>
                <w:rFonts w:asciiTheme="minorEastAsia" w:eastAsiaTheme="minorEastAsia" w:hAnsiTheme="minorEastAsia" w:cs="HG丸ｺﾞｼｯｸM-PRO"/>
                <w:color w:val="auto"/>
                <w:sz w:val="24"/>
                <w:szCs w:val="24"/>
              </w:rPr>
              <w:t>・</w:t>
            </w:r>
            <w:r w:rsidR="0020146A" w:rsidRPr="00BE7269">
              <w:rPr>
                <w:rFonts w:asciiTheme="minorEastAsia" w:eastAsiaTheme="minorEastAsia" w:hAnsiTheme="minorEastAsia" w:cs="HG丸ｺﾞｼｯｸM-PRO" w:hint="eastAsia"/>
                <w:color w:val="auto"/>
                <w:sz w:val="24"/>
                <w:szCs w:val="24"/>
              </w:rPr>
              <w:t xml:space="preserve">　</w:t>
            </w:r>
            <w:r w:rsidRPr="00BE7269">
              <w:rPr>
                <w:rFonts w:asciiTheme="minorEastAsia" w:eastAsiaTheme="minorEastAsia" w:hAnsiTheme="minorEastAsia" w:cs="HG丸ｺﾞｼｯｸM-PRO"/>
                <w:color w:val="auto"/>
                <w:sz w:val="24"/>
                <w:szCs w:val="24"/>
              </w:rPr>
              <w:t>遠回し</w:t>
            </w:r>
            <w:r w:rsidRPr="00BE7269">
              <w:rPr>
                <w:rFonts w:asciiTheme="minorEastAsia" w:eastAsiaTheme="minorEastAsia" w:hAnsiTheme="minorEastAsia" w:cs="HG丸ｺﾞｼｯｸM-PRO" w:hint="eastAsia"/>
                <w:color w:val="auto"/>
                <w:sz w:val="24"/>
                <w:szCs w:val="24"/>
              </w:rPr>
              <w:t>な</w:t>
            </w:r>
            <w:r w:rsidR="00A96757" w:rsidRPr="00BE7269">
              <w:rPr>
                <w:rFonts w:asciiTheme="minorEastAsia" w:eastAsiaTheme="minorEastAsia" w:hAnsiTheme="minorEastAsia" w:cs="HG丸ｺﾞｼｯｸM-PRO"/>
                <w:color w:val="auto"/>
                <w:sz w:val="24"/>
                <w:szCs w:val="24"/>
              </w:rPr>
              <w:t>言い方やあいまいな表現は理解しにく</w:t>
            </w:r>
            <w:r w:rsidR="00A96757" w:rsidRPr="00BE7269">
              <w:rPr>
                <w:rFonts w:asciiTheme="minorEastAsia" w:eastAsiaTheme="minorEastAsia" w:hAnsiTheme="minorEastAsia" w:cs="HG丸ｺﾞｼｯｸM-PRO" w:hint="eastAsia"/>
                <w:color w:val="auto"/>
                <w:sz w:val="24"/>
                <w:szCs w:val="24"/>
              </w:rPr>
              <w:t>い方もいる。</w:t>
            </w:r>
          </w:p>
          <w:p w14:paraId="2D34CDA8" w14:textId="47ABD69A" w:rsidR="00D91F15" w:rsidRPr="00BE7269" w:rsidRDefault="00D91F15" w:rsidP="0020146A">
            <w:pPr>
              <w:spacing w:line="276" w:lineRule="auto"/>
              <w:ind w:leftChars="100" w:left="460" w:rightChars="-100" w:right="-220" w:hangingChars="100" w:hanging="240"/>
              <w:jc w:val="both"/>
              <w:rPr>
                <w:rFonts w:asciiTheme="minorEastAsia" w:eastAsiaTheme="minorEastAsia" w:hAnsiTheme="minorEastAsia" w:cs="HG丸ｺﾞｼｯｸM-PRO"/>
                <w:color w:val="auto"/>
                <w:sz w:val="24"/>
                <w:szCs w:val="24"/>
              </w:rPr>
            </w:pPr>
            <w:r w:rsidRPr="00BE7269">
              <w:rPr>
                <w:rFonts w:asciiTheme="minorEastAsia" w:eastAsiaTheme="minorEastAsia" w:hAnsiTheme="minorEastAsia" w:cs="HG丸ｺﾞｼｯｸM-PRO"/>
                <w:color w:val="auto"/>
                <w:sz w:val="24"/>
                <w:szCs w:val="24"/>
              </w:rPr>
              <w:t>・</w:t>
            </w:r>
            <w:r w:rsidR="0020146A" w:rsidRPr="00BE7269">
              <w:rPr>
                <w:rFonts w:asciiTheme="minorEastAsia" w:eastAsiaTheme="minorEastAsia" w:hAnsiTheme="minorEastAsia" w:cs="HG丸ｺﾞｼｯｸM-PRO" w:hint="eastAsia"/>
                <w:color w:val="auto"/>
                <w:sz w:val="24"/>
                <w:szCs w:val="24"/>
              </w:rPr>
              <w:t xml:space="preserve">　</w:t>
            </w:r>
            <w:r w:rsidRPr="00BE7269">
              <w:rPr>
                <w:rFonts w:asciiTheme="minorEastAsia" w:eastAsiaTheme="minorEastAsia" w:hAnsiTheme="minorEastAsia" w:cs="HG丸ｺﾞｼｯｸM-PRO"/>
                <w:color w:val="auto"/>
                <w:sz w:val="24"/>
                <w:szCs w:val="24"/>
              </w:rPr>
              <w:t>相手の表情、態度やその場の雰囲気を読み取ることが苦手な方もいる</w:t>
            </w:r>
            <w:r w:rsidR="001777ED" w:rsidRPr="00BE7269">
              <w:rPr>
                <w:rFonts w:asciiTheme="minorEastAsia" w:eastAsiaTheme="minorEastAsia" w:hAnsiTheme="minorEastAsia" w:cs="HG丸ｺﾞｼｯｸM-PRO" w:hint="eastAsia"/>
                <w:color w:val="auto"/>
                <w:sz w:val="24"/>
                <w:szCs w:val="24"/>
              </w:rPr>
              <w:t>。</w:t>
            </w:r>
          </w:p>
          <w:p w14:paraId="3748E339" w14:textId="7A28E0FD" w:rsidR="00A96757" w:rsidRPr="00BE7269" w:rsidRDefault="00A96757" w:rsidP="0020146A">
            <w:pPr>
              <w:spacing w:line="276" w:lineRule="auto"/>
              <w:ind w:leftChars="100" w:left="460" w:hangingChars="100" w:hanging="240"/>
              <w:jc w:val="both"/>
              <w:rPr>
                <w:rFonts w:asciiTheme="minorEastAsia" w:eastAsiaTheme="minorEastAsia" w:hAnsiTheme="minorEastAsia"/>
                <w:color w:val="auto"/>
                <w:sz w:val="24"/>
                <w:szCs w:val="24"/>
              </w:rPr>
            </w:pPr>
            <w:r w:rsidRPr="00BE7269">
              <w:rPr>
                <w:rFonts w:asciiTheme="minorEastAsia" w:eastAsiaTheme="minorEastAsia" w:hAnsiTheme="minorEastAsia" w:cs="HG丸ｺﾞｼｯｸM-PRO" w:hint="eastAsia"/>
                <w:color w:val="auto"/>
                <w:sz w:val="24"/>
                <w:szCs w:val="24"/>
              </w:rPr>
              <w:t>・</w:t>
            </w:r>
            <w:r w:rsidR="0020146A" w:rsidRPr="00BE7269">
              <w:rPr>
                <w:rFonts w:asciiTheme="minorEastAsia" w:eastAsiaTheme="minorEastAsia" w:hAnsiTheme="minorEastAsia" w:cs="HG丸ｺﾞｼｯｸM-PRO" w:hint="eastAsia"/>
                <w:color w:val="auto"/>
                <w:sz w:val="24"/>
                <w:szCs w:val="24"/>
              </w:rPr>
              <w:t xml:space="preserve">　</w:t>
            </w:r>
            <w:r w:rsidRPr="00BE7269">
              <w:rPr>
                <w:rFonts w:asciiTheme="minorEastAsia" w:eastAsiaTheme="minorEastAsia" w:hAnsiTheme="minorEastAsia" w:cs="HG丸ｺﾞｼｯｸM-PRO" w:hint="eastAsia"/>
                <w:color w:val="auto"/>
                <w:sz w:val="24"/>
                <w:szCs w:val="24"/>
              </w:rPr>
              <w:t>場面にあった会話や行動ができなかったり、気持ちをうまく伝えられない方もいる。</w:t>
            </w:r>
          </w:p>
          <w:p w14:paraId="5DC28005" w14:textId="0D4C4728" w:rsidR="00D91F15" w:rsidRPr="00BE7269" w:rsidRDefault="00D91F15" w:rsidP="0020146A">
            <w:pPr>
              <w:spacing w:line="276" w:lineRule="auto"/>
              <w:ind w:leftChars="100" w:left="460" w:hangingChars="100" w:hanging="240"/>
              <w:jc w:val="both"/>
              <w:rPr>
                <w:rFonts w:asciiTheme="minorEastAsia" w:eastAsiaTheme="minorEastAsia" w:hAnsiTheme="minorEastAsia"/>
                <w:color w:val="auto"/>
                <w:sz w:val="24"/>
                <w:szCs w:val="24"/>
              </w:rPr>
            </w:pPr>
            <w:r w:rsidRPr="00BE7269">
              <w:rPr>
                <w:rFonts w:asciiTheme="minorEastAsia" w:eastAsiaTheme="minorEastAsia" w:hAnsiTheme="minorEastAsia" w:cs="HG丸ｺﾞｼｯｸM-PRO"/>
                <w:color w:val="auto"/>
                <w:sz w:val="24"/>
                <w:szCs w:val="24"/>
              </w:rPr>
              <w:t>・</w:t>
            </w:r>
            <w:r w:rsidR="0020146A" w:rsidRPr="00BE7269">
              <w:rPr>
                <w:rFonts w:asciiTheme="minorEastAsia" w:eastAsiaTheme="minorEastAsia" w:hAnsiTheme="minorEastAsia" w:cs="HG丸ｺﾞｼｯｸM-PRO" w:hint="eastAsia"/>
                <w:color w:val="auto"/>
                <w:sz w:val="24"/>
                <w:szCs w:val="24"/>
              </w:rPr>
              <w:t xml:space="preserve">　</w:t>
            </w:r>
            <w:r w:rsidR="002B7FC8" w:rsidRPr="00BE7269">
              <w:rPr>
                <w:rFonts w:asciiTheme="minorEastAsia" w:eastAsiaTheme="minorEastAsia" w:hAnsiTheme="minorEastAsia" w:cs="HG丸ｺﾞｼｯｸM-PRO" w:hint="eastAsia"/>
                <w:color w:val="auto"/>
                <w:sz w:val="24"/>
                <w:szCs w:val="24"/>
              </w:rPr>
              <w:t>関心のあることばかり一方的に話す方や、</w:t>
            </w:r>
            <w:r w:rsidRPr="00BE7269">
              <w:rPr>
                <w:rFonts w:asciiTheme="minorEastAsia" w:eastAsiaTheme="minorEastAsia" w:hAnsiTheme="minorEastAsia" w:cs="HG丸ｺﾞｼｯｸM-PRO"/>
                <w:color w:val="auto"/>
                <w:sz w:val="24"/>
                <w:szCs w:val="24"/>
              </w:rPr>
              <w:t>順序立てて論理的に話すことが苦手な方もいる</w:t>
            </w:r>
            <w:r w:rsidR="001777ED" w:rsidRPr="00BE7269">
              <w:rPr>
                <w:rFonts w:asciiTheme="minorEastAsia" w:eastAsiaTheme="minorEastAsia" w:hAnsiTheme="minorEastAsia" w:cs="HG丸ｺﾞｼｯｸM-PRO" w:hint="eastAsia"/>
                <w:color w:val="auto"/>
                <w:sz w:val="24"/>
                <w:szCs w:val="24"/>
              </w:rPr>
              <w:t>。</w:t>
            </w:r>
          </w:p>
          <w:p w14:paraId="09B61F6E" w14:textId="4252815A" w:rsidR="001777ED" w:rsidRPr="00BE7269" w:rsidRDefault="00D91F15" w:rsidP="0020146A">
            <w:pPr>
              <w:spacing w:line="276" w:lineRule="auto"/>
              <w:ind w:leftChars="100" w:left="460" w:hangingChars="100" w:hanging="240"/>
              <w:jc w:val="both"/>
              <w:rPr>
                <w:rFonts w:asciiTheme="minorEastAsia" w:eastAsiaTheme="minorEastAsia" w:hAnsiTheme="minorEastAsia" w:cs="HG丸ｺﾞｼｯｸM-PRO"/>
                <w:color w:val="auto"/>
                <w:sz w:val="24"/>
                <w:szCs w:val="24"/>
              </w:rPr>
            </w:pPr>
            <w:r w:rsidRPr="00BE7269">
              <w:rPr>
                <w:rFonts w:asciiTheme="minorEastAsia" w:eastAsiaTheme="minorEastAsia" w:hAnsiTheme="minorEastAsia" w:cs="HG丸ｺﾞｼｯｸM-PRO"/>
                <w:color w:val="auto"/>
                <w:sz w:val="24"/>
                <w:szCs w:val="24"/>
              </w:rPr>
              <w:t>・</w:t>
            </w:r>
            <w:r w:rsidR="0020146A" w:rsidRPr="00BE7269">
              <w:rPr>
                <w:rFonts w:asciiTheme="minorEastAsia" w:eastAsiaTheme="minorEastAsia" w:hAnsiTheme="minorEastAsia" w:cs="HG丸ｺﾞｼｯｸM-PRO" w:hint="eastAsia"/>
                <w:color w:val="auto"/>
                <w:sz w:val="24"/>
                <w:szCs w:val="24"/>
              </w:rPr>
              <w:t xml:space="preserve">　</w:t>
            </w:r>
            <w:r w:rsidR="002B7FC8" w:rsidRPr="00BE7269">
              <w:rPr>
                <w:rFonts w:asciiTheme="minorEastAsia" w:eastAsiaTheme="minorEastAsia" w:hAnsiTheme="minorEastAsia" w:cs="HG丸ｺﾞｼｯｸM-PRO" w:hint="eastAsia"/>
                <w:color w:val="auto"/>
                <w:sz w:val="24"/>
                <w:szCs w:val="24"/>
              </w:rPr>
              <w:t>周囲の言動を被害的に受け止め、恐怖感を持ってしまうこともあり対人関係やコミュニケーションが苦手な方が多い。</w:t>
            </w:r>
          </w:p>
        </w:tc>
      </w:tr>
    </w:tbl>
    <w:p w14:paraId="7E45935C" w14:textId="77777777" w:rsidR="001777ED" w:rsidRPr="00BE7269" w:rsidRDefault="001777ED" w:rsidP="00D91F15">
      <w:pPr>
        <w:spacing w:line="276" w:lineRule="auto"/>
        <w:rPr>
          <w:rFonts w:asciiTheme="minorEastAsia" w:eastAsiaTheme="minorEastAsia" w:hAnsiTheme="minorEastAsia" w:cs="HG丸ｺﾞｼｯｸM-PRO"/>
          <w:color w:val="auto"/>
          <w:sz w:val="24"/>
          <w:szCs w:val="24"/>
        </w:rPr>
      </w:pPr>
    </w:p>
    <w:p w14:paraId="4E331B7E" w14:textId="647E9640" w:rsidR="00D91F15" w:rsidRPr="00BE7269" w:rsidRDefault="0093034F" w:rsidP="0093034F">
      <w:pPr>
        <w:spacing w:line="276" w:lineRule="auto"/>
        <w:ind w:firstLineChars="100" w:firstLine="240"/>
        <w:rPr>
          <w:rFonts w:asciiTheme="minorEastAsia" w:eastAsiaTheme="minorEastAsia" w:hAnsiTheme="minorEastAsia" w:cs="HG丸ｺﾞｼｯｸM-PRO"/>
          <w:color w:val="auto"/>
          <w:sz w:val="24"/>
          <w:szCs w:val="24"/>
        </w:rPr>
      </w:pPr>
      <w:r w:rsidRPr="00BE7269">
        <w:rPr>
          <w:rFonts w:asciiTheme="minorEastAsia" w:eastAsiaTheme="minorEastAsia" w:hAnsiTheme="minorEastAsia" w:cs="HG丸ｺﾞｼｯｸM-PRO" w:hint="eastAsia"/>
          <w:color w:val="auto"/>
          <w:sz w:val="24"/>
          <w:szCs w:val="24"/>
        </w:rPr>
        <w:t xml:space="preserve">⑻　</w:t>
      </w:r>
      <w:r w:rsidR="00D91F15" w:rsidRPr="00BE7269">
        <w:rPr>
          <w:rFonts w:asciiTheme="minorEastAsia" w:eastAsiaTheme="minorEastAsia" w:hAnsiTheme="minorEastAsia" w:cs="HG丸ｺﾞｼｯｸM-PRO"/>
          <w:color w:val="auto"/>
          <w:sz w:val="24"/>
          <w:szCs w:val="24"/>
        </w:rPr>
        <w:t>高次脳機能障</w:t>
      </w:r>
      <w:r w:rsidR="00D91F15" w:rsidRPr="00BE7269">
        <w:rPr>
          <w:rFonts w:asciiTheme="minorEastAsia" w:eastAsiaTheme="minorEastAsia" w:hAnsiTheme="minorEastAsia" w:cs="HG丸ｺﾞｼｯｸM-PRO" w:hint="eastAsia"/>
          <w:color w:val="auto"/>
          <w:sz w:val="24"/>
          <w:szCs w:val="24"/>
        </w:rPr>
        <w:t>がい</w:t>
      </w:r>
    </w:p>
    <w:p w14:paraId="19B2A058" w14:textId="4C346BFE" w:rsidR="00D91F15" w:rsidRPr="00BE7269" w:rsidRDefault="00D91F15" w:rsidP="00647D0B">
      <w:pPr>
        <w:spacing w:line="276" w:lineRule="auto"/>
        <w:ind w:leftChars="200" w:left="440" w:firstLineChars="100" w:firstLine="240"/>
        <w:jc w:val="both"/>
        <w:rPr>
          <w:rFonts w:asciiTheme="minorEastAsia" w:eastAsiaTheme="minorEastAsia" w:hAnsiTheme="minorEastAsia"/>
          <w:color w:val="auto"/>
          <w:sz w:val="24"/>
          <w:szCs w:val="24"/>
        </w:rPr>
      </w:pPr>
      <w:r w:rsidRPr="00BE7269">
        <w:rPr>
          <w:rFonts w:asciiTheme="minorEastAsia" w:eastAsiaTheme="minorEastAsia" w:hAnsiTheme="minorEastAsia" w:cs="HG丸ｺﾞｼｯｸM-PRO"/>
          <w:color w:val="auto"/>
          <w:sz w:val="24"/>
          <w:szCs w:val="24"/>
        </w:rPr>
        <w:t>事故や脳</w:t>
      </w:r>
      <w:r w:rsidR="00C27B41" w:rsidRPr="00BE7269">
        <w:rPr>
          <w:rFonts w:asciiTheme="minorEastAsia" w:eastAsiaTheme="minorEastAsia" w:hAnsiTheme="minorEastAsia" w:cs="HG丸ｺﾞｼｯｸM-PRO"/>
          <w:color w:val="auto"/>
          <w:sz w:val="24"/>
          <w:szCs w:val="24"/>
        </w:rPr>
        <w:t>血管障</w:t>
      </w:r>
      <w:r w:rsidR="00C27B41" w:rsidRPr="00BE7269">
        <w:rPr>
          <w:rFonts w:asciiTheme="minorEastAsia" w:eastAsiaTheme="minorEastAsia" w:hAnsiTheme="minorEastAsia" w:cs="HG丸ｺﾞｼｯｸM-PRO" w:hint="eastAsia"/>
          <w:color w:val="auto"/>
          <w:sz w:val="24"/>
          <w:szCs w:val="24"/>
        </w:rPr>
        <w:t>がい</w:t>
      </w:r>
      <w:r w:rsidR="00C27B41" w:rsidRPr="00BE7269">
        <w:rPr>
          <w:rFonts w:asciiTheme="minorEastAsia" w:eastAsiaTheme="minorEastAsia" w:hAnsiTheme="minorEastAsia" w:cs="HG丸ｺﾞｼｯｸM-PRO"/>
          <w:color w:val="auto"/>
          <w:sz w:val="24"/>
          <w:szCs w:val="24"/>
        </w:rPr>
        <w:t>等の病気により、脳にダメージを受けること</w:t>
      </w:r>
      <w:r w:rsidR="00C27B41" w:rsidRPr="00BE7269">
        <w:rPr>
          <w:rFonts w:asciiTheme="minorEastAsia" w:eastAsiaTheme="minorEastAsia" w:hAnsiTheme="minorEastAsia" w:cs="HG丸ｺﾞｼｯｸM-PRO" w:hint="eastAsia"/>
          <w:color w:val="auto"/>
          <w:sz w:val="24"/>
          <w:szCs w:val="24"/>
        </w:rPr>
        <w:t>により</w:t>
      </w:r>
      <w:r w:rsidRPr="00BE7269">
        <w:rPr>
          <w:rFonts w:asciiTheme="minorEastAsia" w:eastAsiaTheme="minorEastAsia" w:hAnsiTheme="minorEastAsia" w:cs="HG丸ｺﾞｼｯｸM-PRO"/>
          <w:color w:val="auto"/>
          <w:sz w:val="24"/>
          <w:szCs w:val="24"/>
        </w:rPr>
        <w:t>生じる</w:t>
      </w:r>
      <w:r w:rsidR="00C27B41" w:rsidRPr="00BE7269">
        <w:rPr>
          <w:rFonts w:asciiTheme="minorEastAsia" w:eastAsiaTheme="minorEastAsia" w:hAnsiTheme="minorEastAsia" w:cs="HG丸ｺﾞｼｯｸM-PRO" w:hint="eastAsia"/>
          <w:color w:val="auto"/>
          <w:sz w:val="24"/>
          <w:szCs w:val="24"/>
        </w:rPr>
        <w:t>、</w:t>
      </w:r>
      <w:r w:rsidRPr="00BE7269">
        <w:rPr>
          <w:rFonts w:asciiTheme="minorEastAsia" w:eastAsiaTheme="minorEastAsia" w:hAnsiTheme="minorEastAsia" w:cs="HG丸ｺﾞｼｯｸM-PRO"/>
          <w:color w:val="auto"/>
          <w:sz w:val="24"/>
          <w:szCs w:val="24"/>
        </w:rPr>
        <w:t>認知障</w:t>
      </w:r>
      <w:r w:rsidRPr="00BE7269">
        <w:rPr>
          <w:rFonts w:asciiTheme="minorEastAsia" w:eastAsiaTheme="minorEastAsia" w:hAnsiTheme="minorEastAsia" w:cs="HG丸ｺﾞｼｯｸM-PRO" w:hint="eastAsia"/>
          <w:color w:val="auto"/>
          <w:sz w:val="24"/>
          <w:szCs w:val="24"/>
        </w:rPr>
        <w:t>がい</w:t>
      </w:r>
      <w:r w:rsidRPr="00BE7269">
        <w:rPr>
          <w:rFonts w:asciiTheme="minorEastAsia" w:eastAsiaTheme="minorEastAsia" w:hAnsiTheme="minorEastAsia" w:cs="HG丸ｺﾞｼｯｸM-PRO"/>
          <w:color w:val="auto"/>
          <w:sz w:val="24"/>
          <w:szCs w:val="24"/>
        </w:rPr>
        <w:t>や行動障</w:t>
      </w:r>
      <w:r w:rsidRPr="00BE7269">
        <w:rPr>
          <w:rFonts w:asciiTheme="minorEastAsia" w:eastAsiaTheme="minorEastAsia" w:hAnsiTheme="minorEastAsia" w:cs="HG丸ｺﾞｼｯｸM-PRO" w:hint="eastAsia"/>
          <w:color w:val="auto"/>
          <w:sz w:val="24"/>
          <w:szCs w:val="24"/>
        </w:rPr>
        <w:t>がい</w:t>
      </w:r>
      <w:r w:rsidR="00C27B41" w:rsidRPr="00BE7269">
        <w:rPr>
          <w:rFonts w:asciiTheme="minorEastAsia" w:eastAsiaTheme="minorEastAsia" w:hAnsiTheme="minorEastAsia" w:cs="HG丸ｺﾞｼｯｸM-PRO"/>
          <w:color w:val="auto"/>
          <w:sz w:val="24"/>
          <w:szCs w:val="24"/>
        </w:rPr>
        <w:t>等の症状のことをい</w:t>
      </w:r>
      <w:r w:rsidR="00C27B41" w:rsidRPr="00BE7269">
        <w:rPr>
          <w:rFonts w:asciiTheme="minorEastAsia" w:eastAsiaTheme="minorEastAsia" w:hAnsiTheme="minorEastAsia" w:cs="HG丸ｺﾞｼｯｸM-PRO" w:hint="eastAsia"/>
          <w:color w:val="auto"/>
          <w:sz w:val="24"/>
          <w:szCs w:val="24"/>
        </w:rPr>
        <w:t>います</w:t>
      </w:r>
      <w:r w:rsidRPr="00BE7269">
        <w:rPr>
          <w:rFonts w:asciiTheme="minorEastAsia" w:eastAsiaTheme="minorEastAsia" w:hAnsiTheme="minorEastAsia" w:cs="HG丸ｺﾞｼｯｸM-PRO"/>
          <w:color w:val="auto"/>
          <w:sz w:val="24"/>
          <w:szCs w:val="24"/>
        </w:rPr>
        <w:t>。身体に障</w:t>
      </w:r>
      <w:r w:rsidRPr="00BE7269">
        <w:rPr>
          <w:rFonts w:asciiTheme="minorEastAsia" w:eastAsiaTheme="minorEastAsia" w:hAnsiTheme="minorEastAsia" w:cs="HG丸ｺﾞｼｯｸM-PRO" w:hint="eastAsia"/>
          <w:color w:val="auto"/>
          <w:sz w:val="24"/>
          <w:szCs w:val="24"/>
        </w:rPr>
        <w:t>がい</w:t>
      </w:r>
      <w:r w:rsidR="00C27B41" w:rsidRPr="00BE7269">
        <w:rPr>
          <w:rFonts w:asciiTheme="minorEastAsia" w:eastAsiaTheme="minorEastAsia" w:hAnsiTheme="minorEastAsia" w:cs="HG丸ｺﾞｼｯｸM-PRO"/>
          <w:color w:val="auto"/>
          <w:sz w:val="24"/>
          <w:szCs w:val="24"/>
        </w:rPr>
        <w:t>が残らないことも多</w:t>
      </w:r>
      <w:r w:rsidR="00C27B41" w:rsidRPr="00BE7269">
        <w:rPr>
          <w:rFonts w:asciiTheme="minorEastAsia" w:eastAsiaTheme="minorEastAsia" w:hAnsiTheme="minorEastAsia" w:cs="HG丸ｺﾞｼｯｸM-PRO" w:hint="eastAsia"/>
          <w:color w:val="auto"/>
          <w:sz w:val="24"/>
          <w:szCs w:val="24"/>
        </w:rPr>
        <w:t>いため</w:t>
      </w:r>
      <w:r w:rsidRPr="00BE7269">
        <w:rPr>
          <w:rFonts w:asciiTheme="minorEastAsia" w:eastAsiaTheme="minorEastAsia" w:hAnsiTheme="minorEastAsia" w:cs="HG丸ｺﾞｼｯｸM-PRO"/>
          <w:color w:val="auto"/>
          <w:sz w:val="24"/>
          <w:szCs w:val="24"/>
        </w:rPr>
        <w:t>、</w:t>
      </w:r>
      <w:r w:rsidR="00C27B41" w:rsidRPr="00BE7269">
        <w:rPr>
          <w:rFonts w:asciiTheme="minorEastAsia" w:eastAsiaTheme="minorEastAsia" w:hAnsiTheme="minorEastAsia" w:cs="HG丸ｺﾞｼｯｸM-PRO"/>
          <w:color w:val="auto"/>
          <w:sz w:val="24"/>
          <w:szCs w:val="24"/>
        </w:rPr>
        <w:t>外見からは障</w:t>
      </w:r>
      <w:r w:rsidR="00C27B41" w:rsidRPr="00BE7269">
        <w:rPr>
          <w:rFonts w:asciiTheme="minorEastAsia" w:eastAsiaTheme="minorEastAsia" w:hAnsiTheme="minorEastAsia" w:cs="HG丸ｺﾞｼｯｸM-PRO" w:hint="eastAsia"/>
          <w:color w:val="auto"/>
          <w:sz w:val="24"/>
          <w:szCs w:val="24"/>
        </w:rPr>
        <w:t>がい</w:t>
      </w:r>
      <w:r w:rsidR="00C27B41" w:rsidRPr="00BE7269">
        <w:rPr>
          <w:rFonts w:asciiTheme="minorEastAsia" w:eastAsiaTheme="minorEastAsia" w:hAnsiTheme="minorEastAsia" w:cs="HG丸ｺﾞｼｯｸM-PRO"/>
          <w:color w:val="auto"/>
          <w:sz w:val="24"/>
          <w:szCs w:val="24"/>
        </w:rPr>
        <w:t>のあることが分かりにくく、周囲の理解を得づらいことがあ</w:t>
      </w:r>
      <w:r w:rsidR="00C27B41" w:rsidRPr="00BE7269">
        <w:rPr>
          <w:rFonts w:asciiTheme="minorEastAsia" w:eastAsiaTheme="minorEastAsia" w:hAnsiTheme="minorEastAsia" w:cs="HG丸ｺﾞｼｯｸM-PRO" w:hint="eastAsia"/>
          <w:color w:val="auto"/>
          <w:sz w:val="24"/>
          <w:szCs w:val="24"/>
        </w:rPr>
        <w:t>ります</w:t>
      </w:r>
      <w:r w:rsidR="00C27B41" w:rsidRPr="00BE7269">
        <w:rPr>
          <w:rFonts w:asciiTheme="minorEastAsia" w:eastAsiaTheme="minorEastAsia" w:hAnsiTheme="minorEastAsia" w:cs="HG丸ｺﾞｼｯｸM-PRO"/>
          <w:color w:val="auto"/>
          <w:sz w:val="24"/>
          <w:szCs w:val="24"/>
        </w:rPr>
        <w:t>。</w:t>
      </w:r>
    </w:p>
    <w:tbl>
      <w:tblPr>
        <w:tblStyle w:val="TableGrid"/>
        <w:tblW w:w="8505" w:type="dxa"/>
        <w:tblInd w:w="-5" w:type="dxa"/>
        <w:tblCellMar>
          <w:left w:w="108" w:type="dxa"/>
        </w:tblCellMar>
        <w:tblLook w:val="04A0" w:firstRow="1" w:lastRow="0" w:firstColumn="1" w:lastColumn="0" w:noHBand="0" w:noVBand="1"/>
      </w:tblPr>
      <w:tblGrid>
        <w:gridCol w:w="8505"/>
      </w:tblGrid>
      <w:tr w:rsidR="00E13DA7" w:rsidRPr="00BE7269" w14:paraId="4F411E93" w14:textId="77777777" w:rsidTr="00E02498">
        <w:trPr>
          <w:trHeight w:val="416"/>
        </w:trPr>
        <w:tc>
          <w:tcPr>
            <w:tcW w:w="8505" w:type="dxa"/>
            <w:tcBorders>
              <w:top w:val="single" w:sz="4" w:space="0" w:color="000000"/>
              <w:left w:val="single" w:sz="4" w:space="0" w:color="000000"/>
              <w:bottom w:val="single" w:sz="4" w:space="0" w:color="000000"/>
              <w:right w:val="single" w:sz="4" w:space="0" w:color="000000"/>
            </w:tcBorders>
            <w:vAlign w:val="center"/>
          </w:tcPr>
          <w:p w14:paraId="74BE1533" w14:textId="77777777" w:rsidR="00D91F15" w:rsidRPr="00BE7269" w:rsidRDefault="00D91F15" w:rsidP="00E02498">
            <w:pPr>
              <w:spacing w:line="276" w:lineRule="auto"/>
              <w:rPr>
                <w:rFonts w:asciiTheme="minorEastAsia" w:eastAsiaTheme="minorEastAsia" w:hAnsiTheme="minorEastAsia"/>
                <w:color w:val="auto"/>
                <w:sz w:val="24"/>
                <w:szCs w:val="24"/>
              </w:rPr>
            </w:pPr>
            <w:r w:rsidRPr="00BE7269">
              <w:rPr>
                <w:rFonts w:asciiTheme="minorEastAsia" w:eastAsiaTheme="minorEastAsia" w:hAnsiTheme="minorEastAsia" w:cs="HG丸ｺﾞｼｯｸM-PRO"/>
                <w:color w:val="auto"/>
                <w:sz w:val="24"/>
                <w:szCs w:val="24"/>
              </w:rPr>
              <w:t xml:space="preserve">＜主な特徴＞ </w:t>
            </w:r>
          </w:p>
          <w:p w14:paraId="3B403F70" w14:textId="55F40987" w:rsidR="00D91F15" w:rsidRPr="00BE7269" w:rsidRDefault="00D91F15" w:rsidP="0020146A">
            <w:pPr>
              <w:spacing w:line="276" w:lineRule="auto"/>
              <w:ind w:firstLineChars="100" w:firstLine="240"/>
              <w:jc w:val="both"/>
              <w:rPr>
                <w:rFonts w:asciiTheme="minorEastAsia" w:eastAsiaTheme="minorEastAsia" w:hAnsiTheme="minorEastAsia"/>
                <w:color w:val="auto"/>
                <w:sz w:val="24"/>
                <w:szCs w:val="24"/>
              </w:rPr>
            </w:pPr>
            <w:r w:rsidRPr="00BE7269">
              <w:rPr>
                <w:rFonts w:asciiTheme="minorEastAsia" w:eastAsiaTheme="minorEastAsia" w:hAnsiTheme="minorEastAsia" w:cs="HG丸ｺﾞｼｯｸM-PRO"/>
                <w:color w:val="auto"/>
                <w:sz w:val="24"/>
                <w:szCs w:val="24"/>
              </w:rPr>
              <w:t>・</w:t>
            </w:r>
            <w:r w:rsidR="0020146A" w:rsidRPr="00BE7269">
              <w:rPr>
                <w:rFonts w:asciiTheme="minorEastAsia" w:eastAsiaTheme="minorEastAsia" w:hAnsiTheme="minorEastAsia" w:cs="HG丸ｺﾞｼｯｸM-PRO" w:hint="eastAsia"/>
                <w:color w:val="auto"/>
                <w:sz w:val="24"/>
                <w:szCs w:val="24"/>
              </w:rPr>
              <w:t xml:space="preserve">　</w:t>
            </w:r>
            <w:r w:rsidRPr="00BE7269">
              <w:rPr>
                <w:rFonts w:asciiTheme="minorEastAsia" w:eastAsiaTheme="minorEastAsia" w:hAnsiTheme="minorEastAsia" w:cs="HG丸ｺﾞｼｯｸM-PRO"/>
                <w:color w:val="auto"/>
                <w:sz w:val="24"/>
                <w:szCs w:val="24"/>
              </w:rPr>
              <w:t>記憶障</w:t>
            </w:r>
            <w:r w:rsidRPr="00BE7269">
              <w:rPr>
                <w:rFonts w:asciiTheme="minorEastAsia" w:eastAsiaTheme="minorEastAsia" w:hAnsiTheme="minorEastAsia" w:cs="HG丸ｺﾞｼｯｸM-PRO" w:hint="eastAsia"/>
                <w:color w:val="auto"/>
                <w:sz w:val="24"/>
                <w:szCs w:val="24"/>
              </w:rPr>
              <w:t>がい</w:t>
            </w:r>
            <w:r w:rsidR="005A50D9" w:rsidRPr="00BE7269">
              <w:rPr>
                <w:rFonts w:asciiTheme="minorEastAsia" w:eastAsiaTheme="minorEastAsia" w:hAnsiTheme="minorEastAsia" w:cs="HG丸ｺﾞｼｯｸM-PRO"/>
                <w:color w:val="auto"/>
                <w:sz w:val="24"/>
                <w:szCs w:val="24"/>
              </w:rPr>
              <w:t>（すぐに忘れる、新しいことを覚えられない</w:t>
            </w:r>
            <w:r w:rsidR="005A50D9" w:rsidRPr="00BE7269">
              <w:rPr>
                <w:rFonts w:asciiTheme="minorEastAsia" w:eastAsiaTheme="minorEastAsia" w:hAnsiTheme="minorEastAsia" w:cs="HG丸ｺﾞｼｯｸM-PRO" w:hint="eastAsia"/>
                <w:color w:val="auto"/>
                <w:sz w:val="24"/>
                <w:szCs w:val="24"/>
              </w:rPr>
              <w:t>等</w:t>
            </w:r>
            <w:r w:rsidRPr="00BE7269">
              <w:rPr>
                <w:rFonts w:asciiTheme="minorEastAsia" w:eastAsiaTheme="minorEastAsia" w:hAnsiTheme="minorEastAsia" w:cs="HG丸ｺﾞｼｯｸM-PRO"/>
                <w:color w:val="auto"/>
                <w:sz w:val="24"/>
                <w:szCs w:val="24"/>
              </w:rPr>
              <w:t xml:space="preserve">） </w:t>
            </w:r>
          </w:p>
          <w:p w14:paraId="2ACE738C" w14:textId="0E1E747C" w:rsidR="00D91F15" w:rsidRPr="00BE7269" w:rsidRDefault="00D91F15" w:rsidP="0020146A">
            <w:pPr>
              <w:spacing w:line="276" w:lineRule="auto"/>
              <w:ind w:firstLineChars="100" w:firstLine="240"/>
              <w:jc w:val="both"/>
              <w:rPr>
                <w:rFonts w:asciiTheme="minorEastAsia" w:eastAsiaTheme="minorEastAsia" w:hAnsiTheme="minorEastAsia"/>
                <w:color w:val="auto"/>
                <w:sz w:val="24"/>
                <w:szCs w:val="24"/>
              </w:rPr>
            </w:pPr>
            <w:r w:rsidRPr="00BE7269">
              <w:rPr>
                <w:rFonts w:asciiTheme="minorEastAsia" w:eastAsiaTheme="minorEastAsia" w:hAnsiTheme="minorEastAsia" w:cs="HG丸ｺﾞｼｯｸM-PRO"/>
                <w:color w:val="auto"/>
                <w:sz w:val="24"/>
                <w:szCs w:val="24"/>
              </w:rPr>
              <w:t>・</w:t>
            </w:r>
            <w:r w:rsidR="0020146A" w:rsidRPr="00BE7269">
              <w:rPr>
                <w:rFonts w:asciiTheme="minorEastAsia" w:eastAsiaTheme="minorEastAsia" w:hAnsiTheme="minorEastAsia" w:cs="HG丸ｺﾞｼｯｸM-PRO" w:hint="eastAsia"/>
                <w:color w:val="auto"/>
                <w:sz w:val="24"/>
                <w:szCs w:val="24"/>
              </w:rPr>
              <w:t xml:space="preserve">　</w:t>
            </w:r>
            <w:r w:rsidRPr="00BE7269">
              <w:rPr>
                <w:rFonts w:asciiTheme="minorEastAsia" w:eastAsiaTheme="minorEastAsia" w:hAnsiTheme="minorEastAsia" w:cs="HG丸ｺﾞｼｯｸM-PRO"/>
                <w:color w:val="auto"/>
                <w:sz w:val="24"/>
                <w:szCs w:val="24"/>
              </w:rPr>
              <w:t>注意障</w:t>
            </w:r>
            <w:r w:rsidRPr="00BE7269">
              <w:rPr>
                <w:rFonts w:asciiTheme="minorEastAsia" w:eastAsiaTheme="minorEastAsia" w:hAnsiTheme="minorEastAsia" w:cs="HG丸ｺﾞｼｯｸM-PRO" w:hint="eastAsia"/>
                <w:color w:val="auto"/>
                <w:sz w:val="24"/>
                <w:szCs w:val="24"/>
              </w:rPr>
              <w:t>がい</w:t>
            </w:r>
            <w:r w:rsidRPr="00BE7269">
              <w:rPr>
                <w:rFonts w:asciiTheme="minorEastAsia" w:eastAsiaTheme="minorEastAsia" w:hAnsiTheme="minorEastAsia" w:cs="HG丸ｺﾞｼｯｸM-PRO"/>
                <w:color w:val="auto"/>
                <w:sz w:val="24"/>
                <w:szCs w:val="24"/>
              </w:rPr>
              <w:t>（不注意が多い、</w:t>
            </w:r>
            <w:r w:rsidR="005A50D9" w:rsidRPr="00BE7269">
              <w:rPr>
                <w:rFonts w:asciiTheme="minorEastAsia" w:eastAsiaTheme="minorEastAsia" w:hAnsiTheme="minorEastAsia" w:cs="HG丸ｺﾞｼｯｸM-PRO"/>
                <w:color w:val="auto"/>
                <w:sz w:val="24"/>
                <w:szCs w:val="24"/>
              </w:rPr>
              <w:t>集中力が続かない</w:t>
            </w:r>
            <w:r w:rsidR="005A50D9" w:rsidRPr="00BE7269">
              <w:rPr>
                <w:rFonts w:asciiTheme="minorEastAsia" w:eastAsiaTheme="minorEastAsia" w:hAnsiTheme="minorEastAsia" w:cs="HG丸ｺﾞｼｯｸM-PRO" w:hint="eastAsia"/>
                <w:color w:val="auto"/>
                <w:sz w:val="24"/>
                <w:szCs w:val="24"/>
              </w:rPr>
              <w:t>等</w:t>
            </w:r>
            <w:r w:rsidRPr="00BE7269">
              <w:rPr>
                <w:rFonts w:asciiTheme="minorEastAsia" w:eastAsiaTheme="minorEastAsia" w:hAnsiTheme="minorEastAsia" w:cs="HG丸ｺﾞｼｯｸM-PRO"/>
                <w:color w:val="auto"/>
                <w:sz w:val="24"/>
                <w:szCs w:val="24"/>
              </w:rPr>
              <w:t>）</w:t>
            </w:r>
          </w:p>
          <w:p w14:paraId="4D337CC1" w14:textId="416776DD" w:rsidR="00D91F15" w:rsidRPr="00BE7269" w:rsidRDefault="00D91F15" w:rsidP="0020146A">
            <w:pPr>
              <w:spacing w:line="276" w:lineRule="auto"/>
              <w:ind w:leftChars="100" w:left="460" w:hangingChars="100" w:hanging="240"/>
              <w:jc w:val="both"/>
              <w:rPr>
                <w:rFonts w:asciiTheme="minorEastAsia" w:eastAsiaTheme="minorEastAsia" w:hAnsiTheme="minorEastAsia"/>
                <w:color w:val="auto"/>
                <w:sz w:val="24"/>
                <w:szCs w:val="24"/>
              </w:rPr>
            </w:pPr>
            <w:r w:rsidRPr="00BE7269">
              <w:rPr>
                <w:rFonts w:asciiTheme="minorEastAsia" w:eastAsiaTheme="minorEastAsia" w:hAnsiTheme="minorEastAsia" w:cs="HG丸ｺﾞｼｯｸM-PRO"/>
                <w:color w:val="auto"/>
                <w:sz w:val="24"/>
                <w:szCs w:val="24"/>
              </w:rPr>
              <w:t>・</w:t>
            </w:r>
            <w:r w:rsidR="0020146A" w:rsidRPr="00BE7269">
              <w:rPr>
                <w:rFonts w:asciiTheme="minorEastAsia" w:eastAsiaTheme="minorEastAsia" w:hAnsiTheme="minorEastAsia" w:cs="HG丸ｺﾞｼｯｸM-PRO" w:hint="eastAsia"/>
                <w:color w:val="auto"/>
                <w:sz w:val="24"/>
                <w:szCs w:val="24"/>
              </w:rPr>
              <w:t xml:space="preserve">　</w:t>
            </w:r>
            <w:r w:rsidRPr="00BE7269">
              <w:rPr>
                <w:rFonts w:asciiTheme="minorEastAsia" w:eastAsiaTheme="minorEastAsia" w:hAnsiTheme="minorEastAsia" w:cs="HG丸ｺﾞｼｯｸM-PRO"/>
                <w:color w:val="auto"/>
                <w:sz w:val="24"/>
                <w:szCs w:val="24"/>
              </w:rPr>
              <w:t>遂行機能障</w:t>
            </w:r>
            <w:r w:rsidRPr="00BE7269">
              <w:rPr>
                <w:rFonts w:asciiTheme="minorEastAsia" w:eastAsiaTheme="minorEastAsia" w:hAnsiTheme="minorEastAsia" w:cs="HG丸ｺﾞｼｯｸM-PRO" w:hint="eastAsia"/>
                <w:color w:val="auto"/>
                <w:sz w:val="24"/>
                <w:szCs w:val="24"/>
              </w:rPr>
              <w:t>がい</w:t>
            </w:r>
            <w:r w:rsidR="005A50D9" w:rsidRPr="00BE7269">
              <w:rPr>
                <w:rFonts w:asciiTheme="minorEastAsia" w:eastAsiaTheme="minorEastAsia" w:hAnsiTheme="minorEastAsia" w:cs="HG丸ｺﾞｼｯｸM-PRO"/>
                <w:color w:val="auto"/>
                <w:sz w:val="24"/>
                <w:szCs w:val="24"/>
              </w:rPr>
              <w:t>（計画を立てて物事を進められない、指示されないと動けない</w:t>
            </w:r>
            <w:r w:rsidR="005A50D9" w:rsidRPr="00BE7269">
              <w:rPr>
                <w:rFonts w:asciiTheme="minorEastAsia" w:eastAsiaTheme="minorEastAsia" w:hAnsiTheme="minorEastAsia" w:cs="HG丸ｺﾞｼｯｸM-PRO" w:hint="eastAsia"/>
                <w:color w:val="auto"/>
                <w:sz w:val="24"/>
                <w:szCs w:val="24"/>
              </w:rPr>
              <w:t>等</w:t>
            </w:r>
            <w:r w:rsidRPr="00BE7269">
              <w:rPr>
                <w:rFonts w:asciiTheme="minorEastAsia" w:eastAsiaTheme="minorEastAsia" w:hAnsiTheme="minorEastAsia" w:cs="HG丸ｺﾞｼｯｸM-PRO"/>
                <w:color w:val="auto"/>
                <w:sz w:val="24"/>
                <w:szCs w:val="24"/>
              </w:rPr>
              <w:t>）</w:t>
            </w:r>
          </w:p>
          <w:p w14:paraId="391AF567" w14:textId="3947D081" w:rsidR="00D91F15" w:rsidRPr="00BE7269" w:rsidRDefault="00D91F15" w:rsidP="0020146A">
            <w:pPr>
              <w:spacing w:line="276" w:lineRule="auto"/>
              <w:ind w:firstLineChars="100" w:firstLine="240"/>
              <w:jc w:val="both"/>
              <w:rPr>
                <w:rFonts w:asciiTheme="minorEastAsia" w:eastAsiaTheme="minorEastAsia" w:hAnsiTheme="minorEastAsia" w:cs="HG丸ｺﾞｼｯｸM-PRO"/>
                <w:color w:val="auto"/>
                <w:sz w:val="24"/>
                <w:szCs w:val="24"/>
              </w:rPr>
            </w:pPr>
            <w:r w:rsidRPr="00BE7269">
              <w:rPr>
                <w:rFonts w:asciiTheme="minorEastAsia" w:eastAsiaTheme="minorEastAsia" w:hAnsiTheme="minorEastAsia" w:cs="HG丸ｺﾞｼｯｸM-PRO"/>
                <w:color w:val="auto"/>
                <w:sz w:val="24"/>
                <w:szCs w:val="24"/>
              </w:rPr>
              <w:t>・</w:t>
            </w:r>
            <w:r w:rsidR="0020146A" w:rsidRPr="00BE7269">
              <w:rPr>
                <w:rFonts w:asciiTheme="minorEastAsia" w:eastAsiaTheme="minorEastAsia" w:hAnsiTheme="minorEastAsia" w:cs="HG丸ｺﾞｼｯｸM-PRO" w:hint="eastAsia"/>
                <w:color w:val="auto"/>
                <w:sz w:val="24"/>
                <w:szCs w:val="24"/>
              </w:rPr>
              <w:t xml:space="preserve">　</w:t>
            </w:r>
            <w:r w:rsidRPr="00BE7269">
              <w:rPr>
                <w:rFonts w:asciiTheme="minorEastAsia" w:eastAsiaTheme="minorEastAsia" w:hAnsiTheme="minorEastAsia" w:cs="HG丸ｺﾞｼｯｸM-PRO"/>
                <w:color w:val="auto"/>
                <w:sz w:val="24"/>
                <w:szCs w:val="24"/>
              </w:rPr>
              <w:t>社会的行動障</w:t>
            </w:r>
            <w:r w:rsidRPr="00BE7269">
              <w:rPr>
                <w:rFonts w:asciiTheme="minorEastAsia" w:eastAsiaTheme="minorEastAsia" w:hAnsiTheme="minorEastAsia" w:cs="HG丸ｺﾞｼｯｸM-PRO" w:hint="eastAsia"/>
                <w:color w:val="auto"/>
                <w:sz w:val="24"/>
                <w:szCs w:val="24"/>
              </w:rPr>
              <w:t>がい</w:t>
            </w:r>
            <w:r w:rsidR="005A50D9" w:rsidRPr="00BE7269">
              <w:rPr>
                <w:rFonts w:asciiTheme="minorEastAsia" w:eastAsiaTheme="minorEastAsia" w:hAnsiTheme="minorEastAsia" w:cs="HG丸ｺﾞｼｯｸM-PRO"/>
                <w:color w:val="auto"/>
                <w:sz w:val="24"/>
                <w:szCs w:val="24"/>
              </w:rPr>
              <w:t>（すぐに怒る、欲しいものを我慢できない</w:t>
            </w:r>
            <w:r w:rsidR="005A50D9" w:rsidRPr="00BE7269">
              <w:rPr>
                <w:rFonts w:asciiTheme="minorEastAsia" w:eastAsiaTheme="minorEastAsia" w:hAnsiTheme="minorEastAsia" w:cs="HG丸ｺﾞｼｯｸM-PRO" w:hint="eastAsia"/>
                <w:color w:val="auto"/>
                <w:sz w:val="24"/>
                <w:szCs w:val="24"/>
              </w:rPr>
              <w:t>等</w:t>
            </w:r>
            <w:r w:rsidRPr="00BE7269">
              <w:rPr>
                <w:rFonts w:asciiTheme="minorEastAsia" w:eastAsiaTheme="minorEastAsia" w:hAnsiTheme="minorEastAsia" w:cs="HG丸ｺﾞｼｯｸM-PRO"/>
                <w:color w:val="auto"/>
                <w:sz w:val="24"/>
                <w:szCs w:val="24"/>
              </w:rPr>
              <w:t xml:space="preserve">） </w:t>
            </w:r>
          </w:p>
          <w:p w14:paraId="4B321F2F" w14:textId="1316C500" w:rsidR="00F542E6" w:rsidRPr="00BE7269" w:rsidRDefault="00F542E6" w:rsidP="0020146A">
            <w:pPr>
              <w:spacing w:line="276" w:lineRule="auto"/>
              <w:ind w:leftChars="100" w:left="460" w:hangingChars="100" w:hanging="240"/>
              <w:jc w:val="both"/>
              <w:rPr>
                <w:rFonts w:asciiTheme="minorEastAsia" w:eastAsiaTheme="minorEastAsia" w:hAnsiTheme="minorEastAsia" w:cs="HG丸ｺﾞｼｯｸM-PRO"/>
                <w:color w:val="auto"/>
                <w:sz w:val="24"/>
                <w:szCs w:val="24"/>
              </w:rPr>
            </w:pPr>
            <w:r w:rsidRPr="00BE7269">
              <w:rPr>
                <w:rFonts w:asciiTheme="minorEastAsia" w:eastAsiaTheme="minorEastAsia" w:hAnsiTheme="minorEastAsia" w:cs="HG丸ｺﾞｼｯｸM-PRO" w:hint="eastAsia"/>
                <w:color w:val="auto"/>
                <w:sz w:val="24"/>
                <w:szCs w:val="24"/>
              </w:rPr>
              <w:t>・</w:t>
            </w:r>
            <w:r w:rsidR="0020146A" w:rsidRPr="00BE7269">
              <w:rPr>
                <w:rFonts w:asciiTheme="minorEastAsia" w:eastAsiaTheme="minorEastAsia" w:hAnsiTheme="minorEastAsia" w:cs="HG丸ｺﾞｼｯｸM-PRO" w:hint="eastAsia"/>
                <w:color w:val="auto"/>
                <w:sz w:val="24"/>
                <w:szCs w:val="24"/>
              </w:rPr>
              <w:t xml:space="preserve">　</w:t>
            </w:r>
            <w:r w:rsidRPr="00BE7269">
              <w:rPr>
                <w:rFonts w:asciiTheme="minorEastAsia" w:eastAsiaTheme="minorEastAsia" w:hAnsiTheme="minorEastAsia" w:cs="HG丸ｺﾞｼｯｸM-PRO" w:hint="eastAsia"/>
                <w:color w:val="auto"/>
                <w:sz w:val="24"/>
                <w:szCs w:val="24"/>
              </w:rPr>
              <w:t>失語症</w:t>
            </w:r>
            <w:r w:rsidR="001F1D71" w:rsidRPr="00BE7269">
              <w:rPr>
                <w:rFonts w:asciiTheme="minorEastAsia" w:eastAsiaTheme="minorEastAsia" w:hAnsiTheme="minorEastAsia" w:cs="HG丸ｺﾞｼｯｸM-PRO" w:hint="eastAsia"/>
                <w:color w:val="auto"/>
                <w:sz w:val="24"/>
                <w:szCs w:val="24"/>
              </w:rPr>
              <w:t>（</w:t>
            </w:r>
            <w:r w:rsidR="00B007E5" w:rsidRPr="00BE7269">
              <w:rPr>
                <w:rFonts w:asciiTheme="minorEastAsia" w:eastAsiaTheme="minorEastAsia" w:hAnsiTheme="minorEastAsia" w:cs="HG丸ｺﾞｼｯｸM-PRO" w:hint="eastAsia"/>
                <w:color w:val="auto"/>
                <w:sz w:val="24"/>
                <w:szCs w:val="24"/>
              </w:rPr>
              <w:t>言葉が</w:t>
            </w:r>
            <w:r w:rsidR="003D3103" w:rsidRPr="00BE7269">
              <w:rPr>
                <w:rFonts w:asciiTheme="minorEastAsia" w:eastAsiaTheme="minorEastAsia" w:hAnsiTheme="minorEastAsia" w:cs="HG丸ｺﾞｼｯｸM-PRO" w:hint="eastAsia"/>
                <w:color w:val="auto"/>
                <w:sz w:val="24"/>
                <w:szCs w:val="24"/>
              </w:rPr>
              <w:t>出てこない、話の内容を理解できない、字の読み書きができない等）</w:t>
            </w:r>
          </w:p>
          <w:p w14:paraId="4B45C91C" w14:textId="6B904632" w:rsidR="00F542E6" w:rsidRPr="00BE7269" w:rsidRDefault="00F542E6" w:rsidP="0020146A">
            <w:pPr>
              <w:spacing w:line="276" w:lineRule="auto"/>
              <w:ind w:leftChars="100" w:left="460" w:hangingChars="100" w:hanging="240"/>
              <w:jc w:val="both"/>
              <w:rPr>
                <w:rFonts w:asciiTheme="minorEastAsia" w:eastAsiaTheme="minorEastAsia" w:hAnsiTheme="minorEastAsia"/>
                <w:color w:val="auto"/>
                <w:sz w:val="24"/>
                <w:szCs w:val="24"/>
              </w:rPr>
            </w:pPr>
            <w:r w:rsidRPr="00BE7269">
              <w:rPr>
                <w:rFonts w:asciiTheme="minorEastAsia" w:eastAsiaTheme="minorEastAsia" w:hAnsiTheme="minorEastAsia" w:cs="HG丸ｺﾞｼｯｸM-PRO" w:hint="eastAsia"/>
                <w:color w:val="auto"/>
                <w:sz w:val="24"/>
                <w:szCs w:val="24"/>
              </w:rPr>
              <w:t>・</w:t>
            </w:r>
            <w:r w:rsidR="0020146A" w:rsidRPr="00BE7269">
              <w:rPr>
                <w:rFonts w:asciiTheme="minorEastAsia" w:eastAsiaTheme="minorEastAsia" w:hAnsiTheme="minorEastAsia" w:cs="HG丸ｺﾞｼｯｸM-PRO" w:hint="eastAsia"/>
                <w:color w:val="auto"/>
                <w:sz w:val="24"/>
                <w:szCs w:val="24"/>
              </w:rPr>
              <w:t xml:space="preserve">　</w:t>
            </w:r>
            <w:r w:rsidRPr="00BE7269">
              <w:rPr>
                <w:rFonts w:asciiTheme="minorEastAsia" w:eastAsiaTheme="minorEastAsia" w:hAnsiTheme="minorEastAsia" w:cs="HG丸ｺﾞｼｯｸM-PRO" w:hint="eastAsia"/>
                <w:color w:val="auto"/>
                <w:sz w:val="24"/>
                <w:szCs w:val="24"/>
              </w:rPr>
              <w:t>情動面の障がい</w:t>
            </w:r>
            <w:r w:rsidR="00B007E5" w:rsidRPr="00BE7269">
              <w:rPr>
                <w:rFonts w:asciiTheme="minorEastAsia" w:eastAsiaTheme="minorEastAsia" w:hAnsiTheme="minorEastAsia" w:cs="HG丸ｺﾞｼｯｸM-PRO" w:hint="eastAsia"/>
                <w:color w:val="auto"/>
                <w:sz w:val="24"/>
                <w:szCs w:val="24"/>
              </w:rPr>
              <w:t>（こだわりが強い、態度や気持ちの表</w:t>
            </w:r>
            <w:r w:rsidR="003D3103" w:rsidRPr="00BE7269">
              <w:rPr>
                <w:rFonts w:asciiTheme="minorEastAsia" w:eastAsiaTheme="minorEastAsia" w:hAnsiTheme="minorEastAsia" w:cs="HG丸ｺﾞｼｯｸM-PRO" w:hint="eastAsia"/>
                <w:color w:val="auto"/>
                <w:sz w:val="24"/>
                <w:szCs w:val="24"/>
              </w:rPr>
              <w:t>現が苦手、イライラしやすい、落ち込みやすい、怒りっぽくなる等）</w:t>
            </w:r>
          </w:p>
        </w:tc>
      </w:tr>
    </w:tbl>
    <w:p w14:paraId="103EBA5B" w14:textId="77777777" w:rsidR="005A50D9" w:rsidRPr="00BE7269" w:rsidRDefault="005A50D9" w:rsidP="00D91F15">
      <w:pPr>
        <w:spacing w:line="276" w:lineRule="auto"/>
        <w:rPr>
          <w:rFonts w:asciiTheme="minorEastAsia" w:eastAsiaTheme="minorEastAsia" w:hAnsiTheme="minorEastAsia" w:cs="HG丸ｺﾞｼｯｸM-PRO"/>
          <w:color w:val="auto"/>
          <w:sz w:val="24"/>
          <w:szCs w:val="24"/>
        </w:rPr>
      </w:pPr>
    </w:p>
    <w:p w14:paraId="517FFD70" w14:textId="4A8464BF" w:rsidR="00D91F15" w:rsidRPr="00BE7269" w:rsidRDefault="0093034F" w:rsidP="0093034F">
      <w:pPr>
        <w:spacing w:line="276" w:lineRule="auto"/>
        <w:ind w:firstLineChars="100" w:firstLine="240"/>
        <w:rPr>
          <w:rFonts w:asciiTheme="minorEastAsia" w:eastAsiaTheme="minorEastAsia" w:hAnsiTheme="minorEastAsia" w:cs="HG丸ｺﾞｼｯｸM-PRO"/>
          <w:color w:val="auto"/>
          <w:sz w:val="24"/>
          <w:szCs w:val="24"/>
        </w:rPr>
      </w:pPr>
      <w:r w:rsidRPr="00BE7269">
        <w:rPr>
          <w:rFonts w:asciiTheme="minorEastAsia" w:eastAsiaTheme="minorEastAsia" w:hAnsiTheme="minorEastAsia" w:cs="HG丸ｺﾞｼｯｸM-PRO" w:hint="eastAsia"/>
          <w:color w:val="auto"/>
          <w:sz w:val="24"/>
          <w:szCs w:val="24"/>
        </w:rPr>
        <w:t xml:space="preserve">⑼　</w:t>
      </w:r>
      <w:r w:rsidR="00D91F15" w:rsidRPr="00BE7269">
        <w:rPr>
          <w:rFonts w:asciiTheme="minorEastAsia" w:eastAsiaTheme="minorEastAsia" w:hAnsiTheme="minorEastAsia" w:cs="HG丸ｺﾞｼｯｸM-PRO" w:hint="eastAsia"/>
          <w:color w:val="auto"/>
          <w:sz w:val="24"/>
          <w:szCs w:val="24"/>
        </w:rPr>
        <w:t>難病</w:t>
      </w:r>
    </w:p>
    <w:p w14:paraId="362A9D5C" w14:textId="77777777" w:rsidR="00D91F15" w:rsidRPr="00BE7269" w:rsidRDefault="00433003" w:rsidP="006500A1">
      <w:pPr>
        <w:spacing w:line="276" w:lineRule="auto"/>
        <w:ind w:leftChars="200" w:left="440" w:firstLineChars="100" w:firstLine="240"/>
        <w:jc w:val="both"/>
        <w:rPr>
          <w:rFonts w:asciiTheme="minorEastAsia" w:eastAsiaTheme="minorEastAsia" w:hAnsiTheme="minorEastAsia" w:cs="HG丸ｺﾞｼｯｸM-PRO"/>
          <w:color w:val="auto"/>
          <w:sz w:val="24"/>
          <w:szCs w:val="24"/>
        </w:rPr>
      </w:pPr>
      <w:r w:rsidRPr="00BE7269">
        <w:rPr>
          <w:rFonts w:asciiTheme="minorEastAsia" w:eastAsiaTheme="minorEastAsia" w:hAnsiTheme="minorEastAsia" w:cs="HG丸ｺﾞｼｯｸM-PRO" w:hint="eastAsia"/>
          <w:color w:val="auto"/>
          <w:sz w:val="24"/>
          <w:szCs w:val="24"/>
        </w:rPr>
        <w:t>治療がむずかしく、慢性の経過をたどる疾病もいまだ存在し、このような疾病を難病と呼んでいます。</w:t>
      </w:r>
      <w:r w:rsidRPr="00BE7269">
        <w:rPr>
          <w:rFonts w:asciiTheme="minorEastAsia" w:eastAsiaTheme="minorEastAsia" w:hAnsiTheme="minorEastAsia" w:cs="HG丸ｺﾞｼｯｸM-PRO"/>
          <w:color w:val="auto"/>
          <w:sz w:val="24"/>
          <w:szCs w:val="24"/>
        </w:rPr>
        <w:t>原因不明、治療方法未確立であり、その病態は様々で</w:t>
      </w:r>
      <w:r w:rsidRPr="00BE7269">
        <w:rPr>
          <w:rFonts w:asciiTheme="minorEastAsia" w:eastAsiaTheme="minorEastAsia" w:hAnsiTheme="minorEastAsia" w:cs="HG丸ｺﾞｼｯｸM-PRO" w:hint="eastAsia"/>
          <w:color w:val="auto"/>
          <w:sz w:val="24"/>
          <w:szCs w:val="24"/>
        </w:rPr>
        <w:t>す</w:t>
      </w:r>
      <w:r w:rsidR="00D91F15" w:rsidRPr="00BE7269">
        <w:rPr>
          <w:rFonts w:asciiTheme="minorEastAsia" w:eastAsiaTheme="minorEastAsia" w:hAnsiTheme="minorEastAsia" w:cs="HG丸ｺﾞｼｯｸM-PRO"/>
          <w:color w:val="auto"/>
          <w:sz w:val="24"/>
          <w:szCs w:val="24"/>
        </w:rPr>
        <w:t>。</w:t>
      </w:r>
    </w:p>
    <w:tbl>
      <w:tblPr>
        <w:tblStyle w:val="a4"/>
        <w:tblW w:w="0" w:type="auto"/>
        <w:tblLook w:val="04A0" w:firstRow="1" w:lastRow="0" w:firstColumn="1" w:lastColumn="0" w:noHBand="0" w:noVBand="1"/>
      </w:tblPr>
      <w:tblGrid>
        <w:gridCol w:w="8494"/>
      </w:tblGrid>
      <w:tr w:rsidR="00E13DA7" w:rsidRPr="00BE7269" w14:paraId="05C5FD32" w14:textId="77777777" w:rsidTr="00E02498">
        <w:tc>
          <w:tcPr>
            <w:tcW w:w="8494" w:type="dxa"/>
          </w:tcPr>
          <w:p w14:paraId="1BE3ACF0" w14:textId="77777777" w:rsidR="00D91F15" w:rsidRPr="00BE7269" w:rsidRDefault="00D91F15" w:rsidP="00E02498">
            <w:pPr>
              <w:spacing w:line="276" w:lineRule="auto"/>
              <w:rPr>
                <w:rFonts w:asciiTheme="minorEastAsia" w:eastAsiaTheme="minorEastAsia" w:hAnsiTheme="minorEastAsia" w:cs="HG丸ｺﾞｼｯｸM-PRO"/>
                <w:color w:val="auto"/>
                <w:sz w:val="24"/>
                <w:szCs w:val="24"/>
              </w:rPr>
            </w:pPr>
            <w:r w:rsidRPr="00BE7269">
              <w:rPr>
                <w:rFonts w:asciiTheme="minorEastAsia" w:eastAsiaTheme="minorEastAsia" w:hAnsiTheme="minorEastAsia" w:cs="HG丸ｺﾞｼｯｸM-PRO"/>
                <w:color w:val="auto"/>
                <w:sz w:val="24"/>
                <w:szCs w:val="24"/>
              </w:rPr>
              <w:t xml:space="preserve">＜主な特徴＞ </w:t>
            </w:r>
          </w:p>
          <w:p w14:paraId="086E36DA" w14:textId="18E1EB05" w:rsidR="00546EFE" w:rsidRPr="00BE7269" w:rsidRDefault="00546EFE" w:rsidP="0020146A">
            <w:pPr>
              <w:spacing w:line="276" w:lineRule="auto"/>
              <w:ind w:leftChars="100" w:left="460" w:hangingChars="100" w:hanging="240"/>
              <w:jc w:val="both"/>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w:t>
            </w:r>
            <w:r w:rsidR="0020146A" w:rsidRPr="00BE7269">
              <w:rPr>
                <w:rFonts w:asciiTheme="minorEastAsia" w:eastAsiaTheme="minorEastAsia" w:hAnsiTheme="minorEastAsia" w:hint="eastAsia"/>
                <w:color w:val="auto"/>
                <w:sz w:val="24"/>
                <w:szCs w:val="24"/>
              </w:rPr>
              <w:t xml:space="preserve">　</w:t>
            </w:r>
            <w:r w:rsidRPr="00BE7269">
              <w:rPr>
                <w:rFonts w:asciiTheme="minorEastAsia" w:eastAsiaTheme="minorEastAsia" w:hAnsiTheme="minorEastAsia" w:hint="eastAsia"/>
                <w:color w:val="auto"/>
                <w:sz w:val="24"/>
                <w:szCs w:val="24"/>
              </w:rPr>
              <w:t>病気のあることが他者から見て分かりやすい人もいれば、外見上にはあまり変化がない人もいる。</w:t>
            </w:r>
          </w:p>
          <w:p w14:paraId="073AFD80" w14:textId="2E01E639" w:rsidR="00546EFE" w:rsidRPr="00BE7269" w:rsidRDefault="00546EFE" w:rsidP="0020146A">
            <w:pPr>
              <w:spacing w:line="276" w:lineRule="auto"/>
              <w:ind w:leftChars="100" w:left="460" w:hangingChars="100" w:hanging="240"/>
              <w:jc w:val="both"/>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lastRenderedPageBreak/>
              <w:t>・</w:t>
            </w:r>
            <w:r w:rsidR="0020146A" w:rsidRPr="00BE7269">
              <w:rPr>
                <w:rFonts w:asciiTheme="minorEastAsia" w:eastAsiaTheme="minorEastAsia" w:hAnsiTheme="minorEastAsia" w:hint="eastAsia"/>
                <w:color w:val="auto"/>
                <w:sz w:val="24"/>
                <w:szCs w:val="24"/>
              </w:rPr>
              <w:t xml:space="preserve">　</w:t>
            </w:r>
            <w:r w:rsidRPr="00BE7269">
              <w:rPr>
                <w:rFonts w:asciiTheme="minorEastAsia" w:eastAsiaTheme="minorEastAsia" w:hAnsiTheme="minorEastAsia" w:hint="eastAsia"/>
                <w:color w:val="auto"/>
                <w:sz w:val="24"/>
                <w:szCs w:val="24"/>
              </w:rPr>
              <w:t>外見上・行動上分かりやすいにしても分かりにくいにしても、症状に変化があり、特にストレス・疲労により症状が悪化する場合がある。</w:t>
            </w:r>
          </w:p>
          <w:p w14:paraId="7D1BC2BB" w14:textId="19E9F685" w:rsidR="00D91F15" w:rsidRPr="00BE7269" w:rsidRDefault="00D91F15" w:rsidP="0020146A">
            <w:pPr>
              <w:spacing w:line="276" w:lineRule="auto"/>
              <w:ind w:leftChars="100" w:left="220"/>
              <w:jc w:val="both"/>
              <w:rPr>
                <w:rFonts w:asciiTheme="minorEastAsia" w:eastAsiaTheme="minorEastAsia" w:hAnsiTheme="minorEastAsia"/>
                <w:color w:val="auto"/>
                <w:sz w:val="24"/>
                <w:szCs w:val="24"/>
              </w:rPr>
            </w:pPr>
            <w:r w:rsidRPr="00BE7269">
              <w:rPr>
                <w:rFonts w:asciiTheme="minorEastAsia" w:eastAsiaTheme="minorEastAsia" w:hAnsiTheme="minorEastAsia" w:cs="HG丸ｺﾞｼｯｸM-PRO"/>
                <w:color w:val="auto"/>
                <w:sz w:val="24"/>
                <w:szCs w:val="24"/>
              </w:rPr>
              <w:t>・</w:t>
            </w:r>
            <w:r w:rsidR="0020146A" w:rsidRPr="00BE7269">
              <w:rPr>
                <w:rFonts w:asciiTheme="minorEastAsia" w:eastAsiaTheme="minorEastAsia" w:hAnsiTheme="minorEastAsia" w:cs="HG丸ｺﾞｼｯｸM-PRO" w:hint="eastAsia"/>
                <w:color w:val="auto"/>
                <w:sz w:val="24"/>
                <w:szCs w:val="24"/>
              </w:rPr>
              <w:t xml:space="preserve">　</w:t>
            </w:r>
            <w:r w:rsidRPr="00BE7269">
              <w:rPr>
                <w:rFonts w:asciiTheme="minorEastAsia" w:eastAsiaTheme="minorEastAsia" w:hAnsiTheme="minorEastAsia" w:cs="HG丸ｺﾞｼｯｸM-PRO"/>
                <w:color w:val="auto"/>
                <w:sz w:val="24"/>
                <w:szCs w:val="24"/>
              </w:rPr>
              <w:t xml:space="preserve">大きな周期での回復と悪化を繰り返すことがある。 </w:t>
            </w:r>
          </w:p>
          <w:p w14:paraId="2D0A78B8" w14:textId="3FA30FAD" w:rsidR="00D91F15" w:rsidRPr="00BE7269" w:rsidRDefault="00D91F15" w:rsidP="0020146A">
            <w:pPr>
              <w:spacing w:line="276" w:lineRule="auto"/>
              <w:ind w:leftChars="100" w:left="460" w:hangingChars="100" w:hanging="240"/>
              <w:jc w:val="both"/>
              <w:rPr>
                <w:rFonts w:asciiTheme="minorEastAsia" w:eastAsiaTheme="minorEastAsia" w:hAnsiTheme="minorEastAsia" w:cs="HG丸ｺﾞｼｯｸM-PRO"/>
                <w:color w:val="auto"/>
                <w:sz w:val="24"/>
                <w:szCs w:val="24"/>
              </w:rPr>
            </w:pPr>
            <w:r w:rsidRPr="00BE7269">
              <w:rPr>
                <w:rFonts w:asciiTheme="minorEastAsia" w:eastAsiaTheme="minorEastAsia" w:hAnsiTheme="minorEastAsia" w:cs="HG丸ｺﾞｼｯｸM-PRO"/>
                <w:color w:val="auto"/>
                <w:sz w:val="24"/>
                <w:szCs w:val="24"/>
              </w:rPr>
              <w:t>・</w:t>
            </w:r>
            <w:r w:rsidR="0020146A" w:rsidRPr="00BE7269">
              <w:rPr>
                <w:rFonts w:asciiTheme="minorEastAsia" w:eastAsiaTheme="minorEastAsia" w:hAnsiTheme="minorEastAsia" w:cs="HG丸ｺﾞｼｯｸM-PRO" w:hint="eastAsia"/>
                <w:color w:val="auto"/>
                <w:sz w:val="24"/>
                <w:szCs w:val="24"/>
              </w:rPr>
              <w:t xml:space="preserve">　</w:t>
            </w:r>
            <w:r w:rsidRPr="00BE7269">
              <w:rPr>
                <w:rFonts w:asciiTheme="minorEastAsia" w:eastAsiaTheme="minorEastAsia" w:hAnsiTheme="minorEastAsia" w:cs="HG丸ｺﾞｼｯｸM-PRO"/>
                <w:color w:val="auto"/>
                <w:sz w:val="24"/>
                <w:szCs w:val="24"/>
              </w:rPr>
              <w:t>言語障</w:t>
            </w:r>
            <w:r w:rsidRPr="00BE7269">
              <w:rPr>
                <w:rFonts w:asciiTheme="minorEastAsia" w:eastAsiaTheme="minorEastAsia" w:hAnsiTheme="minorEastAsia" w:cs="HG丸ｺﾞｼｯｸM-PRO" w:hint="eastAsia"/>
                <w:color w:val="auto"/>
                <w:sz w:val="24"/>
                <w:szCs w:val="24"/>
              </w:rPr>
              <w:t>がい</w:t>
            </w:r>
            <w:r w:rsidR="00546EFE" w:rsidRPr="00BE7269">
              <w:rPr>
                <w:rFonts w:asciiTheme="minorEastAsia" w:eastAsiaTheme="minorEastAsia" w:hAnsiTheme="minorEastAsia" w:cs="HG丸ｺﾞｼｯｸM-PRO"/>
                <w:color w:val="auto"/>
                <w:sz w:val="24"/>
                <w:szCs w:val="24"/>
              </w:rPr>
              <w:t>や四肢麻痺</w:t>
            </w:r>
            <w:r w:rsidR="00463C9C" w:rsidRPr="00BE7269">
              <w:rPr>
                <w:rFonts w:asciiTheme="minorEastAsia" w:eastAsiaTheme="minorEastAsia" w:hAnsiTheme="minorEastAsia" w:cs="HG丸ｺﾞｼｯｸM-PRO" w:hint="eastAsia"/>
                <w:color w:val="auto"/>
                <w:sz w:val="24"/>
                <w:szCs w:val="24"/>
              </w:rPr>
              <w:t>（ししまひ）など</w:t>
            </w:r>
            <w:r w:rsidRPr="00BE7269">
              <w:rPr>
                <w:rFonts w:asciiTheme="minorEastAsia" w:eastAsiaTheme="minorEastAsia" w:hAnsiTheme="minorEastAsia" w:cs="HG丸ｺﾞｼｯｸM-PRO"/>
                <w:color w:val="auto"/>
                <w:sz w:val="24"/>
                <w:szCs w:val="24"/>
              </w:rPr>
              <w:t>のため、会話や意思伝達に困難がある場合もある</w:t>
            </w:r>
            <w:r w:rsidRPr="00BE7269">
              <w:rPr>
                <w:rFonts w:asciiTheme="minorEastAsia" w:eastAsiaTheme="minorEastAsia" w:hAnsiTheme="minorEastAsia" w:cs="HG丸ｺﾞｼｯｸM-PRO" w:hint="eastAsia"/>
                <w:color w:val="auto"/>
                <w:sz w:val="24"/>
                <w:szCs w:val="24"/>
              </w:rPr>
              <w:t>。</w:t>
            </w:r>
          </w:p>
        </w:tc>
      </w:tr>
    </w:tbl>
    <w:p w14:paraId="33772503" w14:textId="77777777" w:rsidR="00CD7B60" w:rsidRPr="00BE7269" w:rsidRDefault="00CD7B60" w:rsidP="001A25B0">
      <w:pPr>
        <w:spacing w:line="276" w:lineRule="auto"/>
        <w:rPr>
          <w:rFonts w:ascii="ＭＳ ゴシック" w:eastAsia="ＭＳ ゴシック" w:hAnsi="ＭＳ ゴシック" w:cs="ＭＳ 明朝"/>
          <w:color w:val="auto"/>
          <w:sz w:val="24"/>
        </w:rPr>
      </w:pPr>
    </w:p>
    <w:p w14:paraId="65D31035" w14:textId="7BCC2849" w:rsidR="003D62D5" w:rsidRPr="00BE7269" w:rsidRDefault="0093034F" w:rsidP="001A25B0">
      <w:pPr>
        <w:spacing w:line="276" w:lineRule="auto"/>
        <w:rPr>
          <w:rFonts w:ascii="ＭＳ ゴシック" w:eastAsia="ＭＳ ゴシック" w:hAnsi="ＭＳ ゴシック" w:cs="ＭＳ 明朝"/>
          <w:color w:val="auto"/>
          <w:sz w:val="24"/>
        </w:rPr>
      </w:pPr>
      <w:r w:rsidRPr="00BE7269">
        <w:rPr>
          <w:rFonts w:ascii="ＭＳ ゴシック" w:eastAsia="ＭＳ ゴシック" w:hAnsi="ＭＳ ゴシック" w:cs="ＭＳ 明朝" w:hint="eastAsia"/>
          <w:color w:val="auto"/>
          <w:sz w:val="24"/>
        </w:rPr>
        <w:t>４</w:t>
      </w:r>
      <w:r w:rsidR="00B068E9" w:rsidRPr="00BE7269">
        <w:rPr>
          <w:rFonts w:ascii="ＭＳ ゴシック" w:eastAsia="ＭＳ ゴシック" w:hAnsi="ＭＳ ゴシック" w:cs="ＭＳ 明朝" w:hint="eastAsia"/>
          <w:color w:val="auto"/>
          <w:sz w:val="24"/>
        </w:rPr>
        <w:t xml:space="preserve">　</w:t>
      </w:r>
      <w:r w:rsidR="008D71E4" w:rsidRPr="00BE7269">
        <w:rPr>
          <w:rFonts w:ascii="ＭＳ ゴシック" w:eastAsia="ＭＳ ゴシック" w:hAnsi="ＭＳ ゴシック" w:cs="ＭＳ 明朝"/>
          <w:color w:val="auto"/>
          <w:sz w:val="24"/>
        </w:rPr>
        <w:t>合理的配慮として考えられる</w:t>
      </w:r>
      <w:r w:rsidR="008D71E4" w:rsidRPr="00BE7269">
        <w:rPr>
          <w:rFonts w:ascii="ＭＳ ゴシック" w:eastAsia="ＭＳ ゴシック" w:hAnsi="ＭＳ ゴシック" w:cs="ＭＳ 明朝" w:hint="eastAsia"/>
          <w:color w:val="auto"/>
          <w:sz w:val="24"/>
        </w:rPr>
        <w:t>具体</w:t>
      </w:r>
      <w:r w:rsidR="00191284" w:rsidRPr="00BE7269">
        <w:rPr>
          <w:rFonts w:ascii="ＭＳ ゴシック" w:eastAsia="ＭＳ ゴシック" w:hAnsi="ＭＳ ゴシック" w:cs="ＭＳ 明朝"/>
          <w:color w:val="auto"/>
          <w:sz w:val="24"/>
        </w:rPr>
        <w:t xml:space="preserve">例 </w:t>
      </w:r>
    </w:p>
    <w:p w14:paraId="6D21B6BD" w14:textId="77777777" w:rsidR="00463C9C" w:rsidRPr="00BE7269" w:rsidRDefault="00463C9C" w:rsidP="00FA51B5">
      <w:pPr>
        <w:spacing w:line="276" w:lineRule="auto"/>
        <w:rPr>
          <w:rFonts w:eastAsiaTheme="minorEastAsia"/>
          <w:color w:val="auto"/>
        </w:rPr>
      </w:pPr>
    </w:p>
    <w:p w14:paraId="416C69AB" w14:textId="6830CEB7" w:rsidR="00A37A32" w:rsidRPr="00BE7269" w:rsidRDefault="00463C9C" w:rsidP="006500A1">
      <w:pPr>
        <w:spacing w:line="276" w:lineRule="auto"/>
        <w:ind w:left="220" w:hangingChars="100" w:hanging="220"/>
        <w:jc w:val="both"/>
        <w:rPr>
          <w:rFonts w:asciiTheme="minorEastAsia" w:eastAsiaTheme="minorEastAsia" w:hAnsiTheme="minorEastAsia"/>
          <w:color w:val="auto"/>
          <w:sz w:val="24"/>
          <w:szCs w:val="24"/>
        </w:rPr>
      </w:pPr>
      <w:r w:rsidRPr="00BE7269">
        <w:rPr>
          <w:rFonts w:eastAsiaTheme="minorEastAsia"/>
          <w:color w:val="auto"/>
        </w:rPr>
        <w:t xml:space="preserve"> </w:t>
      </w:r>
      <w:r w:rsidRPr="00BE7269">
        <w:rPr>
          <w:rFonts w:eastAsiaTheme="minorEastAsia" w:hint="eastAsia"/>
          <w:color w:val="auto"/>
        </w:rPr>
        <w:t xml:space="preserve">　</w:t>
      </w:r>
      <w:r w:rsidR="00CD7B60" w:rsidRPr="00BE7269">
        <w:rPr>
          <w:rFonts w:eastAsiaTheme="minorEastAsia" w:hint="eastAsia"/>
          <w:color w:val="auto"/>
        </w:rPr>
        <w:t xml:space="preserve">　</w:t>
      </w:r>
      <w:r w:rsidRPr="00BE7269">
        <w:rPr>
          <w:rFonts w:asciiTheme="minorEastAsia" w:eastAsiaTheme="minorEastAsia" w:hAnsiTheme="minorEastAsia" w:hint="eastAsia"/>
          <w:color w:val="auto"/>
          <w:sz w:val="24"/>
          <w:szCs w:val="24"/>
        </w:rPr>
        <w:t>合理的配慮については</w:t>
      </w:r>
      <w:r w:rsidR="00FA51B5" w:rsidRPr="00BE7269">
        <w:rPr>
          <w:rFonts w:asciiTheme="minorEastAsia" w:eastAsiaTheme="minorEastAsia" w:hAnsiTheme="minorEastAsia" w:hint="eastAsia"/>
          <w:color w:val="auto"/>
          <w:sz w:val="24"/>
          <w:szCs w:val="24"/>
        </w:rPr>
        <w:t>、</w:t>
      </w:r>
      <w:r w:rsidRPr="00BE7269">
        <w:rPr>
          <w:rFonts w:asciiTheme="minorEastAsia" w:eastAsiaTheme="minorEastAsia" w:hAnsiTheme="minorEastAsia" w:hint="eastAsia"/>
          <w:color w:val="auto"/>
          <w:sz w:val="24"/>
          <w:szCs w:val="24"/>
        </w:rPr>
        <w:t>具体的場</w:t>
      </w:r>
      <w:r w:rsidR="00E510C8" w:rsidRPr="00BE7269">
        <w:rPr>
          <w:rFonts w:asciiTheme="minorEastAsia" w:eastAsiaTheme="minorEastAsia" w:hAnsiTheme="minorEastAsia" w:hint="eastAsia"/>
          <w:color w:val="auto"/>
          <w:sz w:val="24"/>
          <w:szCs w:val="24"/>
        </w:rPr>
        <w:t>面や状況に応じて異なり、多様かつ個別性の高いものであるため、以下の</w:t>
      </w:r>
      <w:r w:rsidRPr="00BE7269">
        <w:rPr>
          <w:rFonts w:asciiTheme="minorEastAsia" w:eastAsiaTheme="minorEastAsia" w:hAnsiTheme="minorEastAsia" w:hint="eastAsia"/>
          <w:color w:val="auto"/>
          <w:sz w:val="24"/>
          <w:szCs w:val="24"/>
        </w:rPr>
        <w:t>具体例は過重な負担が存在しないことを前提とし</w:t>
      </w:r>
      <w:r w:rsidR="00E510C8" w:rsidRPr="00BE7269">
        <w:rPr>
          <w:rFonts w:asciiTheme="minorEastAsia" w:eastAsiaTheme="minorEastAsia" w:hAnsiTheme="minorEastAsia" w:hint="eastAsia"/>
          <w:color w:val="auto"/>
          <w:sz w:val="24"/>
          <w:szCs w:val="24"/>
        </w:rPr>
        <w:t>ています。したがって、職員は、</w:t>
      </w:r>
      <w:r w:rsidRPr="00BE7269">
        <w:rPr>
          <w:rFonts w:asciiTheme="minorEastAsia" w:eastAsiaTheme="minorEastAsia" w:hAnsiTheme="minorEastAsia" w:hint="eastAsia"/>
          <w:color w:val="auto"/>
          <w:sz w:val="24"/>
          <w:szCs w:val="24"/>
        </w:rPr>
        <w:t>具体例だけに限られるものではないことに留意する必要があります。</w:t>
      </w:r>
    </w:p>
    <w:p w14:paraId="771EAC72" w14:textId="77777777" w:rsidR="00E510C8" w:rsidRPr="00BE7269" w:rsidRDefault="00E510C8" w:rsidP="00463C9C">
      <w:pPr>
        <w:spacing w:line="276" w:lineRule="auto"/>
        <w:rPr>
          <w:rFonts w:asciiTheme="minorEastAsia" w:eastAsiaTheme="minorEastAsia" w:hAnsiTheme="minorEastAsia"/>
          <w:color w:val="auto"/>
          <w:sz w:val="24"/>
          <w:szCs w:val="24"/>
        </w:rPr>
      </w:pPr>
    </w:p>
    <w:p w14:paraId="6ECA7DC2" w14:textId="5C459641" w:rsidR="003D62D5" w:rsidRPr="00BE7269" w:rsidRDefault="0093034F" w:rsidP="0093034F">
      <w:pPr>
        <w:spacing w:line="276" w:lineRule="auto"/>
        <w:ind w:firstLineChars="100" w:firstLine="240"/>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 xml:space="preserve">⑴　</w:t>
      </w:r>
      <w:r w:rsidR="007E2104" w:rsidRPr="00BE7269">
        <w:rPr>
          <w:rFonts w:asciiTheme="minorEastAsia" w:eastAsiaTheme="minorEastAsia" w:hAnsiTheme="minorEastAsia" w:hint="eastAsia"/>
          <w:color w:val="auto"/>
          <w:sz w:val="24"/>
          <w:szCs w:val="24"/>
        </w:rPr>
        <w:t>案内</w:t>
      </w:r>
      <w:r w:rsidR="00283259" w:rsidRPr="00BE7269">
        <w:rPr>
          <w:rFonts w:asciiTheme="minorEastAsia" w:eastAsiaTheme="minorEastAsia" w:hAnsiTheme="minorEastAsia" w:hint="eastAsia"/>
          <w:color w:val="auto"/>
          <w:sz w:val="24"/>
          <w:szCs w:val="24"/>
        </w:rPr>
        <w:t>及び誘導</w:t>
      </w:r>
    </w:p>
    <w:tbl>
      <w:tblPr>
        <w:tblStyle w:val="a4"/>
        <w:tblW w:w="0" w:type="auto"/>
        <w:tblLook w:val="04A0" w:firstRow="1" w:lastRow="0" w:firstColumn="1" w:lastColumn="0" w:noHBand="0" w:noVBand="1"/>
      </w:tblPr>
      <w:tblGrid>
        <w:gridCol w:w="2689"/>
        <w:gridCol w:w="5805"/>
      </w:tblGrid>
      <w:tr w:rsidR="00E13DA7" w:rsidRPr="00BE7269" w14:paraId="21B0319B" w14:textId="77777777" w:rsidTr="00127312">
        <w:trPr>
          <w:trHeight w:val="567"/>
          <w:tblHeader/>
        </w:trPr>
        <w:tc>
          <w:tcPr>
            <w:tcW w:w="2689" w:type="dxa"/>
            <w:vAlign w:val="center"/>
          </w:tcPr>
          <w:p w14:paraId="69476E7D" w14:textId="77777777" w:rsidR="008F7B77" w:rsidRPr="00BE7269" w:rsidRDefault="008F7B77" w:rsidP="001A25B0">
            <w:pPr>
              <w:spacing w:line="276" w:lineRule="auto"/>
              <w:jc w:val="center"/>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対象</w:t>
            </w:r>
            <w:r w:rsidR="00127312" w:rsidRPr="00BE7269">
              <w:rPr>
                <w:rFonts w:asciiTheme="minorEastAsia" w:eastAsiaTheme="minorEastAsia" w:hAnsiTheme="minorEastAsia" w:hint="eastAsia"/>
                <w:color w:val="auto"/>
                <w:sz w:val="24"/>
                <w:szCs w:val="24"/>
              </w:rPr>
              <w:t>となる障がい</w:t>
            </w:r>
            <w:r w:rsidR="000963D4" w:rsidRPr="00BE7269">
              <w:rPr>
                <w:rFonts w:asciiTheme="minorEastAsia" w:eastAsiaTheme="minorEastAsia" w:hAnsiTheme="minorEastAsia" w:hint="eastAsia"/>
                <w:color w:val="auto"/>
                <w:sz w:val="24"/>
                <w:szCs w:val="24"/>
              </w:rPr>
              <w:t>等</w:t>
            </w:r>
          </w:p>
        </w:tc>
        <w:tc>
          <w:tcPr>
            <w:tcW w:w="5805" w:type="dxa"/>
            <w:vAlign w:val="center"/>
          </w:tcPr>
          <w:p w14:paraId="7466AAB7" w14:textId="77777777" w:rsidR="008F7B77" w:rsidRPr="00BE7269" w:rsidRDefault="008F7B77" w:rsidP="001A25B0">
            <w:pPr>
              <w:spacing w:line="276" w:lineRule="auto"/>
              <w:jc w:val="center"/>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具体例</w:t>
            </w:r>
          </w:p>
        </w:tc>
      </w:tr>
      <w:tr w:rsidR="00E13DA7" w:rsidRPr="00BE7269" w14:paraId="2E02C381" w14:textId="77777777" w:rsidTr="00127312">
        <w:trPr>
          <w:trHeight w:val="567"/>
        </w:trPr>
        <w:tc>
          <w:tcPr>
            <w:tcW w:w="2689" w:type="dxa"/>
            <w:vAlign w:val="center"/>
          </w:tcPr>
          <w:p w14:paraId="7F6BDC59" w14:textId="77777777" w:rsidR="00127312" w:rsidRPr="00BE7269" w:rsidRDefault="00127312" w:rsidP="001A25B0">
            <w:pPr>
              <w:spacing w:line="276" w:lineRule="auto"/>
              <w:rPr>
                <w:rFonts w:asciiTheme="minorEastAsia" w:eastAsiaTheme="minorEastAsia" w:hAnsiTheme="minorEastAsia"/>
                <w:color w:val="auto"/>
                <w:sz w:val="24"/>
                <w:szCs w:val="24"/>
              </w:rPr>
            </w:pPr>
          </w:p>
          <w:p w14:paraId="67F148C0" w14:textId="77777777" w:rsidR="00127312" w:rsidRPr="00BE7269" w:rsidRDefault="00127312" w:rsidP="00FE072F">
            <w:pPr>
              <w:spacing w:line="276" w:lineRule="auto"/>
              <w:rPr>
                <w:rFonts w:asciiTheme="minorEastAsia" w:eastAsiaTheme="minorEastAsia" w:hAnsiTheme="minorEastAsia"/>
                <w:color w:val="auto"/>
                <w:sz w:val="24"/>
                <w:szCs w:val="24"/>
              </w:rPr>
            </w:pPr>
          </w:p>
          <w:p w14:paraId="2E80E8DC" w14:textId="77777777" w:rsidR="008F7B77" w:rsidRPr="00BE7269" w:rsidRDefault="008F7B77" w:rsidP="001A25B0">
            <w:pPr>
              <w:spacing w:line="276" w:lineRule="auto"/>
              <w:rPr>
                <w:rFonts w:asciiTheme="minorEastAsia" w:eastAsiaTheme="minorEastAsia" w:hAnsiTheme="minorEastAsia"/>
                <w:color w:val="auto"/>
                <w:sz w:val="24"/>
                <w:szCs w:val="24"/>
              </w:rPr>
            </w:pPr>
          </w:p>
          <w:p w14:paraId="36CD7DE6" w14:textId="77777777" w:rsidR="002767DA" w:rsidRPr="00BE7269" w:rsidRDefault="002767DA" w:rsidP="001A25B0">
            <w:pPr>
              <w:spacing w:line="276" w:lineRule="auto"/>
              <w:rPr>
                <w:rFonts w:asciiTheme="minorEastAsia" w:eastAsiaTheme="minorEastAsia" w:hAnsiTheme="minorEastAsia"/>
                <w:color w:val="auto"/>
                <w:sz w:val="24"/>
                <w:szCs w:val="24"/>
              </w:rPr>
            </w:pPr>
          </w:p>
          <w:p w14:paraId="0463C27D" w14:textId="77777777" w:rsidR="002767DA" w:rsidRPr="00BE7269" w:rsidRDefault="002767DA" w:rsidP="001A25B0">
            <w:pPr>
              <w:spacing w:line="276" w:lineRule="auto"/>
              <w:rPr>
                <w:rFonts w:asciiTheme="minorEastAsia" w:eastAsiaTheme="minorEastAsia" w:hAnsiTheme="minorEastAsia"/>
                <w:color w:val="auto"/>
                <w:sz w:val="24"/>
                <w:szCs w:val="24"/>
              </w:rPr>
            </w:pPr>
          </w:p>
          <w:p w14:paraId="0228F866" w14:textId="77777777" w:rsidR="002767DA" w:rsidRPr="00BE7269" w:rsidRDefault="002767DA" w:rsidP="001A25B0">
            <w:pPr>
              <w:spacing w:line="276" w:lineRule="auto"/>
              <w:rPr>
                <w:rFonts w:asciiTheme="minorEastAsia" w:eastAsiaTheme="minorEastAsia" w:hAnsiTheme="minorEastAsia"/>
                <w:color w:val="auto"/>
                <w:sz w:val="24"/>
                <w:szCs w:val="24"/>
              </w:rPr>
            </w:pPr>
          </w:p>
          <w:p w14:paraId="2272041C" w14:textId="77777777" w:rsidR="00E510C8" w:rsidRPr="00BE7269" w:rsidRDefault="00E510C8" w:rsidP="00E510C8">
            <w:pPr>
              <w:spacing w:line="276" w:lineRule="auto"/>
              <w:ind w:firstLineChars="200" w:firstLine="480"/>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全ての障がい</w:t>
            </w:r>
          </w:p>
          <w:p w14:paraId="0B1464E4" w14:textId="77777777" w:rsidR="00E510C8" w:rsidRPr="00BE7269" w:rsidRDefault="00E510C8" w:rsidP="001A25B0">
            <w:pPr>
              <w:spacing w:line="276" w:lineRule="auto"/>
              <w:rPr>
                <w:rFonts w:asciiTheme="minorEastAsia" w:eastAsiaTheme="minorEastAsia" w:hAnsiTheme="minorEastAsia"/>
                <w:color w:val="auto"/>
                <w:sz w:val="24"/>
                <w:szCs w:val="24"/>
              </w:rPr>
            </w:pPr>
          </w:p>
          <w:p w14:paraId="286F3394" w14:textId="77777777" w:rsidR="00E510C8" w:rsidRPr="00BE7269" w:rsidRDefault="00E510C8" w:rsidP="001A25B0">
            <w:pPr>
              <w:spacing w:line="276" w:lineRule="auto"/>
              <w:rPr>
                <w:rFonts w:asciiTheme="minorEastAsia" w:eastAsiaTheme="minorEastAsia" w:hAnsiTheme="minorEastAsia"/>
                <w:color w:val="auto"/>
                <w:sz w:val="24"/>
                <w:szCs w:val="24"/>
              </w:rPr>
            </w:pPr>
          </w:p>
          <w:p w14:paraId="4D1A89CF" w14:textId="77777777" w:rsidR="00E510C8" w:rsidRPr="00BE7269" w:rsidRDefault="00E510C8" w:rsidP="001A25B0">
            <w:pPr>
              <w:spacing w:line="276" w:lineRule="auto"/>
              <w:rPr>
                <w:rFonts w:asciiTheme="minorEastAsia" w:eastAsiaTheme="minorEastAsia" w:hAnsiTheme="minorEastAsia"/>
                <w:color w:val="auto"/>
                <w:sz w:val="24"/>
                <w:szCs w:val="24"/>
              </w:rPr>
            </w:pPr>
          </w:p>
          <w:p w14:paraId="0E25AA43" w14:textId="77777777" w:rsidR="00E510C8" w:rsidRPr="00BE7269" w:rsidRDefault="00E510C8" w:rsidP="001A25B0">
            <w:pPr>
              <w:spacing w:line="276" w:lineRule="auto"/>
              <w:rPr>
                <w:rFonts w:asciiTheme="minorEastAsia" w:eastAsiaTheme="minorEastAsia" w:hAnsiTheme="minorEastAsia"/>
                <w:color w:val="auto"/>
                <w:sz w:val="24"/>
                <w:szCs w:val="24"/>
              </w:rPr>
            </w:pPr>
          </w:p>
          <w:p w14:paraId="56017A92" w14:textId="77777777" w:rsidR="00E510C8" w:rsidRPr="00BE7269" w:rsidRDefault="00E510C8" w:rsidP="001A25B0">
            <w:pPr>
              <w:spacing w:line="276" w:lineRule="auto"/>
              <w:rPr>
                <w:rFonts w:asciiTheme="minorEastAsia" w:eastAsiaTheme="minorEastAsia" w:hAnsiTheme="minorEastAsia"/>
                <w:color w:val="auto"/>
                <w:sz w:val="24"/>
                <w:szCs w:val="24"/>
              </w:rPr>
            </w:pPr>
          </w:p>
          <w:p w14:paraId="11C80FA7" w14:textId="77777777" w:rsidR="00E510C8" w:rsidRPr="00BE7269" w:rsidRDefault="00E510C8" w:rsidP="001A25B0">
            <w:pPr>
              <w:spacing w:line="276" w:lineRule="auto"/>
              <w:rPr>
                <w:rFonts w:asciiTheme="minorEastAsia" w:eastAsiaTheme="minorEastAsia" w:hAnsiTheme="minorEastAsia"/>
                <w:color w:val="auto"/>
                <w:sz w:val="24"/>
                <w:szCs w:val="24"/>
              </w:rPr>
            </w:pPr>
          </w:p>
          <w:p w14:paraId="6E75147C" w14:textId="63FC1EB2" w:rsidR="00E510C8" w:rsidRPr="00BE7269" w:rsidRDefault="00E510C8" w:rsidP="00E510C8">
            <w:pPr>
              <w:spacing w:line="276" w:lineRule="auto"/>
              <w:ind w:firstLineChars="200" w:firstLine="480"/>
              <w:rPr>
                <w:rFonts w:asciiTheme="minorEastAsia" w:eastAsiaTheme="minorEastAsia" w:hAnsiTheme="minorEastAsia"/>
                <w:color w:val="auto"/>
                <w:sz w:val="24"/>
                <w:szCs w:val="24"/>
              </w:rPr>
            </w:pPr>
          </w:p>
        </w:tc>
        <w:tc>
          <w:tcPr>
            <w:tcW w:w="5805" w:type="dxa"/>
            <w:vAlign w:val="center"/>
          </w:tcPr>
          <w:p w14:paraId="1C9FDB80" w14:textId="6D9D4500" w:rsidR="008F7B77" w:rsidRPr="00BE7269" w:rsidRDefault="008F7B77" w:rsidP="0020146A">
            <w:pPr>
              <w:spacing w:line="276" w:lineRule="auto"/>
              <w:ind w:left="240" w:hangingChars="100" w:hanging="240"/>
              <w:jc w:val="both"/>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w:t>
            </w:r>
            <w:r w:rsidR="0020146A" w:rsidRPr="00BE7269">
              <w:rPr>
                <w:rFonts w:asciiTheme="minorEastAsia" w:eastAsiaTheme="minorEastAsia" w:hAnsiTheme="minorEastAsia" w:hint="eastAsia"/>
                <w:color w:val="auto"/>
                <w:sz w:val="24"/>
                <w:szCs w:val="24"/>
              </w:rPr>
              <w:t xml:space="preserve">　</w:t>
            </w:r>
            <w:r w:rsidRPr="00BE7269">
              <w:rPr>
                <w:rFonts w:asciiTheme="minorEastAsia" w:eastAsiaTheme="minorEastAsia" w:hAnsiTheme="minorEastAsia" w:hint="eastAsia"/>
                <w:color w:val="auto"/>
                <w:sz w:val="24"/>
                <w:szCs w:val="24"/>
              </w:rPr>
              <w:t>困っていそうな人を見かけたら、「どうかいたしましたか？」「何かお手伝いすることはありますか？」など声をかける。</w:t>
            </w:r>
            <w:r w:rsidRPr="00BE7269">
              <w:rPr>
                <w:rFonts w:asciiTheme="minorEastAsia" w:eastAsiaTheme="minorEastAsia" w:hAnsiTheme="minorEastAsia"/>
                <w:color w:val="auto"/>
                <w:sz w:val="24"/>
                <w:szCs w:val="24"/>
              </w:rPr>
              <w:t xml:space="preserve"> </w:t>
            </w:r>
          </w:p>
          <w:p w14:paraId="3BB47A1E" w14:textId="456CF315" w:rsidR="008F7B77" w:rsidRPr="00BE7269" w:rsidRDefault="008F7B77" w:rsidP="0020146A">
            <w:pPr>
              <w:spacing w:line="276" w:lineRule="auto"/>
              <w:jc w:val="both"/>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w:t>
            </w:r>
            <w:r w:rsidR="0020146A" w:rsidRPr="00BE7269">
              <w:rPr>
                <w:rFonts w:asciiTheme="minorEastAsia" w:eastAsiaTheme="minorEastAsia" w:hAnsiTheme="minorEastAsia" w:hint="eastAsia"/>
                <w:color w:val="auto"/>
                <w:sz w:val="24"/>
                <w:szCs w:val="24"/>
              </w:rPr>
              <w:t xml:space="preserve">　</w:t>
            </w:r>
            <w:r w:rsidRPr="00BE7269">
              <w:rPr>
                <w:rFonts w:asciiTheme="minorEastAsia" w:eastAsiaTheme="minorEastAsia" w:hAnsiTheme="minorEastAsia" w:hint="eastAsia"/>
                <w:color w:val="auto"/>
                <w:sz w:val="24"/>
                <w:szCs w:val="24"/>
              </w:rPr>
              <w:t>誘導が必要かどうか、直接本人にたずねる。</w:t>
            </w:r>
            <w:r w:rsidRPr="00BE7269">
              <w:rPr>
                <w:rFonts w:asciiTheme="minorEastAsia" w:eastAsiaTheme="minorEastAsia" w:hAnsiTheme="minorEastAsia"/>
                <w:color w:val="auto"/>
                <w:sz w:val="24"/>
                <w:szCs w:val="24"/>
              </w:rPr>
              <w:t xml:space="preserve"> </w:t>
            </w:r>
          </w:p>
          <w:p w14:paraId="15BDA8B8" w14:textId="7FB63D9F" w:rsidR="008F7B77" w:rsidRPr="00BE7269" w:rsidRDefault="008F7B77" w:rsidP="0020146A">
            <w:pPr>
              <w:spacing w:line="276" w:lineRule="auto"/>
              <w:ind w:left="240" w:hangingChars="100" w:hanging="240"/>
              <w:jc w:val="both"/>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w:t>
            </w:r>
            <w:r w:rsidR="0020146A" w:rsidRPr="00BE7269">
              <w:rPr>
                <w:rFonts w:asciiTheme="minorEastAsia" w:eastAsiaTheme="minorEastAsia" w:hAnsiTheme="minorEastAsia" w:hint="eastAsia"/>
                <w:color w:val="auto"/>
                <w:sz w:val="24"/>
                <w:szCs w:val="24"/>
              </w:rPr>
              <w:t xml:space="preserve">　</w:t>
            </w:r>
            <w:r w:rsidRPr="00BE7269">
              <w:rPr>
                <w:rFonts w:asciiTheme="minorEastAsia" w:eastAsiaTheme="minorEastAsia" w:hAnsiTheme="minorEastAsia" w:hint="eastAsia"/>
                <w:color w:val="auto"/>
                <w:sz w:val="24"/>
                <w:szCs w:val="24"/>
              </w:rPr>
              <w:t>誘導用ブロック上や廊下等の歩行空間には、</w:t>
            </w:r>
            <w:r w:rsidR="00010F02" w:rsidRPr="00BE7269">
              <w:rPr>
                <w:rFonts w:asciiTheme="minorEastAsia" w:eastAsiaTheme="minorEastAsia" w:hAnsiTheme="minorEastAsia" w:hint="eastAsia"/>
                <w:color w:val="auto"/>
                <w:sz w:val="24"/>
                <w:szCs w:val="24"/>
              </w:rPr>
              <w:t>障害物</w:t>
            </w:r>
            <w:r w:rsidRPr="00BE7269">
              <w:rPr>
                <w:rFonts w:asciiTheme="minorEastAsia" w:eastAsiaTheme="minorEastAsia" w:hAnsiTheme="minorEastAsia" w:hint="eastAsia"/>
                <w:color w:val="auto"/>
                <w:sz w:val="24"/>
                <w:szCs w:val="24"/>
              </w:rPr>
              <w:t>を置かない。</w:t>
            </w:r>
          </w:p>
          <w:p w14:paraId="27FE49D3" w14:textId="0D670A88" w:rsidR="008F7B77" w:rsidRPr="00BE7269" w:rsidRDefault="008F7B77" w:rsidP="0020146A">
            <w:pPr>
              <w:spacing w:line="276" w:lineRule="auto"/>
              <w:ind w:left="240" w:hangingChars="100" w:hanging="240"/>
              <w:jc w:val="both"/>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w:t>
            </w:r>
            <w:r w:rsidR="0020146A" w:rsidRPr="00BE7269">
              <w:rPr>
                <w:rFonts w:asciiTheme="minorEastAsia" w:eastAsiaTheme="minorEastAsia" w:hAnsiTheme="minorEastAsia" w:hint="eastAsia"/>
                <w:color w:val="auto"/>
                <w:sz w:val="24"/>
                <w:szCs w:val="24"/>
              </w:rPr>
              <w:t xml:space="preserve">　</w:t>
            </w:r>
            <w:r w:rsidRPr="00BE7269">
              <w:rPr>
                <w:rFonts w:asciiTheme="minorEastAsia" w:eastAsiaTheme="minorEastAsia" w:hAnsiTheme="minorEastAsia"/>
                <w:color w:val="auto"/>
                <w:sz w:val="24"/>
                <w:szCs w:val="24"/>
              </w:rPr>
              <w:t xml:space="preserve">文字だけでなく絵や図なども用いた分かりやすい案内表示に努める。 </w:t>
            </w:r>
          </w:p>
          <w:p w14:paraId="6162F938" w14:textId="450BA9FF" w:rsidR="008F7B77" w:rsidRPr="00BE7269" w:rsidRDefault="00E802D8" w:rsidP="0020146A">
            <w:pPr>
              <w:spacing w:line="276" w:lineRule="auto"/>
              <w:ind w:left="240" w:hangingChars="100" w:hanging="240"/>
              <w:jc w:val="both"/>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w:t>
            </w:r>
            <w:r w:rsidR="0020146A" w:rsidRPr="00BE7269">
              <w:rPr>
                <w:rFonts w:asciiTheme="minorEastAsia" w:eastAsiaTheme="minorEastAsia" w:hAnsiTheme="minorEastAsia" w:hint="eastAsia"/>
                <w:color w:val="auto"/>
                <w:sz w:val="24"/>
                <w:szCs w:val="24"/>
              </w:rPr>
              <w:t xml:space="preserve">　</w:t>
            </w:r>
            <w:r w:rsidRPr="00BE7269">
              <w:rPr>
                <w:rFonts w:asciiTheme="minorEastAsia" w:eastAsiaTheme="minorEastAsia" w:hAnsiTheme="minorEastAsia" w:hint="eastAsia"/>
                <w:color w:val="auto"/>
                <w:sz w:val="24"/>
                <w:szCs w:val="24"/>
              </w:rPr>
              <w:t>立って列に並んで順番を待つことが困難な障がい者</w:t>
            </w:r>
            <w:r w:rsidR="003662AF" w:rsidRPr="00BE7269">
              <w:rPr>
                <w:rFonts w:asciiTheme="minorEastAsia" w:eastAsiaTheme="minorEastAsia" w:hAnsiTheme="minorEastAsia" w:hint="eastAsia"/>
                <w:color w:val="auto"/>
                <w:sz w:val="24"/>
                <w:szCs w:val="24"/>
              </w:rPr>
              <w:t>に対しては、周囲の人の理解を得た上で、順番が来るまで休憩用のいす</w:t>
            </w:r>
            <w:r w:rsidR="008F7B77" w:rsidRPr="00BE7269">
              <w:rPr>
                <w:rFonts w:asciiTheme="minorEastAsia" w:eastAsiaTheme="minorEastAsia" w:hAnsiTheme="minorEastAsia" w:hint="eastAsia"/>
                <w:color w:val="auto"/>
                <w:sz w:val="24"/>
                <w:szCs w:val="24"/>
              </w:rPr>
              <w:t>等を用意する。</w:t>
            </w:r>
            <w:r w:rsidR="008F7B77" w:rsidRPr="00BE7269">
              <w:rPr>
                <w:rFonts w:asciiTheme="minorEastAsia" w:eastAsiaTheme="minorEastAsia" w:hAnsiTheme="minorEastAsia"/>
                <w:color w:val="auto"/>
                <w:sz w:val="24"/>
                <w:szCs w:val="24"/>
              </w:rPr>
              <w:t xml:space="preserve"> </w:t>
            </w:r>
          </w:p>
          <w:p w14:paraId="2CFFC3D1" w14:textId="6B856404" w:rsidR="008F7B77" w:rsidRPr="00BE7269" w:rsidRDefault="008F7B77" w:rsidP="0020146A">
            <w:pPr>
              <w:spacing w:line="276" w:lineRule="auto"/>
              <w:ind w:left="240" w:hangingChars="100" w:hanging="240"/>
              <w:jc w:val="both"/>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w:t>
            </w:r>
            <w:r w:rsidR="0020146A" w:rsidRPr="00BE7269">
              <w:rPr>
                <w:rFonts w:asciiTheme="minorEastAsia" w:eastAsiaTheme="minorEastAsia" w:hAnsiTheme="minorEastAsia" w:hint="eastAsia"/>
                <w:color w:val="auto"/>
                <w:sz w:val="24"/>
                <w:szCs w:val="24"/>
              </w:rPr>
              <w:t xml:space="preserve">　</w:t>
            </w:r>
            <w:r w:rsidRPr="00BE7269">
              <w:rPr>
                <w:rFonts w:asciiTheme="minorEastAsia" w:eastAsiaTheme="minorEastAsia" w:hAnsiTheme="minorEastAsia" w:hint="eastAsia"/>
                <w:color w:val="auto"/>
                <w:sz w:val="24"/>
                <w:szCs w:val="24"/>
              </w:rPr>
              <w:t>こちらの説明に対する理解が困難な人には、「ゆっくり」「ていねいに」わかりやすい言葉で話す。</w:t>
            </w:r>
            <w:r w:rsidRPr="00BE7269">
              <w:rPr>
                <w:rFonts w:asciiTheme="minorEastAsia" w:eastAsiaTheme="minorEastAsia" w:hAnsiTheme="minorEastAsia"/>
                <w:color w:val="auto"/>
                <w:sz w:val="24"/>
                <w:szCs w:val="24"/>
              </w:rPr>
              <w:t xml:space="preserve"> </w:t>
            </w:r>
          </w:p>
          <w:p w14:paraId="6B080709" w14:textId="325EC6A9" w:rsidR="00296623" w:rsidRPr="00BE7269" w:rsidRDefault="00582919" w:rsidP="0020146A">
            <w:pPr>
              <w:spacing w:line="276" w:lineRule="auto"/>
              <w:ind w:left="240" w:hangingChars="100" w:hanging="240"/>
              <w:jc w:val="both"/>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w:t>
            </w:r>
            <w:r w:rsidR="0020146A" w:rsidRPr="00BE7269">
              <w:rPr>
                <w:rFonts w:asciiTheme="minorEastAsia" w:eastAsiaTheme="minorEastAsia" w:hAnsiTheme="minorEastAsia" w:hint="eastAsia"/>
                <w:color w:val="auto"/>
                <w:sz w:val="24"/>
                <w:szCs w:val="24"/>
              </w:rPr>
              <w:t xml:space="preserve">　</w:t>
            </w:r>
            <w:r w:rsidRPr="00BE7269">
              <w:rPr>
                <w:rFonts w:asciiTheme="minorEastAsia" w:eastAsiaTheme="minorEastAsia" w:hAnsiTheme="minorEastAsia"/>
                <w:color w:val="auto"/>
                <w:sz w:val="24"/>
                <w:szCs w:val="24"/>
              </w:rPr>
              <w:t>障</w:t>
            </w:r>
            <w:r w:rsidRPr="00BE7269">
              <w:rPr>
                <w:rFonts w:asciiTheme="minorEastAsia" w:eastAsiaTheme="minorEastAsia" w:hAnsiTheme="minorEastAsia" w:hint="eastAsia"/>
                <w:color w:val="auto"/>
                <w:sz w:val="24"/>
                <w:szCs w:val="24"/>
              </w:rPr>
              <w:t>がい</w:t>
            </w:r>
            <w:r w:rsidRPr="00BE7269">
              <w:rPr>
                <w:rFonts w:asciiTheme="minorEastAsia" w:eastAsiaTheme="minorEastAsia" w:hAnsiTheme="minorEastAsia"/>
                <w:color w:val="auto"/>
                <w:sz w:val="24"/>
                <w:szCs w:val="24"/>
              </w:rPr>
              <w:t>者用駐車場は目的外の利用がされないよう注意を促す。</w:t>
            </w:r>
          </w:p>
        </w:tc>
      </w:tr>
      <w:tr w:rsidR="00E13DA7" w:rsidRPr="00BE7269" w14:paraId="1D17AA55" w14:textId="77777777" w:rsidTr="00127312">
        <w:trPr>
          <w:trHeight w:val="567"/>
        </w:trPr>
        <w:tc>
          <w:tcPr>
            <w:tcW w:w="2689" w:type="dxa"/>
            <w:vAlign w:val="center"/>
          </w:tcPr>
          <w:p w14:paraId="1B76612A" w14:textId="77777777" w:rsidR="005F387F" w:rsidRPr="00BE7269" w:rsidRDefault="005F387F" w:rsidP="001A25B0">
            <w:pPr>
              <w:spacing w:line="276" w:lineRule="auto"/>
              <w:jc w:val="center"/>
              <w:rPr>
                <w:rFonts w:asciiTheme="minorEastAsia" w:eastAsiaTheme="minorEastAsia" w:hAnsiTheme="minorEastAsia"/>
                <w:color w:val="auto"/>
                <w:sz w:val="24"/>
                <w:szCs w:val="24"/>
              </w:rPr>
            </w:pPr>
          </w:p>
          <w:p w14:paraId="277A5A02" w14:textId="77777777" w:rsidR="005F387F" w:rsidRPr="00BE7269" w:rsidRDefault="005F387F" w:rsidP="001A25B0">
            <w:pPr>
              <w:spacing w:line="276" w:lineRule="auto"/>
              <w:jc w:val="center"/>
              <w:rPr>
                <w:rFonts w:asciiTheme="minorEastAsia" w:eastAsiaTheme="minorEastAsia" w:hAnsiTheme="minorEastAsia"/>
                <w:color w:val="auto"/>
                <w:sz w:val="24"/>
                <w:szCs w:val="24"/>
              </w:rPr>
            </w:pPr>
          </w:p>
          <w:p w14:paraId="74DCD861" w14:textId="77777777" w:rsidR="00CD7B60" w:rsidRPr="00BE7269" w:rsidRDefault="00CD7B60" w:rsidP="001A25B0">
            <w:pPr>
              <w:spacing w:line="276" w:lineRule="auto"/>
              <w:jc w:val="center"/>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視覚障がい</w:t>
            </w:r>
          </w:p>
          <w:p w14:paraId="5765E557" w14:textId="77777777" w:rsidR="005F387F" w:rsidRPr="00BE7269" w:rsidRDefault="005F387F" w:rsidP="001A25B0">
            <w:pPr>
              <w:spacing w:line="276" w:lineRule="auto"/>
              <w:jc w:val="center"/>
              <w:rPr>
                <w:rFonts w:asciiTheme="minorEastAsia" w:eastAsiaTheme="minorEastAsia" w:hAnsiTheme="minorEastAsia"/>
                <w:color w:val="auto"/>
                <w:sz w:val="24"/>
                <w:szCs w:val="24"/>
              </w:rPr>
            </w:pPr>
          </w:p>
          <w:p w14:paraId="4E3A3752" w14:textId="77777777" w:rsidR="005F387F" w:rsidRPr="00BE7269" w:rsidRDefault="005F387F" w:rsidP="001A25B0">
            <w:pPr>
              <w:spacing w:line="276" w:lineRule="auto"/>
              <w:jc w:val="center"/>
              <w:rPr>
                <w:rFonts w:asciiTheme="minorEastAsia" w:eastAsiaTheme="minorEastAsia" w:hAnsiTheme="minorEastAsia"/>
                <w:color w:val="auto"/>
                <w:sz w:val="24"/>
                <w:szCs w:val="24"/>
              </w:rPr>
            </w:pPr>
          </w:p>
          <w:p w14:paraId="2A692F7D" w14:textId="77777777" w:rsidR="005F387F" w:rsidRPr="00BE7269" w:rsidRDefault="005F387F" w:rsidP="001A25B0">
            <w:pPr>
              <w:spacing w:line="276" w:lineRule="auto"/>
              <w:jc w:val="center"/>
              <w:rPr>
                <w:rFonts w:asciiTheme="minorEastAsia" w:eastAsiaTheme="minorEastAsia" w:hAnsiTheme="minorEastAsia"/>
                <w:color w:val="auto"/>
                <w:sz w:val="24"/>
                <w:szCs w:val="24"/>
              </w:rPr>
            </w:pPr>
          </w:p>
          <w:p w14:paraId="28FC87AF" w14:textId="77777777" w:rsidR="005F387F" w:rsidRPr="00BE7269" w:rsidRDefault="005F387F" w:rsidP="001A25B0">
            <w:pPr>
              <w:spacing w:line="276" w:lineRule="auto"/>
              <w:jc w:val="center"/>
              <w:rPr>
                <w:rFonts w:asciiTheme="minorEastAsia" w:eastAsiaTheme="minorEastAsia" w:hAnsiTheme="minorEastAsia"/>
                <w:color w:val="auto"/>
                <w:sz w:val="24"/>
                <w:szCs w:val="24"/>
              </w:rPr>
            </w:pPr>
          </w:p>
          <w:p w14:paraId="3B13009C" w14:textId="7AEE1A5D" w:rsidR="005F387F" w:rsidRPr="00BE7269" w:rsidRDefault="005F387F" w:rsidP="001A25B0">
            <w:pPr>
              <w:spacing w:line="276" w:lineRule="auto"/>
              <w:jc w:val="center"/>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視覚障がい</w:t>
            </w:r>
          </w:p>
        </w:tc>
        <w:tc>
          <w:tcPr>
            <w:tcW w:w="5805" w:type="dxa"/>
            <w:vAlign w:val="center"/>
          </w:tcPr>
          <w:p w14:paraId="630B24DB" w14:textId="73487B36" w:rsidR="00127312" w:rsidRPr="00BE7269" w:rsidRDefault="00127312" w:rsidP="0020146A">
            <w:pPr>
              <w:spacing w:line="276" w:lineRule="auto"/>
              <w:ind w:left="240" w:hangingChars="100" w:hanging="240"/>
              <w:jc w:val="both"/>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lastRenderedPageBreak/>
              <w:t>・</w:t>
            </w:r>
            <w:r w:rsidR="0020146A" w:rsidRPr="00BE7269">
              <w:rPr>
                <w:rFonts w:asciiTheme="minorEastAsia" w:eastAsiaTheme="minorEastAsia" w:hAnsiTheme="minorEastAsia" w:hint="eastAsia"/>
                <w:color w:val="auto"/>
                <w:sz w:val="24"/>
                <w:szCs w:val="24"/>
              </w:rPr>
              <w:t xml:space="preserve">　</w:t>
            </w:r>
            <w:r w:rsidRPr="00BE7269">
              <w:rPr>
                <w:rFonts w:asciiTheme="minorEastAsia" w:eastAsiaTheme="minorEastAsia" w:hAnsiTheme="minorEastAsia" w:hint="eastAsia"/>
                <w:color w:val="auto"/>
                <w:sz w:val="24"/>
                <w:szCs w:val="24"/>
              </w:rPr>
              <w:t>「こちら」「あちら」などあいまいな指示語</w:t>
            </w:r>
            <w:r w:rsidR="00582919" w:rsidRPr="00BE7269">
              <w:rPr>
                <w:rFonts w:asciiTheme="minorEastAsia" w:eastAsiaTheme="minorEastAsia" w:hAnsiTheme="minorEastAsia" w:hint="eastAsia"/>
                <w:color w:val="auto"/>
                <w:sz w:val="24"/>
                <w:szCs w:val="24"/>
              </w:rPr>
              <w:t>は</w:t>
            </w:r>
            <w:r w:rsidRPr="00BE7269">
              <w:rPr>
                <w:rFonts w:asciiTheme="minorEastAsia" w:eastAsiaTheme="minorEastAsia" w:hAnsiTheme="minorEastAsia" w:hint="eastAsia"/>
                <w:color w:val="auto"/>
                <w:sz w:val="24"/>
                <w:szCs w:val="24"/>
              </w:rPr>
              <w:t>使わず、</w:t>
            </w:r>
            <w:r w:rsidR="00582919" w:rsidRPr="00BE7269">
              <w:rPr>
                <w:rFonts w:ascii="ＭＳ 明朝" w:eastAsia="ＭＳ 明朝" w:hAnsi="ＭＳ 明朝" w:cs="ＭＳ 明朝"/>
                <w:color w:val="auto"/>
                <w:sz w:val="24"/>
              </w:rPr>
              <w:t>「</w:t>
            </w:r>
            <w:r w:rsidR="003F1E0A" w:rsidRPr="00BE7269">
              <w:rPr>
                <w:rFonts w:ascii="ＭＳ 明朝" w:eastAsia="ＭＳ 明朝" w:hAnsi="ＭＳ 明朝" w:cs="ＭＳ 明朝" w:hint="eastAsia"/>
                <w:color w:val="auto"/>
                <w:sz w:val="24"/>
              </w:rPr>
              <w:t>赤</w:t>
            </w:r>
            <w:r w:rsidR="00582919" w:rsidRPr="00BE7269">
              <w:rPr>
                <w:rFonts w:ascii="ＭＳ 明朝" w:eastAsia="ＭＳ 明朝" w:hAnsi="ＭＳ 明朝" w:cs="ＭＳ 明朝"/>
                <w:color w:val="auto"/>
                <w:sz w:val="24"/>
              </w:rPr>
              <w:t>色」といった視覚情報を表す言葉を避け</w:t>
            </w:r>
            <w:r w:rsidR="00D67C4F" w:rsidRPr="00BE7269">
              <w:rPr>
                <w:rFonts w:ascii="ＭＳ 明朝" w:eastAsia="ＭＳ 明朝" w:hAnsi="ＭＳ 明朝" w:cs="ＭＳ 明朝" w:hint="eastAsia"/>
                <w:color w:val="auto"/>
                <w:sz w:val="24"/>
              </w:rPr>
              <w:t>、</w:t>
            </w:r>
            <w:r w:rsidRPr="00BE7269">
              <w:rPr>
                <w:rFonts w:asciiTheme="minorEastAsia" w:eastAsiaTheme="minorEastAsia" w:hAnsiTheme="minorEastAsia" w:hint="eastAsia"/>
                <w:color w:val="auto"/>
                <w:sz w:val="24"/>
                <w:szCs w:val="24"/>
              </w:rPr>
              <w:t>「</w:t>
            </w:r>
            <w:r w:rsidRPr="00BE7269">
              <w:rPr>
                <w:rFonts w:asciiTheme="minorEastAsia" w:eastAsiaTheme="minorEastAsia" w:hAnsiTheme="minorEastAsia"/>
                <w:color w:val="auto"/>
                <w:sz w:val="24"/>
                <w:szCs w:val="24"/>
              </w:rPr>
              <w:t>2</w:t>
            </w:r>
            <w:r w:rsidRPr="00BE7269">
              <w:rPr>
                <w:rFonts w:asciiTheme="minorEastAsia" w:eastAsiaTheme="minorEastAsia" w:hAnsiTheme="minorEastAsia" w:hint="eastAsia"/>
                <w:color w:val="auto"/>
                <w:sz w:val="24"/>
                <w:szCs w:val="24"/>
              </w:rPr>
              <w:t>歩前」「</w:t>
            </w:r>
            <w:r w:rsidR="00582919" w:rsidRPr="00BE7269">
              <w:rPr>
                <w:rFonts w:asciiTheme="minorEastAsia" w:eastAsiaTheme="minorEastAsia" w:hAnsiTheme="minorEastAsia" w:hint="eastAsia"/>
                <w:color w:val="auto"/>
                <w:sz w:val="24"/>
                <w:szCs w:val="24"/>
              </w:rPr>
              <w:t>1メートル右」等、</w:t>
            </w:r>
            <w:r w:rsidRPr="00BE7269">
              <w:rPr>
                <w:rFonts w:asciiTheme="minorEastAsia" w:eastAsiaTheme="minorEastAsia" w:hAnsiTheme="minorEastAsia" w:hint="eastAsia"/>
                <w:color w:val="auto"/>
                <w:sz w:val="24"/>
                <w:szCs w:val="24"/>
              </w:rPr>
              <w:t>具体的にわかりや</w:t>
            </w:r>
            <w:r w:rsidR="00582919" w:rsidRPr="00BE7269">
              <w:rPr>
                <w:rFonts w:asciiTheme="minorEastAsia" w:eastAsiaTheme="minorEastAsia" w:hAnsiTheme="minorEastAsia"/>
                <w:color w:val="auto"/>
                <w:sz w:val="24"/>
                <w:szCs w:val="24"/>
              </w:rPr>
              <w:t>すく伝え</w:t>
            </w:r>
            <w:r w:rsidR="00582919" w:rsidRPr="00BE7269">
              <w:rPr>
                <w:rFonts w:asciiTheme="minorEastAsia" w:eastAsiaTheme="minorEastAsia" w:hAnsiTheme="minorEastAsia" w:hint="eastAsia"/>
                <w:color w:val="auto"/>
                <w:sz w:val="24"/>
                <w:szCs w:val="24"/>
              </w:rPr>
              <w:t>る</w:t>
            </w:r>
            <w:r w:rsidRPr="00BE7269">
              <w:rPr>
                <w:rFonts w:asciiTheme="minorEastAsia" w:eastAsiaTheme="minorEastAsia" w:hAnsiTheme="minorEastAsia"/>
                <w:color w:val="auto"/>
                <w:sz w:val="24"/>
                <w:szCs w:val="24"/>
              </w:rPr>
              <w:t xml:space="preserve">。 </w:t>
            </w:r>
          </w:p>
          <w:p w14:paraId="3D91CAA3" w14:textId="3EABB7AF" w:rsidR="008F7B77" w:rsidRPr="00BE7269" w:rsidRDefault="00127312" w:rsidP="0020146A">
            <w:pPr>
              <w:spacing w:line="276" w:lineRule="auto"/>
              <w:ind w:left="240" w:hangingChars="100" w:hanging="240"/>
              <w:jc w:val="both"/>
              <w:rPr>
                <w:rFonts w:asciiTheme="minorEastAsia" w:eastAsiaTheme="minorEastAsia" w:hAnsiTheme="minorEastAsia"/>
                <w:color w:val="auto"/>
                <w:sz w:val="24"/>
                <w:szCs w:val="24"/>
              </w:rPr>
            </w:pPr>
            <w:r w:rsidRPr="00BE7269">
              <w:rPr>
                <w:rFonts w:asciiTheme="minorEastAsia" w:eastAsiaTheme="minorEastAsia" w:hAnsiTheme="minorEastAsia"/>
                <w:color w:val="auto"/>
                <w:sz w:val="24"/>
                <w:szCs w:val="24"/>
              </w:rPr>
              <w:lastRenderedPageBreak/>
              <w:t>・</w:t>
            </w:r>
            <w:r w:rsidR="0020146A" w:rsidRPr="00BE7269">
              <w:rPr>
                <w:rFonts w:asciiTheme="minorEastAsia" w:eastAsiaTheme="minorEastAsia" w:hAnsiTheme="minorEastAsia" w:hint="eastAsia"/>
                <w:color w:val="auto"/>
                <w:sz w:val="24"/>
                <w:szCs w:val="24"/>
              </w:rPr>
              <w:t xml:space="preserve">　</w:t>
            </w:r>
            <w:r w:rsidRPr="00BE7269">
              <w:rPr>
                <w:rFonts w:asciiTheme="minorEastAsia" w:eastAsiaTheme="minorEastAsia" w:hAnsiTheme="minorEastAsia"/>
                <w:color w:val="auto"/>
                <w:sz w:val="24"/>
                <w:szCs w:val="24"/>
              </w:rPr>
              <w:t>移動を介助する際は、</w:t>
            </w:r>
            <w:r w:rsidR="009B765D" w:rsidRPr="00BE7269">
              <w:rPr>
                <w:rFonts w:asciiTheme="minorEastAsia" w:eastAsiaTheme="minorEastAsia" w:hAnsiTheme="minorEastAsia" w:hint="eastAsia"/>
                <w:color w:val="auto"/>
                <w:sz w:val="24"/>
                <w:szCs w:val="24"/>
              </w:rPr>
              <w:t>意思</w:t>
            </w:r>
            <w:r w:rsidRPr="00BE7269">
              <w:rPr>
                <w:rFonts w:asciiTheme="minorEastAsia" w:eastAsiaTheme="minorEastAsia" w:hAnsiTheme="minorEastAsia"/>
                <w:color w:val="auto"/>
                <w:sz w:val="24"/>
                <w:szCs w:val="24"/>
              </w:rPr>
              <w:t>を確認し、その人との背の高さの関係でひじや肩な</w:t>
            </w:r>
            <w:r w:rsidR="00582919" w:rsidRPr="00BE7269">
              <w:rPr>
                <w:rFonts w:asciiTheme="minorEastAsia" w:eastAsiaTheme="minorEastAsia" w:hAnsiTheme="minorEastAsia"/>
                <w:color w:val="auto"/>
                <w:sz w:val="24"/>
                <w:szCs w:val="24"/>
              </w:rPr>
              <w:t>どを軽くつかんでもらい、誘導する側が半歩先に立って歩</w:t>
            </w:r>
            <w:r w:rsidR="00582919" w:rsidRPr="00BE7269">
              <w:rPr>
                <w:rFonts w:asciiTheme="minorEastAsia" w:eastAsiaTheme="minorEastAsia" w:hAnsiTheme="minorEastAsia" w:hint="eastAsia"/>
                <w:color w:val="auto"/>
                <w:sz w:val="24"/>
                <w:szCs w:val="24"/>
              </w:rPr>
              <w:t>く</w:t>
            </w:r>
            <w:r w:rsidRPr="00BE7269">
              <w:rPr>
                <w:rFonts w:asciiTheme="minorEastAsia" w:eastAsiaTheme="minorEastAsia" w:hAnsiTheme="minorEastAsia"/>
                <w:color w:val="auto"/>
                <w:sz w:val="24"/>
                <w:szCs w:val="24"/>
              </w:rPr>
              <w:t>。階段や段差</w:t>
            </w:r>
            <w:r w:rsidR="00582919" w:rsidRPr="00BE7269">
              <w:rPr>
                <w:rFonts w:asciiTheme="minorEastAsia" w:eastAsiaTheme="minorEastAsia" w:hAnsiTheme="minorEastAsia"/>
                <w:color w:val="auto"/>
                <w:sz w:val="24"/>
                <w:szCs w:val="24"/>
              </w:rPr>
              <w:t>の手前では「上りです」「一歩先に段差があります」等、声をかけ</w:t>
            </w:r>
            <w:r w:rsidR="00582919" w:rsidRPr="00BE7269">
              <w:rPr>
                <w:rFonts w:asciiTheme="minorEastAsia" w:eastAsiaTheme="minorEastAsia" w:hAnsiTheme="minorEastAsia" w:hint="eastAsia"/>
                <w:color w:val="auto"/>
                <w:sz w:val="24"/>
                <w:szCs w:val="24"/>
              </w:rPr>
              <w:t>る</w:t>
            </w:r>
            <w:r w:rsidRPr="00BE7269">
              <w:rPr>
                <w:rFonts w:asciiTheme="minorEastAsia" w:eastAsiaTheme="minorEastAsia" w:hAnsiTheme="minorEastAsia"/>
                <w:color w:val="auto"/>
                <w:sz w:val="24"/>
                <w:szCs w:val="24"/>
              </w:rPr>
              <w:t>。</w:t>
            </w:r>
          </w:p>
        </w:tc>
      </w:tr>
      <w:tr w:rsidR="00E13DA7" w:rsidRPr="00BE7269" w14:paraId="4F184266" w14:textId="77777777" w:rsidTr="00127312">
        <w:trPr>
          <w:trHeight w:val="567"/>
        </w:trPr>
        <w:tc>
          <w:tcPr>
            <w:tcW w:w="2689" w:type="dxa"/>
            <w:vAlign w:val="center"/>
          </w:tcPr>
          <w:p w14:paraId="2FEE2D8F" w14:textId="77777777" w:rsidR="008F7B77" w:rsidRPr="00BE7269" w:rsidRDefault="00582919" w:rsidP="001A25B0">
            <w:pPr>
              <w:spacing w:line="276" w:lineRule="auto"/>
              <w:jc w:val="center"/>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lastRenderedPageBreak/>
              <w:t>聴覚障がい</w:t>
            </w:r>
          </w:p>
        </w:tc>
        <w:tc>
          <w:tcPr>
            <w:tcW w:w="5805" w:type="dxa"/>
            <w:vAlign w:val="center"/>
          </w:tcPr>
          <w:p w14:paraId="5F56A701" w14:textId="5CB29229" w:rsidR="00845A40" w:rsidRPr="00BE7269" w:rsidRDefault="00582919" w:rsidP="0020146A">
            <w:pPr>
              <w:spacing w:line="276" w:lineRule="auto"/>
              <w:ind w:left="240" w:hangingChars="100" w:hanging="240"/>
              <w:jc w:val="both"/>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w:t>
            </w:r>
            <w:r w:rsidR="0020146A" w:rsidRPr="00BE7269">
              <w:rPr>
                <w:rFonts w:asciiTheme="minorEastAsia" w:eastAsiaTheme="minorEastAsia" w:hAnsiTheme="minorEastAsia" w:hint="eastAsia"/>
                <w:color w:val="auto"/>
                <w:sz w:val="24"/>
                <w:szCs w:val="24"/>
              </w:rPr>
              <w:t xml:space="preserve">　</w:t>
            </w:r>
            <w:r w:rsidR="00845A40" w:rsidRPr="00BE7269">
              <w:rPr>
                <w:rFonts w:asciiTheme="minorEastAsia" w:eastAsiaTheme="minorEastAsia" w:hAnsiTheme="minorEastAsia" w:hint="eastAsia"/>
                <w:color w:val="auto"/>
                <w:sz w:val="24"/>
                <w:szCs w:val="24"/>
              </w:rPr>
              <w:t>その人の用いるコミュニケーション手段を確認し、</w:t>
            </w:r>
            <w:r w:rsidRPr="00BE7269">
              <w:rPr>
                <w:rFonts w:asciiTheme="minorEastAsia" w:eastAsiaTheme="minorEastAsia" w:hAnsiTheme="minorEastAsia" w:hint="eastAsia"/>
                <w:color w:val="auto"/>
                <w:sz w:val="24"/>
                <w:szCs w:val="24"/>
              </w:rPr>
              <w:t>手話、筆談、ゆっくり話す等、話す相手や場面によって</w:t>
            </w:r>
            <w:r w:rsidR="00845A40" w:rsidRPr="00BE7269">
              <w:rPr>
                <w:rFonts w:asciiTheme="minorEastAsia" w:eastAsiaTheme="minorEastAsia" w:hAnsiTheme="minorEastAsia" w:hint="eastAsia"/>
                <w:color w:val="auto"/>
                <w:sz w:val="24"/>
                <w:szCs w:val="24"/>
              </w:rPr>
              <w:t>は</w:t>
            </w:r>
            <w:r w:rsidRPr="00BE7269">
              <w:rPr>
                <w:rFonts w:asciiTheme="minorEastAsia" w:eastAsiaTheme="minorEastAsia" w:hAnsiTheme="minorEastAsia" w:hint="eastAsia"/>
                <w:color w:val="auto"/>
                <w:sz w:val="24"/>
                <w:szCs w:val="24"/>
              </w:rPr>
              <w:t>複数の手段を組み合わせる。</w:t>
            </w:r>
          </w:p>
          <w:p w14:paraId="1A51CC53" w14:textId="499E03B7" w:rsidR="008F7B77" w:rsidRPr="00BE7269" w:rsidRDefault="00845A40" w:rsidP="0020146A">
            <w:pPr>
              <w:spacing w:line="276" w:lineRule="auto"/>
              <w:ind w:left="240" w:hangingChars="100" w:hanging="240"/>
              <w:jc w:val="both"/>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w:t>
            </w:r>
            <w:r w:rsidR="0020146A" w:rsidRPr="00BE7269">
              <w:rPr>
                <w:rFonts w:asciiTheme="minorEastAsia" w:eastAsiaTheme="minorEastAsia" w:hAnsiTheme="minorEastAsia" w:hint="eastAsia"/>
                <w:color w:val="auto"/>
                <w:sz w:val="24"/>
                <w:szCs w:val="24"/>
              </w:rPr>
              <w:t xml:space="preserve">　</w:t>
            </w:r>
            <w:r w:rsidRPr="00BE7269">
              <w:rPr>
                <w:rFonts w:ascii="ＭＳ 明朝" w:eastAsia="ＭＳ 明朝" w:hAnsi="ＭＳ 明朝" w:cs="ＭＳ 明朝"/>
                <w:color w:val="auto"/>
                <w:sz w:val="24"/>
              </w:rPr>
              <w:t>聞き取りにくかった場合は、</w:t>
            </w:r>
            <w:r w:rsidRPr="00BE7269">
              <w:rPr>
                <w:rFonts w:ascii="ＭＳ 明朝" w:eastAsia="ＭＳ 明朝" w:hAnsi="ＭＳ 明朝" w:cs="ＭＳ 明朝" w:hint="eastAsia"/>
                <w:color w:val="auto"/>
                <w:sz w:val="24"/>
              </w:rPr>
              <w:t>「</w:t>
            </w:r>
            <w:r w:rsidRPr="00BE7269">
              <w:rPr>
                <w:rFonts w:ascii="ＭＳ 明朝" w:eastAsia="ＭＳ 明朝" w:hAnsi="ＭＳ 明朝" w:cs="ＭＳ 明朝"/>
                <w:color w:val="auto"/>
                <w:sz w:val="24"/>
              </w:rPr>
              <w:t>聞き返す</w:t>
            </w:r>
            <w:r w:rsidRPr="00BE7269">
              <w:rPr>
                <w:rFonts w:ascii="ＭＳ 明朝" w:eastAsia="ＭＳ 明朝" w:hAnsi="ＭＳ 明朝" w:cs="ＭＳ 明朝" w:hint="eastAsia"/>
                <w:color w:val="auto"/>
                <w:sz w:val="24"/>
              </w:rPr>
              <w:t>」「</w:t>
            </w:r>
            <w:r w:rsidRPr="00BE7269">
              <w:rPr>
                <w:rFonts w:ascii="ＭＳ 明朝" w:eastAsia="ＭＳ 明朝" w:hAnsi="ＭＳ 明朝" w:cs="ＭＳ 明朝"/>
                <w:color w:val="auto"/>
                <w:sz w:val="24"/>
              </w:rPr>
              <w:t>紙に書いてもらう</w:t>
            </w:r>
            <w:r w:rsidRPr="00BE7269">
              <w:rPr>
                <w:rFonts w:ascii="ＭＳ 明朝" w:eastAsia="ＭＳ 明朝" w:hAnsi="ＭＳ 明朝" w:cs="ＭＳ 明朝" w:hint="eastAsia"/>
                <w:color w:val="auto"/>
                <w:sz w:val="24"/>
              </w:rPr>
              <w:t>」等</w:t>
            </w:r>
            <w:r w:rsidRPr="00BE7269">
              <w:rPr>
                <w:rFonts w:ascii="ＭＳ 明朝" w:eastAsia="ＭＳ 明朝" w:hAnsi="ＭＳ 明朝" w:cs="ＭＳ 明朝"/>
                <w:color w:val="auto"/>
                <w:sz w:val="24"/>
              </w:rPr>
              <w:t>、本人の意思を確認</w:t>
            </w:r>
            <w:r w:rsidRPr="00BE7269">
              <w:rPr>
                <w:rFonts w:ascii="ＭＳ 明朝" w:eastAsia="ＭＳ 明朝" w:hAnsi="ＭＳ 明朝" w:cs="ＭＳ 明朝" w:hint="eastAsia"/>
                <w:color w:val="auto"/>
                <w:sz w:val="24"/>
              </w:rPr>
              <w:t>する</w:t>
            </w:r>
            <w:r w:rsidR="00582919" w:rsidRPr="00BE7269">
              <w:rPr>
                <w:rFonts w:asciiTheme="minorEastAsia" w:eastAsiaTheme="minorEastAsia" w:hAnsiTheme="minorEastAsia" w:hint="eastAsia"/>
                <w:color w:val="auto"/>
                <w:sz w:val="24"/>
                <w:szCs w:val="24"/>
              </w:rPr>
              <w:t>。</w:t>
            </w:r>
            <w:r w:rsidR="00582919" w:rsidRPr="00BE7269">
              <w:rPr>
                <w:rFonts w:asciiTheme="minorEastAsia" w:eastAsiaTheme="minorEastAsia" w:hAnsiTheme="minorEastAsia"/>
                <w:color w:val="auto"/>
                <w:sz w:val="24"/>
                <w:szCs w:val="24"/>
              </w:rPr>
              <w:t xml:space="preserve"> </w:t>
            </w:r>
          </w:p>
        </w:tc>
      </w:tr>
      <w:tr w:rsidR="00E13DA7" w:rsidRPr="00BE7269" w14:paraId="5295C181" w14:textId="77777777" w:rsidTr="00127312">
        <w:trPr>
          <w:trHeight w:val="567"/>
        </w:trPr>
        <w:tc>
          <w:tcPr>
            <w:tcW w:w="2689" w:type="dxa"/>
            <w:vAlign w:val="center"/>
          </w:tcPr>
          <w:p w14:paraId="5DD22781" w14:textId="77777777" w:rsidR="00010F02" w:rsidRPr="00BE7269" w:rsidRDefault="00010F02" w:rsidP="001A25B0">
            <w:pPr>
              <w:spacing w:line="276" w:lineRule="auto"/>
              <w:jc w:val="center"/>
              <w:rPr>
                <w:rFonts w:asciiTheme="minorEastAsia" w:eastAsiaTheme="minorEastAsia" w:hAnsiTheme="minorEastAsia"/>
                <w:color w:val="auto"/>
                <w:sz w:val="24"/>
                <w:szCs w:val="24"/>
              </w:rPr>
            </w:pPr>
          </w:p>
          <w:p w14:paraId="70B8305F" w14:textId="77777777" w:rsidR="0019291F" w:rsidRPr="00BE7269" w:rsidRDefault="0019291F" w:rsidP="001A25B0">
            <w:pPr>
              <w:spacing w:line="276" w:lineRule="auto"/>
              <w:jc w:val="center"/>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知的障がい</w:t>
            </w:r>
          </w:p>
          <w:p w14:paraId="6524AD3D" w14:textId="77777777" w:rsidR="008F7B77" w:rsidRPr="00BE7269" w:rsidRDefault="0019291F" w:rsidP="001A25B0">
            <w:pPr>
              <w:spacing w:line="276" w:lineRule="auto"/>
              <w:jc w:val="center"/>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発達障がい</w:t>
            </w:r>
          </w:p>
          <w:p w14:paraId="469EE889" w14:textId="5A327C29" w:rsidR="00A12F69" w:rsidRPr="00BE7269" w:rsidRDefault="00A12F69" w:rsidP="00A12F69">
            <w:pPr>
              <w:spacing w:line="276" w:lineRule="auto"/>
              <w:jc w:val="center"/>
              <w:rPr>
                <w:rFonts w:asciiTheme="minorEastAsia" w:eastAsiaTheme="minorEastAsia" w:hAnsiTheme="minorEastAsia"/>
                <w:color w:val="auto"/>
                <w:sz w:val="24"/>
                <w:szCs w:val="24"/>
              </w:rPr>
            </w:pPr>
          </w:p>
        </w:tc>
        <w:tc>
          <w:tcPr>
            <w:tcW w:w="5805" w:type="dxa"/>
            <w:vAlign w:val="center"/>
          </w:tcPr>
          <w:p w14:paraId="594B9860" w14:textId="4E014EA2" w:rsidR="0019291F" w:rsidRPr="00BE7269" w:rsidRDefault="0019291F" w:rsidP="0020146A">
            <w:pPr>
              <w:spacing w:line="276" w:lineRule="auto"/>
              <w:ind w:left="240" w:hangingChars="100" w:hanging="240"/>
              <w:jc w:val="both"/>
              <w:rPr>
                <w:rFonts w:asciiTheme="minorEastAsia" w:eastAsiaTheme="minorEastAsia" w:hAnsiTheme="minorEastAsia"/>
                <w:color w:val="auto"/>
                <w:sz w:val="24"/>
                <w:szCs w:val="24"/>
              </w:rPr>
            </w:pPr>
            <w:r w:rsidRPr="00BE7269">
              <w:rPr>
                <w:rFonts w:ascii="ＭＳ 明朝" w:eastAsia="ＭＳ 明朝" w:hAnsi="ＭＳ 明朝" w:cs="ＭＳ 明朝" w:hint="eastAsia"/>
                <w:color w:val="auto"/>
                <w:sz w:val="24"/>
              </w:rPr>
              <w:t>・</w:t>
            </w:r>
            <w:r w:rsidR="0020146A" w:rsidRPr="00BE7269">
              <w:rPr>
                <w:rFonts w:ascii="ＭＳ 明朝" w:eastAsia="ＭＳ 明朝" w:hAnsi="ＭＳ 明朝" w:cs="ＭＳ 明朝" w:hint="eastAsia"/>
                <w:color w:val="auto"/>
                <w:sz w:val="24"/>
              </w:rPr>
              <w:t xml:space="preserve">　</w:t>
            </w:r>
            <w:r w:rsidRPr="00BE7269">
              <w:rPr>
                <w:rFonts w:ascii="ＭＳ 明朝" w:eastAsia="ＭＳ 明朝" w:hAnsi="ＭＳ 明朝" w:cs="ＭＳ 明朝"/>
                <w:color w:val="auto"/>
                <w:sz w:val="24"/>
              </w:rPr>
              <w:t>穏やかな口調で、ゆっくり、丁寧に話す。</w:t>
            </w:r>
          </w:p>
          <w:p w14:paraId="063C2028" w14:textId="23327DD0" w:rsidR="008F7B77" w:rsidRPr="00BE7269" w:rsidRDefault="0019291F" w:rsidP="0020146A">
            <w:pPr>
              <w:spacing w:line="276" w:lineRule="auto"/>
              <w:ind w:left="240" w:hangingChars="100" w:hanging="240"/>
              <w:jc w:val="both"/>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w:t>
            </w:r>
            <w:r w:rsidR="0020146A" w:rsidRPr="00BE7269">
              <w:rPr>
                <w:rFonts w:asciiTheme="minorEastAsia" w:eastAsiaTheme="minorEastAsia" w:hAnsiTheme="minorEastAsia" w:hint="eastAsia"/>
                <w:color w:val="auto"/>
                <w:sz w:val="24"/>
                <w:szCs w:val="24"/>
              </w:rPr>
              <w:t xml:space="preserve">　</w:t>
            </w:r>
            <w:r w:rsidRPr="00BE7269">
              <w:rPr>
                <w:rFonts w:asciiTheme="minorEastAsia" w:eastAsiaTheme="minorEastAsia" w:hAnsiTheme="minorEastAsia" w:hint="eastAsia"/>
                <w:color w:val="auto"/>
                <w:sz w:val="24"/>
                <w:szCs w:val="24"/>
              </w:rPr>
              <w:t>絵、図、写真等を使用してわかりやすく説明する。</w:t>
            </w:r>
          </w:p>
          <w:p w14:paraId="44217517" w14:textId="631149AF" w:rsidR="002B7FC8" w:rsidRPr="00BE7269" w:rsidRDefault="002B7FC8" w:rsidP="0020146A">
            <w:pPr>
              <w:spacing w:line="276" w:lineRule="auto"/>
              <w:ind w:left="240" w:hangingChars="100" w:hanging="240"/>
              <w:jc w:val="both"/>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w:t>
            </w:r>
            <w:r w:rsidR="0020146A" w:rsidRPr="00BE7269">
              <w:rPr>
                <w:rFonts w:asciiTheme="minorEastAsia" w:eastAsiaTheme="minorEastAsia" w:hAnsiTheme="minorEastAsia" w:hint="eastAsia"/>
                <w:color w:val="auto"/>
                <w:sz w:val="24"/>
                <w:szCs w:val="24"/>
              </w:rPr>
              <w:t xml:space="preserve">　</w:t>
            </w:r>
            <w:r w:rsidR="004067F6" w:rsidRPr="00BE7269">
              <w:rPr>
                <w:rFonts w:asciiTheme="minorEastAsia" w:eastAsiaTheme="minorEastAsia" w:hAnsiTheme="minorEastAsia" w:hint="eastAsia"/>
                <w:color w:val="auto"/>
                <w:sz w:val="24"/>
                <w:szCs w:val="24"/>
              </w:rPr>
              <w:t>周囲の環境にも気を配り、不安を与えないようにする。</w:t>
            </w:r>
          </w:p>
        </w:tc>
      </w:tr>
      <w:tr w:rsidR="00E13DA7" w:rsidRPr="00BE7269" w14:paraId="376CB4F5" w14:textId="77777777" w:rsidTr="00127312">
        <w:trPr>
          <w:trHeight w:val="567"/>
        </w:trPr>
        <w:tc>
          <w:tcPr>
            <w:tcW w:w="2689" w:type="dxa"/>
            <w:vAlign w:val="center"/>
          </w:tcPr>
          <w:p w14:paraId="562D5D02" w14:textId="77777777" w:rsidR="0019291F" w:rsidRPr="00BE7269" w:rsidRDefault="0019291F" w:rsidP="001A25B0">
            <w:pPr>
              <w:spacing w:line="276" w:lineRule="auto"/>
              <w:jc w:val="center"/>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精神障がい</w:t>
            </w:r>
          </w:p>
        </w:tc>
        <w:tc>
          <w:tcPr>
            <w:tcW w:w="5805" w:type="dxa"/>
            <w:vAlign w:val="center"/>
          </w:tcPr>
          <w:p w14:paraId="25560C31" w14:textId="2A2A2223" w:rsidR="000963D4" w:rsidRPr="00BE7269" w:rsidRDefault="0019291F" w:rsidP="0020146A">
            <w:pPr>
              <w:spacing w:line="276" w:lineRule="auto"/>
              <w:ind w:left="240" w:hangingChars="100" w:hanging="240"/>
              <w:jc w:val="both"/>
              <w:rPr>
                <w:rFonts w:ascii="ＭＳ 明朝" w:eastAsia="ＭＳ 明朝" w:hAnsi="ＭＳ 明朝" w:cs="ＭＳ 明朝"/>
                <w:color w:val="auto"/>
                <w:sz w:val="24"/>
              </w:rPr>
            </w:pPr>
            <w:r w:rsidRPr="00BE7269">
              <w:rPr>
                <w:rFonts w:ascii="ＭＳ 明朝" w:eastAsia="ＭＳ 明朝" w:hAnsi="ＭＳ 明朝" w:cs="ＭＳ 明朝"/>
                <w:color w:val="auto"/>
                <w:sz w:val="24"/>
              </w:rPr>
              <w:t>・</w:t>
            </w:r>
            <w:r w:rsidR="0020146A" w:rsidRPr="00BE7269">
              <w:rPr>
                <w:rFonts w:ascii="ＭＳ 明朝" w:eastAsia="ＭＳ 明朝" w:hAnsi="ＭＳ 明朝" w:cs="ＭＳ 明朝" w:hint="eastAsia"/>
                <w:color w:val="auto"/>
                <w:sz w:val="24"/>
              </w:rPr>
              <w:t xml:space="preserve">　</w:t>
            </w:r>
            <w:r w:rsidRPr="00BE7269">
              <w:rPr>
                <w:rFonts w:ascii="ＭＳ 明朝" w:eastAsia="ＭＳ 明朝" w:hAnsi="ＭＳ 明朝" w:cs="ＭＳ 明朝" w:hint="eastAsia"/>
                <w:color w:val="auto"/>
                <w:sz w:val="24"/>
              </w:rPr>
              <w:t>不安を与えないよう</w:t>
            </w:r>
            <w:r w:rsidR="000963D4" w:rsidRPr="00BE7269">
              <w:rPr>
                <w:rFonts w:ascii="ＭＳ 明朝" w:eastAsia="ＭＳ 明朝" w:hAnsi="ＭＳ 明朝" w:cs="ＭＳ 明朝" w:hint="eastAsia"/>
                <w:color w:val="auto"/>
                <w:sz w:val="24"/>
              </w:rPr>
              <w:t>対応する。</w:t>
            </w:r>
          </w:p>
          <w:p w14:paraId="711E6DF1" w14:textId="2D6C6DE9" w:rsidR="00232C1E" w:rsidRPr="00BE7269" w:rsidRDefault="00232C1E" w:rsidP="0020146A">
            <w:pPr>
              <w:spacing w:line="276" w:lineRule="auto"/>
              <w:ind w:left="240" w:hangingChars="100" w:hanging="240"/>
              <w:jc w:val="both"/>
              <w:rPr>
                <w:rFonts w:ascii="ＭＳ 明朝" w:eastAsia="ＭＳ 明朝" w:hAnsi="ＭＳ 明朝" w:cs="ＭＳ 明朝"/>
                <w:color w:val="auto"/>
                <w:sz w:val="24"/>
              </w:rPr>
            </w:pPr>
            <w:r w:rsidRPr="00BE7269">
              <w:rPr>
                <w:rFonts w:ascii="ＭＳ 明朝" w:eastAsia="ＭＳ 明朝" w:hAnsi="ＭＳ 明朝" w:cs="ＭＳ 明朝" w:hint="eastAsia"/>
                <w:color w:val="auto"/>
                <w:sz w:val="24"/>
              </w:rPr>
              <w:t>・</w:t>
            </w:r>
            <w:r w:rsidR="0020146A" w:rsidRPr="00BE7269">
              <w:rPr>
                <w:rFonts w:ascii="ＭＳ 明朝" w:eastAsia="ＭＳ 明朝" w:hAnsi="ＭＳ 明朝" w:cs="ＭＳ 明朝" w:hint="eastAsia"/>
                <w:color w:val="auto"/>
                <w:sz w:val="24"/>
              </w:rPr>
              <w:t xml:space="preserve">　</w:t>
            </w:r>
            <w:r w:rsidRPr="00BE7269">
              <w:rPr>
                <w:rFonts w:ascii="ＭＳ 明朝" w:eastAsia="ＭＳ 明朝" w:hAnsi="ＭＳ 明朝" w:cs="ＭＳ 明朝" w:hint="eastAsia"/>
                <w:color w:val="auto"/>
                <w:sz w:val="24"/>
              </w:rPr>
              <w:t>落ち着いて話ができる環境で話を聞くように努める。</w:t>
            </w:r>
          </w:p>
        </w:tc>
      </w:tr>
      <w:tr w:rsidR="00E13DA7" w:rsidRPr="00BE7269" w14:paraId="786F734B" w14:textId="77777777" w:rsidTr="00127312">
        <w:trPr>
          <w:trHeight w:val="567"/>
        </w:trPr>
        <w:tc>
          <w:tcPr>
            <w:tcW w:w="2689" w:type="dxa"/>
            <w:vAlign w:val="center"/>
          </w:tcPr>
          <w:p w14:paraId="6066DEF6" w14:textId="77777777" w:rsidR="003662AF" w:rsidRPr="00BE7269" w:rsidRDefault="003662AF" w:rsidP="001A25B0">
            <w:pPr>
              <w:spacing w:line="276" w:lineRule="auto"/>
              <w:jc w:val="center"/>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内部障がい</w:t>
            </w:r>
          </w:p>
          <w:p w14:paraId="658479E7" w14:textId="77777777" w:rsidR="003662AF" w:rsidRPr="00BE7269" w:rsidRDefault="003662AF" w:rsidP="001A25B0">
            <w:pPr>
              <w:spacing w:line="276" w:lineRule="auto"/>
              <w:jc w:val="center"/>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難病</w:t>
            </w:r>
          </w:p>
        </w:tc>
        <w:tc>
          <w:tcPr>
            <w:tcW w:w="5805" w:type="dxa"/>
            <w:vAlign w:val="center"/>
          </w:tcPr>
          <w:p w14:paraId="26457A65" w14:textId="33C14B47" w:rsidR="003662AF" w:rsidRPr="00BE7269" w:rsidRDefault="003662AF" w:rsidP="0020146A">
            <w:pPr>
              <w:spacing w:line="276" w:lineRule="auto"/>
              <w:ind w:left="240" w:hangingChars="100" w:hanging="240"/>
              <w:jc w:val="both"/>
              <w:rPr>
                <w:rFonts w:ascii="ＭＳ 明朝" w:eastAsia="ＭＳ 明朝" w:hAnsi="ＭＳ 明朝" w:cs="ＭＳ 明朝"/>
                <w:color w:val="auto"/>
                <w:sz w:val="24"/>
              </w:rPr>
            </w:pPr>
            <w:r w:rsidRPr="00BE7269">
              <w:rPr>
                <w:rFonts w:ascii="ＭＳ 明朝" w:eastAsia="ＭＳ 明朝" w:hAnsi="ＭＳ 明朝" w:cs="ＭＳ 明朝" w:hint="eastAsia"/>
                <w:color w:val="auto"/>
                <w:sz w:val="24"/>
              </w:rPr>
              <w:t>・</w:t>
            </w:r>
            <w:r w:rsidR="0020146A" w:rsidRPr="00BE7269">
              <w:rPr>
                <w:rFonts w:ascii="ＭＳ 明朝" w:eastAsia="ＭＳ 明朝" w:hAnsi="ＭＳ 明朝" w:cs="ＭＳ 明朝" w:hint="eastAsia"/>
                <w:color w:val="auto"/>
                <w:sz w:val="24"/>
              </w:rPr>
              <w:t xml:space="preserve">　</w:t>
            </w:r>
            <w:r w:rsidRPr="00BE7269">
              <w:rPr>
                <w:rFonts w:ascii="ＭＳ 明朝" w:eastAsia="ＭＳ 明朝" w:hAnsi="ＭＳ 明朝" w:cs="ＭＳ 明朝"/>
                <w:color w:val="auto"/>
                <w:sz w:val="24"/>
              </w:rPr>
              <w:t>体調に配慮し、必要に応じていす等のあるところに案内し、職員が</w:t>
            </w:r>
            <w:r w:rsidRPr="00BE7269">
              <w:rPr>
                <w:rFonts w:ascii="ＭＳ 明朝" w:eastAsia="ＭＳ 明朝" w:hAnsi="ＭＳ 明朝" w:cs="ＭＳ 明朝" w:hint="eastAsia"/>
                <w:color w:val="auto"/>
                <w:sz w:val="24"/>
              </w:rPr>
              <w:t>そちらに出向いて</w:t>
            </w:r>
            <w:r w:rsidRPr="00BE7269">
              <w:rPr>
                <w:rFonts w:ascii="ＭＳ 明朝" w:eastAsia="ＭＳ 明朝" w:hAnsi="ＭＳ 明朝" w:cs="ＭＳ 明朝"/>
                <w:color w:val="auto"/>
                <w:sz w:val="24"/>
              </w:rPr>
              <w:t>対応する。</w:t>
            </w:r>
          </w:p>
          <w:p w14:paraId="5275489C" w14:textId="1971AF26" w:rsidR="003662AF" w:rsidRPr="00BE7269" w:rsidRDefault="003662AF" w:rsidP="0020146A">
            <w:pPr>
              <w:spacing w:line="276" w:lineRule="auto"/>
              <w:ind w:left="240" w:hangingChars="100" w:hanging="240"/>
              <w:jc w:val="both"/>
              <w:rPr>
                <w:rFonts w:ascii="ＭＳ 明朝" w:eastAsia="ＭＳ 明朝" w:hAnsi="ＭＳ 明朝" w:cs="ＭＳ 明朝"/>
                <w:color w:val="auto"/>
                <w:sz w:val="24"/>
              </w:rPr>
            </w:pPr>
            <w:r w:rsidRPr="00BE7269">
              <w:rPr>
                <w:rFonts w:ascii="ＭＳ 明朝" w:eastAsia="ＭＳ 明朝" w:hAnsi="ＭＳ 明朝" w:cs="ＭＳ 明朝" w:hint="eastAsia"/>
                <w:color w:val="auto"/>
                <w:sz w:val="24"/>
              </w:rPr>
              <w:t>・</w:t>
            </w:r>
            <w:r w:rsidR="0020146A" w:rsidRPr="00BE7269">
              <w:rPr>
                <w:rFonts w:ascii="ＭＳ 明朝" w:eastAsia="ＭＳ 明朝" w:hAnsi="ＭＳ 明朝" w:cs="ＭＳ 明朝" w:hint="eastAsia"/>
                <w:color w:val="auto"/>
                <w:sz w:val="24"/>
              </w:rPr>
              <w:t xml:space="preserve">　</w:t>
            </w:r>
            <w:r w:rsidRPr="00BE7269">
              <w:rPr>
                <w:rFonts w:ascii="ＭＳ 明朝" w:eastAsia="ＭＳ 明朝" w:hAnsi="ＭＳ 明朝" w:cs="ＭＳ 明朝" w:hint="eastAsia"/>
                <w:color w:val="auto"/>
                <w:sz w:val="24"/>
              </w:rPr>
              <w:t>できる限り移動を少なくする。</w:t>
            </w:r>
          </w:p>
        </w:tc>
      </w:tr>
      <w:tr w:rsidR="00D90FBF" w:rsidRPr="00BE7269" w14:paraId="03C3EDA2" w14:textId="77777777" w:rsidTr="00905B55">
        <w:trPr>
          <w:trHeight w:val="567"/>
        </w:trPr>
        <w:tc>
          <w:tcPr>
            <w:tcW w:w="2689" w:type="dxa"/>
            <w:vAlign w:val="center"/>
          </w:tcPr>
          <w:p w14:paraId="66A6F04A" w14:textId="77777777" w:rsidR="00D90FBF" w:rsidRPr="00BE7269" w:rsidRDefault="00D90FBF" w:rsidP="001A25B0">
            <w:pPr>
              <w:spacing w:line="276" w:lineRule="auto"/>
              <w:rPr>
                <w:rFonts w:asciiTheme="minorEastAsia" w:eastAsiaTheme="minorEastAsia" w:hAnsiTheme="minorEastAsia"/>
                <w:color w:val="auto"/>
                <w:sz w:val="36"/>
                <w:szCs w:val="36"/>
              </w:rPr>
            </w:pPr>
          </w:p>
          <w:p w14:paraId="2D5D4464" w14:textId="77777777" w:rsidR="00D90FBF" w:rsidRPr="00BE7269" w:rsidRDefault="00D90FBF" w:rsidP="00905B55">
            <w:pPr>
              <w:spacing w:line="276" w:lineRule="auto"/>
              <w:jc w:val="center"/>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車いす利用の方</w:t>
            </w:r>
          </w:p>
          <w:p w14:paraId="6E156D51" w14:textId="77777777" w:rsidR="00D90FBF" w:rsidRPr="00BE7269" w:rsidRDefault="00D90FBF" w:rsidP="00FE072F">
            <w:pPr>
              <w:spacing w:line="276" w:lineRule="auto"/>
              <w:rPr>
                <w:rFonts w:asciiTheme="minorEastAsia" w:eastAsiaTheme="minorEastAsia" w:hAnsiTheme="minorEastAsia"/>
                <w:color w:val="auto"/>
                <w:sz w:val="24"/>
                <w:szCs w:val="24"/>
              </w:rPr>
            </w:pPr>
          </w:p>
        </w:tc>
        <w:tc>
          <w:tcPr>
            <w:tcW w:w="5805" w:type="dxa"/>
            <w:vAlign w:val="center"/>
          </w:tcPr>
          <w:p w14:paraId="470FB715" w14:textId="3958FBCE" w:rsidR="00D90FBF" w:rsidRPr="00BE7269" w:rsidRDefault="00D90FBF" w:rsidP="0020146A">
            <w:pPr>
              <w:spacing w:line="276" w:lineRule="auto"/>
              <w:ind w:left="240" w:hangingChars="100" w:hanging="240"/>
              <w:jc w:val="both"/>
              <w:rPr>
                <w:rFonts w:ascii="ＭＳ 明朝" w:eastAsia="ＭＳ 明朝" w:hAnsi="ＭＳ 明朝" w:cs="ＭＳ 明朝"/>
                <w:color w:val="auto"/>
                <w:sz w:val="24"/>
              </w:rPr>
            </w:pPr>
            <w:r w:rsidRPr="00BE7269">
              <w:rPr>
                <w:rFonts w:ascii="ＭＳ 明朝" w:eastAsia="ＭＳ 明朝" w:hAnsi="ＭＳ 明朝" w:cs="ＭＳ 明朝" w:hint="eastAsia"/>
                <w:color w:val="auto"/>
                <w:sz w:val="24"/>
              </w:rPr>
              <w:t>・</w:t>
            </w:r>
            <w:r w:rsidR="0020146A" w:rsidRPr="00BE7269">
              <w:rPr>
                <w:rFonts w:ascii="ＭＳ 明朝" w:eastAsia="ＭＳ 明朝" w:hAnsi="ＭＳ 明朝" w:cs="ＭＳ 明朝" w:hint="eastAsia"/>
                <w:color w:val="auto"/>
                <w:sz w:val="24"/>
              </w:rPr>
              <w:t xml:space="preserve">　</w:t>
            </w:r>
            <w:r w:rsidRPr="00BE7269">
              <w:rPr>
                <w:rFonts w:ascii="ＭＳ 明朝" w:eastAsia="ＭＳ 明朝" w:hAnsi="ＭＳ 明朝" w:cs="ＭＳ 明朝" w:hint="eastAsia"/>
                <w:color w:val="auto"/>
                <w:sz w:val="24"/>
              </w:rPr>
              <w:t>勝手に車いすを押したりせず、誘導の介助を希望されるかどうか、必ず本人の</w:t>
            </w:r>
            <w:r w:rsidR="009B765D" w:rsidRPr="00BE7269">
              <w:rPr>
                <w:rFonts w:ascii="ＭＳ 明朝" w:eastAsia="ＭＳ 明朝" w:hAnsi="ＭＳ 明朝" w:cs="ＭＳ 明朝" w:hint="eastAsia"/>
                <w:color w:val="auto"/>
                <w:sz w:val="24"/>
              </w:rPr>
              <w:t>意思</w:t>
            </w:r>
            <w:r w:rsidRPr="00BE7269">
              <w:rPr>
                <w:rFonts w:ascii="ＭＳ 明朝" w:eastAsia="ＭＳ 明朝" w:hAnsi="ＭＳ 明朝" w:cs="ＭＳ 明朝" w:hint="eastAsia"/>
                <w:color w:val="auto"/>
                <w:sz w:val="24"/>
              </w:rPr>
              <w:t>を確認してから誘導介助を行う。</w:t>
            </w:r>
          </w:p>
          <w:p w14:paraId="40EF87CE" w14:textId="25C0CDC0" w:rsidR="00D90FBF" w:rsidRPr="00BE7269" w:rsidRDefault="00D90FBF" w:rsidP="0020146A">
            <w:pPr>
              <w:spacing w:line="276" w:lineRule="auto"/>
              <w:ind w:left="240" w:hangingChars="100" w:hanging="240"/>
              <w:jc w:val="both"/>
              <w:rPr>
                <w:rFonts w:ascii="ＭＳ 明朝" w:eastAsia="ＭＳ 明朝" w:hAnsi="ＭＳ 明朝" w:cs="ＭＳ 明朝"/>
                <w:color w:val="auto"/>
                <w:sz w:val="24"/>
              </w:rPr>
            </w:pPr>
            <w:r w:rsidRPr="00BE7269">
              <w:rPr>
                <w:rFonts w:ascii="ＭＳ 明朝" w:eastAsia="ＭＳ 明朝" w:hAnsi="ＭＳ 明朝" w:cs="ＭＳ 明朝" w:hint="eastAsia"/>
                <w:color w:val="auto"/>
                <w:sz w:val="24"/>
              </w:rPr>
              <w:t>・</w:t>
            </w:r>
            <w:r w:rsidR="0020146A" w:rsidRPr="00BE7269">
              <w:rPr>
                <w:rFonts w:ascii="ＭＳ 明朝" w:eastAsia="ＭＳ 明朝" w:hAnsi="ＭＳ 明朝" w:cs="ＭＳ 明朝" w:hint="eastAsia"/>
                <w:color w:val="auto"/>
                <w:sz w:val="24"/>
              </w:rPr>
              <w:t xml:space="preserve">　</w:t>
            </w:r>
            <w:r w:rsidRPr="00BE7269">
              <w:rPr>
                <w:rFonts w:ascii="ＭＳ 明朝" w:eastAsia="ＭＳ 明朝" w:hAnsi="ＭＳ 明朝" w:cs="ＭＳ 明朝" w:hint="eastAsia"/>
                <w:color w:val="auto"/>
                <w:sz w:val="24"/>
              </w:rPr>
              <w:t>段差がある場合には、本人の</w:t>
            </w:r>
            <w:r w:rsidR="009B765D" w:rsidRPr="00BE7269">
              <w:rPr>
                <w:rFonts w:ascii="ＭＳ 明朝" w:eastAsia="ＭＳ 明朝" w:hAnsi="ＭＳ 明朝" w:cs="ＭＳ 明朝" w:hint="eastAsia"/>
                <w:color w:val="auto"/>
                <w:sz w:val="24"/>
              </w:rPr>
              <w:t>意思</w:t>
            </w:r>
            <w:r w:rsidRPr="00BE7269">
              <w:rPr>
                <w:rFonts w:ascii="ＭＳ 明朝" w:eastAsia="ＭＳ 明朝" w:hAnsi="ＭＳ 明朝" w:cs="ＭＳ 明朝" w:hint="eastAsia"/>
                <w:color w:val="auto"/>
                <w:sz w:val="24"/>
              </w:rPr>
              <w:t>を確認してキャスター上げの補助等をする。</w:t>
            </w:r>
            <w:r w:rsidRPr="00BE7269">
              <w:rPr>
                <w:rFonts w:ascii="ＭＳ 明朝" w:eastAsia="ＭＳ 明朝" w:hAnsi="ＭＳ 明朝" w:cs="ＭＳ 明朝"/>
                <w:color w:val="auto"/>
                <w:sz w:val="24"/>
              </w:rPr>
              <w:t xml:space="preserve"> </w:t>
            </w:r>
          </w:p>
          <w:p w14:paraId="4039C83F" w14:textId="70A21643" w:rsidR="00D90FBF" w:rsidRPr="00BE7269" w:rsidRDefault="00D90FBF" w:rsidP="0020146A">
            <w:pPr>
              <w:spacing w:line="276" w:lineRule="auto"/>
              <w:ind w:left="240" w:hangingChars="100" w:hanging="240"/>
              <w:jc w:val="both"/>
              <w:rPr>
                <w:rFonts w:ascii="ＭＳ 明朝" w:eastAsia="ＭＳ 明朝" w:hAnsi="ＭＳ 明朝" w:cs="ＭＳ 明朝"/>
                <w:color w:val="auto"/>
                <w:sz w:val="24"/>
              </w:rPr>
            </w:pPr>
            <w:r w:rsidRPr="00BE7269">
              <w:rPr>
                <w:rFonts w:ascii="ＭＳ 明朝" w:eastAsia="ＭＳ 明朝" w:hAnsi="ＭＳ 明朝" w:cs="ＭＳ 明朝" w:hint="eastAsia"/>
                <w:color w:val="auto"/>
                <w:sz w:val="24"/>
              </w:rPr>
              <w:t>・</w:t>
            </w:r>
            <w:r w:rsidR="0020146A" w:rsidRPr="00BE7269">
              <w:rPr>
                <w:rFonts w:ascii="ＭＳ 明朝" w:eastAsia="ＭＳ 明朝" w:hAnsi="ＭＳ 明朝" w:cs="ＭＳ 明朝" w:hint="eastAsia"/>
                <w:color w:val="auto"/>
                <w:sz w:val="24"/>
              </w:rPr>
              <w:t xml:space="preserve">　</w:t>
            </w:r>
            <w:r w:rsidRPr="00BE7269">
              <w:rPr>
                <w:rFonts w:ascii="ＭＳ 明朝" w:eastAsia="ＭＳ 明朝" w:hAnsi="ＭＳ 明朝" w:cs="ＭＳ 明朝" w:hint="eastAsia"/>
                <w:color w:val="auto"/>
                <w:sz w:val="24"/>
              </w:rPr>
              <w:t>少しかがんで目線が合う高さで話しをする。</w:t>
            </w:r>
            <w:r w:rsidRPr="00BE7269">
              <w:rPr>
                <w:rFonts w:ascii="ＭＳ 明朝" w:eastAsia="ＭＳ 明朝" w:hAnsi="ＭＳ 明朝" w:cs="ＭＳ 明朝"/>
                <w:color w:val="auto"/>
                <w:sz w:val="24"/>
              </w:rPr>
              <w:t xml:space="preserve"> </w:t>
            </w:r>
          </w:p>
        </w:tc>
      </w:tr>
    </w:tbl>
    <w:p w14:paraId="2660DD7D" w14:textId="77777777" w:rsidR="00296623" w:rsidRPr="00BE7269" w:rsidRDefault="00296623" w:rsidP="001A25B0">
      <w:pPr>
        <w:spacing w:line="276" w:lineRule="auto"/>
        <w:rPr>
          <w:rFonts w:asciiTheme="minorEastAsia" w:eastAsiaTheme="minorEastAsia" w:hAnsiTheme="minorEastAsia"/>
          <w:color w:val="auto"/>
          <w:sz w:val="24"/>
          <w:szCs w:val="24"/>
        </w:rPr>
      </w:pPr>
    </w:p>
    <w:p w14:paraId="64F35259" w14:textId="2C7263A0" w:rsidR="007E2104" w:rsidRPr="00BE7269" w:rsidRDefault="0093034F" w:rsidP="0093034F">
      <w:pPr>
        <w:spacing w:line="276" w:lineRule="auto"/>
        <w:ind w:firstLineChars="100" w:firstLine="240"/>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 xml:space="preserve">⑵　</w:t>
      </w:r>
      <w:r w:rsidR="00283259" w:rsidRPr="00BE7269">
        <w:rPr>
          <w:rFonts w:asciiTheme="minorEastAsia" w:eastAsiaTheme="minorEastAsia" w:hAnsiTheme="minorEastAsia" w:hint="eastAsia"/>
          <w:color w:val="auto"/>
          <w:sz w:val="24"/>
          <w:szCs w:val="24"/>
        </w:rPr>
        <w:t>窓口等での対応</w:t>
      </w:r>
    </w:p>
    <w:tbl>
      <w:tblPr>
        <w:tblStyle w:val="a4"/>
        <w:tblW w:w="0" w:type="auto"/>
        <w:tblLook w:val="04A0" w:firstRow="1" w:lastRow="0" w:firstColumn="1" w:lastColumn="0" w:noHBand="0" w:noVBand="1"/>
      </w:tblPr>
      <w:tblGrid>
        <w:gridCol w:w="2689"/>
        <w:gridCol w:w="5805"/>
      </w:tblGrid>
      <w:tr w:rsidR="00E13DA7" w:rsidRPr="00BE7269" w14:paraId="39467D90" w14:textId="77777777" w:rsidTr="00905B55">
        <w:trPr>
          <w:trHeight w:val="567"/>
          <w:tblHeader/>
        </w:trPr>
        <w:tc>
          <w:tcPr>
            <w:tcW w:w="2689" w:type="dxa"/>
            <w:vAlign w:val="center"/>
          </w:tcPr>
          <w:p w14:paraId="65AAFB71" w14:textId="77777777" w:rsidR="00283259" w:rsidRPr="00BE7269" w:rsidRDefault="00283259" w:rsidP="001A25B0">
            <w:pPr>
              <w:spacing w:line="276" w:lineRule="auto"/>
              <w:jc w:val="center"/>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対象となる障がい等</w:t>
            </w:r>
          </w:p>
        </w:tc>
        <w:tc>
          <w:tcPr>
            <w:tcW w:w="5805" w:type="dxa"/>
            <w:vAlign w:val="center"/>
          </w:tcPr>
          <w:p w14:paraId="6B7D1975" w14:textId="77777777" w:rsidR="00283259" w:rsidRPr="00BE7269" w:rsidRDefault="00283259" w:rsidP="001A25B0">
            <w:pPr>
              <w:spacing w:line="276" w:lineRule="auto"/>
              <w:jc w:val="center"/>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具体例</w:t>
            </w:r>
          </w:p>
        </w:tc>
      </w:tr>
      <w:tr w:rsidR="00E13DA7" w:rsidRPr="00BE7269" w14:paraId="0F7CEA6B" w14:textId="77777777" w:rsidTr="00905B55">
        <w:trPr>
          <w:trHeight w:val="567"/>
        </w:trPr>
        <w:tc>
          <w:tcPr>
            <w:tcW w:w="2689" w:type="dxa"/>
            <w:vAlign w:val="center"/>
          </w:tcPr>
          <w:p w14:paraId="381D5C7C" w14:textId="77777777" w:rsidR="005F387F" w:rsidRPr="00BE7269" w:rsidRDefault="00CD7B60" w:rsidP="005F387F">
            <w:pPr>
              <w:spacing w:line="276" w:lineRule="auto"/>
              <w:ind w:firstLineChars="100" w:firstLine="240"/>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 xml:space="preserve">　</w:t>
            </w:r>
          </w:p>
          <w:p w14:paraId="1BDBB8B9" w14:textId="5971E5F9" w:rsidR="00D128F7" w:rsidRPr="00BE7269" w:rsidRDefault="00010F02" w:rsidP="005F387F">
            <w:pPr>
              <w:spacing w:beforeLines="50" w:before="120" w:line="276" w:lineRule="auto"/>
              <w:jc w:val="center"/>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全ての障がい</w:t>
            </w:r>
          </w:p>
          <w:p w14:paraId="574A5B4F" w14:textId="77777777" w:rsidR="005F387F" w:rsidRPr="00BE7269" w:rsidRDefault="005F387F" w:rsidP="00D128F7">
            <w:pPr>
              <w:spacing w:line="276" w:lineRule="auto"/>
              <w:ind w:firstLineChars="100" w:firstLine="240"/>
              <w:rPr>
                <w:rFonts w:asciiTheme="minorEastAsia" w:eastAsiaTheme="minorEastAsia" w:hAnsiTheme="minorEastAsia"/>
                <w:color w:val="auto"/>
                <w:sz w:val="24"/>
                <w:szCs w:val="24"/>
              </w:rPr>
            </w:pPr>
          </w:p>
          <w:p w14:paraId="5A9DD830" w14:textId="77777777" w:rsidR="005F387F" w:rsidRPr="00BE7269" w:rsidRDefault="005F387F" w:rsidP="00D128F7">
            <w:pPr>
              <w:spacing w:line="276" w:lineRule="auto"/>
              <w:ind w:firstLineChars="100" w:firstLine="240"/>
              <w:rPr>
                <w:rFonts w:asciiTheme="minorEastAsia" w:eastAsiaTheme="minorEastAsia" w:hAnsiTheme="minorEastAsia"/>
                <w:color w:val="auto"/>
                <w:sz w:val="24"/>
                <w:szCs w:val="24"/>
              </w:rPr>
            </w:pPr>
          </w:p>
          <w:p w14:paraId="747B9841" w14:textId="77777777" w:rsidR="005F387F" w:rsidRPr="00BE7269" w:rsidRDefault="005F387F" w:rsidP="00D128F7">
            <w:pPr>
              <w:spacing w:line="276" w:lineRule="auto"/>
              <w:ind w:firstLineChars="100" w:firstLine="240"/>
              <w:rPr>
                <w:rFonts w:asciiTheme="minorEastAsia" w:eastAsiaTheme="minorEastAsia" w:hAnsiTheme="minorEastAsia"/>
                <w:color w:val="auto"/>
                <w:sz w:val="24"/>
                <w:szCs w:val="24"/>
              </w:rPr>
            </w:pPr>
          </w:p>
          <w:p w14:paraId="448CE841" w14:textId="77777777" w:rsidR="005F387F" w:rsidRPr="00BE7269" w:rsidRDefault="005F387F" w:rsidP="00D128F7">
            <w:pPr>
              <w:spacing w:line="276" w:lineRule="auto"/>
              <w:ind w:firstLineChars="100" w:firstLine="240"/>
              <w:rPr>
                <w:rFonts w:asciiTheme="minorEastAsia" w:eastAsiaTheme="minorEastAsia" w:hAnsiTheme="minorEastAsia"/>
                <w:color w:val="auto"/>
                <w:sz w:val="24"/>
                <w:szCs w:val="24"/>
              </w:rPr>
            </w:pPr>
          </w:p>
          <w:p w14:paraId="6CB6DC27" w14:textId="77777777" w:rsidR="005F387F" w:rsidRPr="00BE7269" w:rsidRDefault="005F387F" w:rsidP="00D128F7">
            <w:pPr>
              <w:spacing w:line="276" w:lineRule="auto"/>
              <w:ind w:firstLineChars="100" w:firstLine="240"/>
              <w:rPr>
                <w:rFonts w:asciiTheme="minorEastAsia" w:eastAsiaTheme="minorEastAsia" w:hAnsiTheme="minorEastAsia"/>
                <w:color w:val="auto"/>
                <w:sz w:val="24"/>
                <w:szCs w:val="24"/>
              </w:rPr>
            </w:pPr>
          </w:p>
          <w:p w14:paraId="6D9D24ED" w14:textId="1459DA10" w:rsidR="005F387F" w:rsidRPr="00BE7269" w:rsidRDefault="005F387F" w:rsidP="005F387F">
            <w:pPr>
              <w:spacing w:beforeLines="50" w:before="120" w:line="276" w:lineRule="auto"/>
              <w:jc w:val="center"/>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全ての障がい</w:t>
            </w:r>
          </w:p>
        </w:tc>
        <w:tc>
          <w:tcPr>
            <w:tcW w:w="5805" w:type="dxa"/>
            <w:vAlign w:val="center"/>
          </w:tcPr>
          <w:p w14:paraId="409E9993" w14:textId="153D0E8A" w:rsidR="00283259" w:rsidRPr="00BE7269" w:rsidRDefault="00283259" w:rsidP="0020146A">
            <w:pPr>
              <w:spacing w:line="276" w:lineRule="auto"/>
              <w:ind w:left="240" w:hangingChars="100" w:hanging="240"/>
              <w:jc w:val="both"/>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lastRenderedPageBreak/>
              <w:t>・</w:t>
            </w:r>
            <w:r w:rsidR="0020146A" w:rsidRPr="00BE7269">
              <w:rPr>
                <w:rFonts w:asciiTheme="minorEastAsia" w:eastAsiaTheme="minorEastAsia" w:hAnsiTheme="minorEastAsia" w:hint="eastAsia"/>
                <w:color w:val="auto"/>
                <w:sz w:val="24"/>
                <w:szCs w:val="24"/>
              </w:rPr>
              <w:t xml:space="preserve">　</w:t>
            </w:r>
            <w:r w:rsidR="002108B4" w:rsidRPr="00BE7269">
              <w:rPr>
                <w:rFonts w:asciiTheme="minorEastAsia" w:eastAsiaTheme="minorEastAsia" w:hAnsiTheme="minorEastAsia" w:hint="eastAsia"/>
                <w:color w:val="auto"/>
                <w:sz w:val="24"/>
                <w:szCs w:val="24"/>
              </w:rPr>
              <w:t>配慮が必要かどうか、どのように配慮してほしいかを</w:t>
            </w:r>
            <w:r w:rsidRPr="00BE7269">
              <w:rPr>
                <w:rFonts w:asciiTheme="minorEastAsia" w:eastAsiaTheme="minorEastAsia" w:hAnsiTheme="minorEastAsia" w:hint="eastAsia"/>
                <w:color w:val="auto"/>
                <w:sz w:val="24"/>
                <w:szCs w:val="24"/>
              </w:rPr>
              <w:t>本人に確認する。</w:t>
            </w:r>
          </w:p>
          <w:p w14:paraId="1F767173" w14:textId="626383E5" w:rsidR="003311C9" w:rsidRPr="00BE7269" w:rsidRDefault="003311C9" w:rsidP="0020146A">
            <w:pPr>
              <w:spacing w:line="276" w:lineRule="auto"/>
              <w:ind w:left="240" w:hangingChars="100" w:hanging="240"/>
              <w:jc w:val="both"/>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w:t>
            </w:r>
            <w:r w:rsidR="0020146A" w:rsidRPr="00BE7269">
              <w:rPr>
                <w:rFonts w:asciiTheme="minorEastAsia" w:eastAsiaTheme="minorEastAsia" w:hAnsiTheme="minorEastAsia" w:hint="eastAsia"/>
                <w:color w:val="auto"/>
                <w:sz w:val="24"/>
                <w:szCs w:val="24"/>
              </w:rPr>
              <w:t xml:space="preserve">　</w:t>
            </w:r>
            <w:r w:rsidRPr="00BE7269">
              <w:rPr>
                <w:rFonts w:asciiTheme="minorEastAsia" w:eastAsiaTheme="minorEastAsia" w:hAnsiTheme="minorEastAsia" w:hint="eastAsia"/>
                <w:color w:val="auto"/>
                <w:sz w:val="24"/>
                <w:szCs w:val="24"/>
              </w:rPr>
              <w:t>話が的確に伝わるように、「ゆっくり」「ていねいに」わかりやすい言葉で話す。</w:t>
            </w:r>
          </w:p>
          <w:p w14:paraId="1DEB0279" w14:textId="1EC7D823" w:rsidR="003311C9" w:rsidRPr="00BE7269" w:rsidRDefault="003311C9" w:rsidP="0020146A">
            <w:pPr>
              <w:spacing w:line="276" w:lineRule="auto"/>
              <w:ind w:left="240" w:rightChars="-100" w:right="-220" w:hangingChars="100" w:hanging="240"/>
              <w:jc w:val="both"/>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lastRenderedPageBreak/>
              <w:t>・</w:t>
            </w:r>
            <w:r w:rsidR="0020146A" w:rsidRPr="00BE7269">
              <w:rPr>
                <w:rFonts w:asciiTheme="minorEastAsia" w:eastAsiaTheme="minorEastAsia" w:hAnsiTheme="minorEastAsia" w:hint="eastAsia"/>
                <w:color w:val="auto"/>
                <w:sz w:val="24"/>
                <w:szCs w:val="24"/>
              </w:rPr>
              <w:t xml:space="preserve">　</w:t>
            </w:r>
            <w:r w:rsidRPr="00BE7269">
              <w:rPr>
                <w:rFonts w:asciiTheme="minorEastAsia" w:eastAsiaTheme="minorEastAsia" w:hAnsiTheme="minorEastAsia" w:hint="eastAsia"/>
                <w:color w:val="auto"/>
                <w:sz w:val="24"/>
                <w:szCs w:val="24"/>
              </w:rPr>
              <w:t>必要に応じて絵・図・写真</w:t>
            </w:r>
            <w:r w:rsidR="00D67C4F" w:rsidRPr="00BE7269">
              <w:rPr>
                <w:rFonts w:asciiTheme="minorEastAsia" w:eastAsiaTheme="minorEastAsia" w:hAnsiTheme="minorEastAsia" w:hint="eastAsia"/>
                <w:color w:val="auto"/>
                <w:sz w:val="24"/>
                <w:szCs w:val="24"/>
              </w:rPr>
              <w:t>等</w:t>
            </w:r>
            <w:r w:rsidRPr="00BE7269">
              <w:rPr>
                <w:rFonts w:asciiTheme="minorEastAsia" w:eastAsiaTheme="minorEastAsia" w:hAnsiTheme="minorEastAsia" w:hint="eastAsia"/>
                <w:color w:val="auto"/>
                <w:sz w:val="24"/>
                <w:szCs w:val="24"/>
              </w:rPr>
              <w:t>を使って説明する。</w:t>
            </w:r>
          </w:p>
          <w:p w14:paraId="5BCAB08D" w14:textId="73BB786D" w:rsidR="00283259" w:rsidRPr="00BE7269" w:rsidRDefault="00283259" w:rsidP="0020146A">
            <w:pPr>
              <w:spacing w:line="276" w:lineRule="auto"/>
              <w:ind w:left="240" w:hangingChars="100" w:hanging="240"/>
              <w:jc w:val="both"/>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w:t>
            </w:r>
            <w:r w:rsidR="0020146A" w:rsidRPr="00BE7269">
              <w:rPr>
                <w:rFonts w:asciiTheme="minorEastAsia" w:eastAsiaTheme="minorEastAsia" w:hAnsiTheme="minorEastAsia" w:hint="eastAsia"/>
                <w:color w:val="auto"/>
                <w:sz w:val="24"/>
                <w:szCs w:val="24"/>
              </w:rPr>
              <w:t xml:space="preserve">　</w:t>
            </w:r>
            <w:r w:rsidRPr="00BE7269">
              <w:rPr>
                <w:rFonts w:asciiTheme="minorEastAsia" w:eastAsiaTheme="minorEastAsia" w:hAnsiTheme="minorEastAsia" w:hint="eastAsia"/>
                <w:color w:val="auto"/>
                <w:sz w:val="24"/>
                <w:szCs w:val="24"/>
              </w:rPr>
              <w:t>相手の話を良く聞き、安心して話ができる</w:t>
            </w:r>
            <w:r w:rsidR="00321094" w:rsidRPr="00BE7269">
              <w:rPr>
                <w:rFonts w:asciiTheme="minorEastAsia" w:eastAsiaTheme="minorEastAsia" w:hAnsiTheme="minorEastAsia" w:hint="eastAsia"/>
                <w:color w:val="auto"/>
                <w:sz w:val="24"/>
                <w:szCs w:val="24"/>
              </w:rPr>
              <w:t>関係</w:t>
            </w:r>
            <w:r w:rsidRPr="00BE7269">
              <w:rPr>
                <w:rFonts w:asciiTheme="minorEastAsia" w:eastAsiaTheme="minorEastAsia" w:hAnsiTheme="minorEastAsia" w:hint="eastAsia"/>
                <w:color w:val="auto"/>
                <w:sz w:val="24"/>
                <w:szCs w:val="24"/>
              </w:rPr>
              <w:t>づくりに努める。</w:t>
            </w:r>
          </w:p>
          <w:p w14:paraId="09E3EDD6" w14:textId="7A07D2E6" w:rsidR="002108B4" w:rsidRPr="00BE7269" w:rsidRDefault="002108B4" w:rsidP="0020146A">
            <w:pPr>
              <w:spacing w:line="276" w:lineRule="auto"/>
              <w:ind w:left="240" w:hangingChars="100" w:hanging="240"/>
              <w:jc w:val="both"/>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w:t>
            </w:r>
            <w:r w:rsidR="0020146A" w:rsidRPr="00BE7269">
              <w:rPr>
                <w:rFonts w:asciiTheme="minorEastAsia" w:eastAsiaTheme="minorEastAsia" w:hAnsiTheme="minorEastAsia" w:hint="eastAsia"/>
                <w:color w:val="auto"/>
                <w:sz w:val="24"/>
                <w:szCs w:val="24"/>
              </w:rPr>
              <w:t xml:space="preserve">　</w:t>
            </w:r>
            <w:r w:rsidRPr="00BE7269">
              <w:rPr>
                <w:rFonts w:asciiTheme="minorEastAsia" w:eastAsiaTheme="minorEastAsia" w:hAnsiTheme="minorEastAsia" w:hint="eastAsia"/>
                <w:color w:val="auto"/>
                <w:sz w:val="24"/>
                <w:szCs w:val="24"/>
              </w:rPr>
              <w:t>記入</w:t>
            </w:r>
            <w:r w:rsidR="00376756" w:rsidRPr="00BE7269">
              <w:rPr>
                <w:rFonts w:asciiTheme="minorEastAsia" w:eastAsiaTheme="minorEastAsia" w:hAnsiTheme="minorEastAsia" w:hint="eastAsia"/>
                <w:color w:val="auto"/>
                <w:sz w:val="24"/>
                <w:szCs w:val="24"/>
              </w:rPr>
              <w:t>の仕方が分からない人には、「お手伝いしましょうか」と声をかける</w:t>
            </w:r>
            <w:r w:rsidRPr="00BE7269">
              <w:rPr>
                <w:rFonts w:asciiTheme="minorEastAsia" w:eastAsiaTheme="minorEastAsia" w:hAnsiTheme="minorEastAsia" w:hint="eastAsia"/>
                <w:color w:val="auto"/>
                <w:sz w:val="24"/>
                <w:szCs w:val="24"/>
              </w:rPr>
              <w:t>。</w:t>
            </w:r>
          </w:p>
          <w:p w14:paraId="0827F1B4" w14:textId="1932B193" w:rsidR="002108B4" w:rsidRPr="00BE7269" w:rsidRDefault="002108B4" w:rsidP="0020146A">
            <w:pPr>
              <w:spacing w:line="276" w:lineRule="auto"/>
              <w:ind w:left="240" w:hangingChars="100" w:hanging="240"/>
              <w:jc w:val="both"/>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w:t>
            </w:r>
            <w:r w:rsidR="0020146A" w:rsidRPr="00BE7269">
              <w:rPr>
                <w:rFonts w:asciiTheme="minorEastAsia" w:eastAsiaTheme="minorEastAsia" w:hAnsiTheme="minorEastAsia" w:hint="eastAsia"/>
                <w:color w:val="auto"/>
                <w:sz w:val="24"/>
                <w:szCs w:val="24"/>
              </w:rPr>
              <w:t xml:space="preserve">　</w:t>
            </w:r>
            <w:r w:rsidRPr="00BE7269">
              <w:rPr>
                <w:rFonts w:asciiTheme="minorEastAsia" w:eastAsiaTheme="minorEastAsia" w:hAnsiTheme="minorEastAsia" w:hint="eastAsia"/>
                <w:color w:val="auto"/>
                <w:sz w:val="24"/>
                <w:szCs w:val="24"/>
              </w:rPr>
              <w:t>障がいの状況から自筆が困難な場合には、本人の意思を確認して代筆を行う</w:t>
            </w:r>
            <w:r w:rsidR="00321094" w:rsidRPr="00BE7269">
              <w:rPr>
                <w:rFonts w:asciiTheme="minorEastAsia" w:eastAsiaTheme="minorEastAsia" w:hAnsiTheme="minorEastAsia" w:hint="eastAsia"/>
                <w:color w:val="auto"/>
                <w:sz w:val="24"/>
                <w:szCs w:val="24"/>
              </w:rPr>
              <w:t>（</w:t>
            </w:r>
            <w:r w:rsidRPr="00BE7269">
              <w:rPr>
                <w:rFonts w:asciiTheme="minorEastAsia" w:eastAsiaTheme="minorEastAsia" w:hAnsiTheme="minorEastAsia" w:hint="eastAsia"/>
                <w:color w:val="auto"/>
                <w:sz w:val="24"/>
                <w:szCs w:val="24"/>
              </w:rPr>
              <w:t>この際、必ず</w:t>
            </w:r>
            <w:r w:rsidR="00321094" w:rsidRPr="00BE7269">
              <w:rPr>
                <w:rFonts w:ascii="ＭＳ 明朝" w:eastAsia="ＭＳ 明朝" w:hAnsi="ＭＳ 明朝" w:cs="ＭＳ 明朝"/>
                <w:color w:val="auto"/>
                <w:sz w:val="24"/>
              </w:rPr>
              <w:t>本人に内容を確認して</w:t>
            </w:r>
            <w:r w:rsidR="00321094" w:rsidRPr="00BE7269">
              <w:rPr>
                <w:rFonts w:ascii="ＭＳ 明朝" w:eastAsia="ＭＳ 明朝" w:hAnsi="ＭＳ 明朝" w:cs="ＭＳ 明朝" w:hint="eastAsia"/>
                <w:color w:val="auto"/>
                <w:sz w:val="24"/>
              </w:rPr>
              <w:t>いただく）</w:t>
            </w:r>
            <w:r w:rsidRPr="00BE7269">
              <w:rPr>
                <w:rFonts w:ascii="ＭＳ 明朝" w:eastAsia="ＭＳ 明朝" w:hAnsi="ＭＳ 明朝" w:cs="ＭＳ 明朝"/>
                <w:color w:val="auto"/>
                <w:sz w:val="24"/>
              </w:rPr>
              <w:t>。</w:t>
            </w:r>
          </w:p>
          <w:p w14:paraId="7F703A63" w14:textId="48D31D28" w:rsidR="002108B4" w:rsidRPr="00BE7269" w:rsidRDefault="002108B4" w:rsidP="0020146A">
            <w:pPr>
              <w:spacing w:line="276" w:lineRule="auto"/>
              <w:ind w:left="240" w:hangingChars="100" w:hanging="240"/>
              <w:jc w:val="both"/>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w:t>
            </w:r>
            <w:r w:rsidR="0020146A" w:rsidRPr="00BE7269">
              <w:rPr>
                <w:rFonts w:asciiTheme="minorEastAsia" w:eastAsiaTheme="minorEastAsia" w:hAnsiTheme="minorEastAsia" w:hint="eastAsia"/>
                <w:color w:val="auto"/>
                <w:sz w:val="24"/>
                <w:szCs w:val="24"/>
              </w:rPr>
              <w:t xml:space="preserve">　</w:t>
            </w:r>
            <w:r w:rsidR="00321094" w:rsidRPr="00BE7269">
              <w:rPr>
                <w:rFonts w:ascii="ＭＳ 明朝" w:eastAsia="ＭＳ 明朝" w:hAnsi="ＭＳ 明朝" w:cs="ＭＳ 明朝"/>
                <w:color w:val="auto"/>
                <w:sz w:val="24"/>
              </w:rPr>
              <w:t>来庁が困難な方について、可能なものは郵送やメール等で</w:t>
            </w:r>
            <w:r w:rsidR="00321094" w:rsidRPr="00BE7269">
              <w:rPr>
                <w:rFonts w:ascii="ＭＳ 明朝" w:eastAsia="ＭＳ 明朝" w:hAnsi="ＭＳ 明朝" w:cs="ＭＳ 明朝" w:hint="eastAsia"/>
                <w:color w:val="auto"/>
                <w:sz w:val="24"/>
              </w:rPr>
              <w:t>の対応</w:t>
            </w:r>
            <w:r w:rsidR="004062EB" w:rsidRPr="00BE7269">
              <w:rPr>
                <w:rFonts w:ascii="ＭＳ 明朝" w:eastAsia="ＭＳ 明朝" w:hAnsi="ＭＳ 明朝" w:cs="ＭＳ 明朝"/>
                <w:color w:val="auto"/>
                <w:sz w:val="24"/>
              </w:rPr>
              <w:t>に努める。</w:t>
            </w:r>
          </w:p>
        </w:tc>
      </w:tr>
      <w:tr w:rsidR="00E13DA7" w:rsidRPr="00BE7269" w14:paraId="0FA91438" w14:textId="77777777" w:rsidTr="00905B55">
        <w:trPr>
          <w:trHeight w:val="567"/>
        </w:trPr>
        <w:tc>
          <w:tcPr>
            <w:tcW w:w="2689" w:type="dxa"/>
            <w:vAlign w:val="center"/>
          </w:tcPr>
          <w:p w14:paraId="4639C77D" w14:textId="77777777" w:rsidR="00283259" w:rsidRPr="00BE7269" w:rsidRDefault="00283259" w:rsidP="001A25B0">
            <w:pPr>
              <w:spacing w:line="276" w:lineRule="auto"/>
              <w:jc w:val="center"/>
              <w:rPr>
                <w:rFonts w:asciiTheme="minorEastAsia" w:eastAsiaTheme="minorEastAsia" w:hAnsiTheme="minorEastAsia"/>
                <w:color w:val="auto"/>
                <w:sz w:val="24"/>
                <w:szCs w:val="24"/>
              </w:rPr>
            </w:pPr>
          </w:p>
          <w:p w14:paraId="31A6DE3A" w14:textId="77777777" w:rsidR="00905B55" w:rsidRPr="00BE7269" w:rsidRDefault="00905B55" w:rsidP="001A25B0">
            <w:pPr>
              <w:spacing w:line="276" w:lineRule="auto"/>
              <w:jc w:val="center"/>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視覚障がい</w:t>
            </w:r>
          </w:p>
          <w:p w14:paraId="69A82C69" w14:textId="08847F49" w:rsidR="00905B55" w:rsidRPr="00BE7269" w:rsidRDefault="00CD7B60" w:rsidP="00E510C8">
            <w:pPr>
              <w:spacing w:line="276" w:lineRule="auto"/>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 xml:space="preserve">　　　　　</w:t>
            </w:r>
          </w:p>
        </w:tc>
        <w:tc>
          <w:tcPr>
            <w:tcW w:w="5805" w:type="dxa"/>
            <w:vAlign w:val="center"/>
          </w:tcPr>
          <w:p w14:paraId="73BCB413" w14:textId="0FE3B5BD" w:rsidR="00321094" w:rsidRPr="00BE7269" w:rsidRDefault="00321094" w:rsidP="0020146A">
            <w:pPr>
              <w:spacing w:line="276" w:lineRule="auto"/>
              <w:ind w:left="240" w:hangingChars="100" w:hanging="240"/>
              <w:jc w:val="both"/>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w:t>
            </w:r>
            <w:r w:rsidR="0020146A" w:rsidRPr="00BE7269">
              <w:rPr>
                <w:rFonts w:asciiTheme="minorEastAsia" w:eastAsiaTheme="minorEastAsia" w:hAnsiTheme="minorEastAsia" w:hint="eastAsia"/>
                <w:color w:val="auto"/>
                <w:sz w:val="24"/>
                <w:szCs w:val="24"/>
              </w:rPr>
              <w:t xml:space="preserve">　</w:t>
            </w:r>
            <w:r w:rsidRPr="00BE7269">
              <w:rPr>
                <w:rFonts w:asciiTheme="minorEastAsia" w:eastAsiaTheme="minorEastAsia" w:hAnsiTheme="minorEastAsia" w:hint="eastAsia"/>
                <w:color w:val="auto"/>
                <w:sz w:val="24"/>
                <w:szCs w:val="24"/>
              </w:rPr>
              <w:t>具体的な言葉でわかりやすく説明し「これ」「あれ」「それ」等の抽象的な指示語は使わない。</w:t>
            </w:r>
            <w:r w:rsidRPr="00BE7269">
              <w:rPr>
                <w:rFonts w:asciiTheme="minorEastAsia" w:eastAsiaTheme="minorEastAsia" w:hAnsiTheme="minorEastAsia"/>
                <w:color w:val="auto"/>
                <w:sz w:val="24"/>
                <w:szCs w:val="24"/>
              </w:rPr>
              <w:t xml:space="preserve"> </w:t>
            </w:r>
          </w:p>
          <w:p w14:paraId="29552761" w14:textId="2DBFC916" w:rsidR="00321094" w:rsidRPr="00BE7269" w:rsidRDefault="00321094" w:rsidP="0020146A">
            <w:pPr>
              <w:spacing w:line="276" w:lineRule="auto"/>
              <w:ind w:left="240" w:hangingChars="100" w:hanging="240"/>
              <w:jc w:val="both"/>
              <w:rPr>
                <w:rFonts w:asciiTheme="minorEastAsia" w:eastAsiaTheme="minorEastAsia" w:hAnsiTheme="minorEastAsia"/>
                <w:color w:val="auto"/>
                <w:sz w:val="24"/>
                <w:szCs w:val="24"/>
              </w:rPr>
            </w:pPr>
            <w:r w:rsidRPr="00BE7269">
              <w:rPr>
                <w:rFonts w:ascii="ＭＳ 明朝" w:eastAsia="ＭＳ 明朝" w:hAnsi="ＭＳ 明朝" w:cs="ＭＳ 明朝" w:hint="eastAsia"/>
                <w:color w:val="auto"/>
                <w:sz w:val="24"/>
              </w:rPr>
              <w:t>・</w:t>
            </w:r>
            <w:r w:rsidR="0020146A" w:rsidRPr="00BE7269">
              <w:rPr>
                <w:rFonts w:ascii="ＭＳ 明朝" w:eastAsia="ＭＳ 明朝" w:hAnsi="ＭＳ 明朝" w:cs="ＭＳ 明朝" w:hint="eastAsia"/>
                <w:color w:val="auto"/>
                <w:sz w:val="24"/>
              </w:rPr>
              <w:t xml:space="preserve">　</w:t>
            </w:r>
            <w:r w:rsidRPr="00BE7269">
              <w:rPr>
                <w:rFonts w:ascii="ＭＳ 明朝" w:eastAsia="ＭＳ 明朝" w:hAnsi="ＭＳ 明朝" w:cs="ＭＳ 明朝"/>
                <w:color w:val="auto"/>
                <w:sz w:val="24"/>
              </w:rPr>
              <w:t>書面は必要に応じて</w:t>
            </w:r>
            <w:r w:rsidRPr="00BE7269">
              <w:rPr>
                <w:rFonts w:ascii="ＭＳ 明朝" w:eastAsia="ＭＳ 明朝" w:hAnsi="ＭＳ 明朝" w:cs="ＭＳ 明朝" w:hint="eastAsia"/>
                <w:color w:val="auto"/>
                <w:sz w:val="24"/>
              </w:rPr>
              <w:t>、</w:t>
            </w:r>
            <w:r w:rsidRPr="00BE7269">
              <w:rPr>
                <w:rFonts w:asciiTheme="minorEastAsia" w:eastAsiaTheme="minorEastAsia" w:hAnsiTheme="minorEastAsia" w:hint="eastAsia"/>
                <w:color w:val="auto"/>
                <w:sz w:val="24"/>
                <w:szCs w:val="24"/>
              </w:rPr>
              <w:t>必要な箇所や、希望箇所を</w:t>
            </w:r>
            <w:r w:rsidRPr="00BE7269">
              <w:rPr>
                <w:rFonts w:ascii="ＭＳ 明朝" w:eastAsia="ＭＳ 明朝" w:hAnsi="ＭＳ 明朝" w:cs="ＭＳ 明朝"/>
                <w:color w:val="auto"/>
                <w:sz w:val="24"/>
              </w:rPr>
              <w:t>読み上げて説明する</w:t>
            </w:r>
            <w:r w:rsidRPr="00BE7269">
              <w:rPr>
                <w:rFonts w:ascii="ＭＳ 明朝" w:eastAsia="ＭＳ 明朝" w:hAnsi="ＭＳ 明朝" w:cs="ＭＳ 明朝" w:hint="eastAsia"/>
                <w:color w:val="auto"/>
                <w:sz w:val="24"/>
              </w:rPr>
              <w:t>（</w:t>
            </w:r>
            <w:r w:rsidRPr="00BE7269">
              <w:rPr>
                <w:rFonts w:ascii="ＭＳ 明朝" w:eastAsia="ＭＳ 明朝" w:hAnsi="ＭＳ 明朝" w:cs="ＭＳ 明朝"/>
                <w:color w:val="auto"/>
                <w:sz w:val="24"/>
              </w:rPr>
              <w:t>この際、個人情報に関わる事項については、周囲に聞こえないよう留意する</w:t>
            </w:r>
            <w:r w:rsidRPr="00BE7269">
              <w:rPr>
                <w:rFonts w:ascii="ＭＳ 明朝" w:eastAsia="ＭＳ 明朝" w:hAnsi="ＭＳ 明朝" w:cs="ＭＳ 明朝" w:hint="eastAsia"/>
                <w:color w:val="auto"/>
                <w:sz w:val="24"/>
              </w:rPr>
              <w:t>）</w:t>
            </w:r>
            <w:r w:rsidRPr="00BE7269">
              <w:rPr>
                <w:rFonts w:ascii="ＭＳ 明朝" w:eastAsia="ＭＳ 明朝" w:hAnsi="ＭＳ 明朝" w:cs="ＭＳ 明朝"/>
                <w:color w:val="auto"/>
                <w:sz w:val="24"/>
              </w:rPr>
              <w:t>。</w:t>
            </w:r>
          </w:p>
          <w:p w14:paraId="42D46C0F" w14:textId="31921807" w:rsidR="00321094" w:rsidRPr="00BE7269" w:rsidRDefault="00321094" w:rsidP="0020146A">
            <w:pPr>
              <w:spacing w:line="276" w:lineRule="auto"/>
              <w:ind w:left="240" w:hangingChars="100" w:hanging="240"/>
              <w:jc w:val="both"/>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w:t>
            </w:r>
            <w:r w:rsidR="0020146A" w:rsidRPr="00BE7269">
              <w:rPr>
                <w:rFonts w:asciiTheme="minorEastAsia" w:eastAsiaTheme="minorEastAsia" w:hAnsiTheme="minorEastAsia" w:hint="eastAsia"/>
                <w:color w:val="auto"/>
                <w:sz w:val="24"/>
                <w:szCs w:val="24"/>
              </w:rPr>
              <w:t xml:space="preserve">　</w:t>
            </w:r>
            <w:r w:rsidRPr="00BE7269">
              <w:rPr>
                <w:rFonts w:asciiTheme="minorEastAsia" w:eastAsiaTheme="minorEastAsia" w:hAnsiTheme="minorEastAsia" w:hint="eastAsia"/>
                <w:color w:val="auto"/>
                <w:sz w:val="24"/>
                <w:szCs w:val="24"/>
              </w:rPr>
              <w:t>代筆した場合には、その内容を読み上げ、内容を確認していただく。</w:t>
            </w:r>
            <w:r w:rsidRPr="00BE7269">
              <w:rPr>
                <w:rFonts w:asciiTheme="minorEastAsia" w:eastAsiaTheme="minorEastAsia" w:hAnsiTheme="minorEastAsia"/>
                <w:color w:val="auto"/>
                <w:sz w:val="24"/>
                <w:szCs w:val="24"/>
              </w:rPr>
              <w:t xml:space="preserve"> </w:t>
            </w:r>
          </w:p>
          <w:p w14:paraId="6A4261A6" w14:textId="4CB07F83" w:rsidR="00283259" w:rsidRPr="00BE7269" w:rsidRDefault="00321094" w:rsidP="0020146A">
            <w:pPr>
              <w:spacing w:line="276" w:lineRule="auto"/>
              <w:ind w:left="240" w:hangingChars="100" w:hanging="240"/>
              <w:jc w:val="both"/>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w:t>
            </w:r>
            <w:r w:rsidR="0020146A" w:rsidRPr="00BE7269">
              <w:rPr>
                <w:rFonts w:asciiTheme="minorEastAsia" w:eastAsiaTheme="minorEastAsia" w:hAnsiTheme="minorEastAsia" w:hint="eastAsia"/>
                <w:color w:val="auto"/>
                <w:sz w:val="24"/>
                <w:szCs w:val="24"/>
              </w:rPr>
              <w:t xml:space="preserve">　</w:t>
            </w:r>
            <w:r w:rsidRPr="00BE7269">
              <w:rPr>
                <w:rFonts w:asciiTheme="minorEastAsia" w:eastAsiaTheme="minorEastAsia" w:hAnsiTheme="minorEastAsia" w:hint="eastAsia"/>
                <w:color w:val="auto"/>
                <w:sz w:val="24"/>
                <w:szCs w:val="24"/>
              </w:rPr>
              <w:t>金銭収受</w:t>
            </w:r>
            <w:r w:rsidR="003311C9" w:rsidRPr="00BE7269">
              <w:rPr>
                <w:rFonts w:asciiTheme="minorEastAsia" w:eastAsiaTheme="minorEastAsia" w:hAnsiTheme="minorEastAsia" w:hint="eastAsia"/>
                <w:color w:val="auto"/>
                <w:sz w:val="24"/>
                <w:szCs w:val="24"/>
              </w:rPr>
              <w:t>をする場合は、紙幣や硬貨を声に出して種別を確認しながら手渡す</w:t>
            </w:r>
            <w:r w:rsidRPr="00BE7269">
              <w:rPr>
                <w:rFonts w:asciiTheme="minorEastAsia" w:eastAsiaTheme="minorEastAsia" w:hAnsiTheme="minorEastAsia" w:hint="eastAsia"/>
                <w:color w:val="auto"/>
                <w:sz w:val="24"/>
                <w:szCs w:val="24"/>
              </w:rPr>
              <w:t>。</w:t>
            </w:r>
          </w:p>
        </w:tc>
      </w:tr>
      <w:tr w:rsidR="00E13DA7" w:rsidRPr="00BE7269" w14:paraId="69CD76C9" w14:textId="77777777" w:rsidTr="00905B55">
        <w:trPr>
          <w:trHeight w:val="567"/>
        </w:trPr>
        <w:tc>
          <w:tcPr>
            <w:tcW w:w="2689" w:type="dxa"/>
            <w:vAlign w:val="center"/>
          </w:tcPr>
          <w:p w14:paraId="647965EF" w14:textId="77777777" w:rsidR="00283259" w:rsidRPr="00BE7269" w:rsidRDefault="003311C9" w:rsidP="001A25B0">
            <w:pPr>
              <w:spacing w:line="276" w:lineRule="auto"/>
              <w:jc w:val="center"/>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聴覚障がい</w:t>
            </w:r>
          </w:p>
        </w:tc>
        <w:tc>
          <w:tcPr>
            <w:tcW w:w="5805" w:type="dxa"/>
            <w:vAlign w:val="center"/>
          </w:tcPr>
          <w:p w14:paraId="20486781" w14:textId="78F80880" w:rsidR="003311C9" w:rsidRPr="00BE7269" w:rsidRDefault="003311C9" w:rsidP="0020146A">
            <w:pPr>
              <w:spacing w:line="276" w:lineRule="auto"/>
              <w:ind w:left="240" w:hangingChars="100" w:hanging="240"/>
              <w:jc w:val="both"/>
              <w:rPr>
                <w:rFonts w:ascii="ＭＳ 明朝" w:eastAsia="ＭＳ 明朝" w:hAnsi="ＭＳ 明朝" w:cs="ＭＳ 明朝"/>
                <w:color w:val="auto"/>
                <w:sz w:val="24"/>
              </w:rPr>
            </w:pPr>
            <w:r w:rsidRPr="00BE7269">
              <w:rPr>
                <w:rFonts w:ascii="ＭＳ 明朝" w:eastAsia="ＭＳ 明朝" w:hAnsi="ＭＳ 明朝" w:cs="ＭＳ 明朝" w:hint="eastAsia"/>
                <w:color w:val="auto"/>
                <w:sz w:val="24"/>
              </w:rPr>
              <w:t>・</w:t>
            </w:r>
            <w:r w:rsidR="0020146A" w:rsidRPr="00BE7269">
              <w:rPr>
                <w:rFonts w:ascii="ＭＳ 明朝" w:eastAsia="ＭＳ 明朝" w:hAnsi="ＭＳ 明朝" w:cs="ＭＳ 明朝" w:hint="eastAsia"/>
                <w:color w:val="auto"/>
                <w:sz w:val="24"/>
              </w:rPr>
              <w:t xml:space="preserve">　</w:t>
            </w:r>
            <w:r w:rsidRPr="00BE7269">
              <w:rPr>
                <w:rFonts w:ascii="ＭＳ 明朝" w:eastAsia="ＭＳ 明朝" w:hAnsi="ＭＳ 明朝" w:cs="ＭＳ 明朝" w:hint="eastAsia"/>
                <w:color w:val="auto"/>
                <w:sz w:val="24"/>
              </w:rPr>
              <w:t>「耳マーク」を窓口に設置し、筆談、読み上げ、手話等を活用し</w:t>
            </w:r>
            <w:r w:rsidR="00C41FA9" w:rsidRPr="00BE7269">
              <w:rPr>
                <w:rFonts w:ascii="ＭＳ 明朝" w:eastAsia="ＭＳ 明朝" w:hAnsi="ＭＳ 明朝" w:cs="ＭＳ 明朝" w:hint="eastAsia"/>
                <w:color w:val="auto"/>
                <w:sz w:val="24"/>
              </w:rPr>
              <w:t>、</w:t>
            </w:r>
            <w:r w:rsidRPr="00BE7269">
              <w:rPr>
                <w:rFonts w:ascii="ＭＳ 明朝" w:eastAsia="ＭＳ 明朝" w:hAnsi="ＭＳ 明朝" w:cs="ＭＳ 明朝" w:hint="eastAsia"/>
                <w:color w:val="auto"/>
                <w:sz w:val="24"/>
              </w:rPr>
              <w:t>対応する。</w:t>
            </w:r>
          </w:p>
          <w:p w14:paraId="14B78600" w14:textId="5E6AFECC" w:rsidR="00232C1E" w:rsidRPr="00BE7269" w:rsidRDefault="00232C1E" w:rsidP="0020146A">
            <w:pPr>
              <w:spacing w:line="276" w:lineRule="auto"/>
              <w:ind w:left="240" w:hangingChars="100" w:hanging="240"/>
              <w:jc w:val="both"/>
              <w:rPr>
                <w:rFonts w:ascii="ＭＳ 明朝" w:eastAsia="ＭＳ 明朝" w:hAnsi="ＭＳ 明朝" w:cs="ＭＳ 明朝"/>
                <w:color w:val="auto"/>
                <w:sz w:val="24"/>
              </w:rPr>
            </w:pPr>
            <w:r w:rsidRPr="00BE7269">
              <w:rPr>
                <w:rFonts w:asciiTheme="minorEastAsia" w:eastAsiaTheme="minorEastAsia" w:hAnsiTheme="minorEastAsia" w:hint="eastAsia"/>
                <w:color w:val="auto"/>
                <w:sz w:val="24"/>
                <w:szCs w:val="24"/>
              </w:rPr>
              <w:t>・</w:t>
            </w:r>
            <w:r w:rsidR="0020146A" w:rsidRPr="00BE7269">
              <w:rPr>
                <w:rFonts w:asciiTheme="minorEastAsia" w:eastAsiaTheme="minorEastAsia" w:hAnsiTheme="minorEastAsia" w:hint="eastAsia"/>
                <w:color w:val="auto"/>
                <w:sz w:val="24"/>
                <w:szCs w:val="24"/>
              </w:rPr>
              <w:t xml:space="preserve">　</w:t>
            </w:r>
            <w:r w:rsidRPr="00BE7269">
              <w:rPr>
                <w:rFonts w:asciiTheme="minorEastAsia" w:eastAsiaTheme="minorEastAsia" w:hAnsiTheme="minorEastAsia" w:hint="eastAsia"/>
                <w:color w:val="auto"/>
                <w:sz w:val="24"/>
                <w:szCs w:val="24"/>
              </w:rPr>
              <w:t>窓口には、筆談できるメモ用紙や小さめのホワイトボード等を用意しておく。</w:t>
            </w:r>
          </w:p>
          <w:p w14:paraId="5F9C6213" w14:textId="49BDD251" w:rsidR="003311C9" w:rsidRPr="00BE7269" w:rsidRDefault="003311C9" w:rsidP="0020146A">
            <w:pPr>
              <w:spacing w:line="276" w:lineRule="auto"/>
              <w:ind w:left="240" w:hangingChars="100" w:hanging="240"/>
              <w:jc w:val="both"/>
              <w:rPr>
                <w:rFonts w:ascii="ＭＳ 明朝" w:eastAsia="ＭＳ 明朝" w:hAnsi="ＭＳ 明朝" w:cs="ＭＳ 明朝"/>
                <w:color w:val="auto"/>
                <w:sz w:val="24"/>
              </w:rPr>
            </w:pPr>
            <w:r w:rsidRPr="00BE7269">
              <w:rPr>
                <w:rFonts w:ascii="ＭＳ 明朝" w:eastAsia="ＭＳ 明朝" w:hAnsi="ＭＳ 明朝" w:cs="ＭＳ 明朝" w:hint="eastAsia"/>
                <w:color w:val="auto"/>
                <w:sz w:val="24"/>
              </w:rPr>
              <w:t>・</w:t>
            </w:r>
            <w:r w:rsidR="0020146A" w:rsidRPr="00BE7269">
              <w:rPr>
                <w:rFonts w:ascii="ＭＳ 明朝" w:eastAsia="ＭＳ 明朝" w:hAnsi="ＭＳ 明朝" w:cs="ＭＳ 明朝" w:hint="eastAsia"/>
                <w:color w:val="auto"/>
                <w:sz w:val="24"/>
              </w:rPr>
              <w:t xml:space="preserve">　</w:t>
            </w:r>
            <w:r w:rsidRPr="00BE7269">
              <w:rPr>
                <w:rFonts w:ascii="ＭＳ 明朝" w:eastAsia="ＭＳ 明朝" w:hAnsi="ＭＳ 明朝" w:cs="ＭＳ 明朝" w:hint="eastAsia"/>
                <w:color w:val="auto"/>
                <w:sz w:val="24"/>
              </w:rPr>
              <w:t>筆談の際は、わかりやすい文字で、必要なことは全て伝達する。</w:t>
            </w:r>
            <w:r w:rsidRPr="00BE7269">
              <w:rPr>
                <w:rFonts w:ascii="ＭＳ 明朝" w:eastAsia="ＭＳ 明朝" w:hAnsi="ＭＳ 明朝" w:cs="ＭＳ 明朝"/>
                <w:color w:val="auto"/>
                <w:sz w:val="24"/>
              </w:rPr>
              <w:t xml:space="preserve"> </w:t>
            </w:r>
          </w:p>
          <w:p w14:paraId="0D6B55F6" w14:textId="123A5115" w:rsidR="00296623" w:rsidRPr="00BE7269" w:rsidRDefault="003311C9" w:rsidP="0020146A">
            <w:pPr>
              <w:spacing w:line="276" w:lineRule="auto"/>
              <w:ind w:left="240" w:hangingChars="100" w:hanging="240"/>
              <w:jc w:val="both"/>
              <w:rPr>
                <w:rFonts w:ascii="ＭＳ 明朝" w:eastAsia="ＭＳ 明朝" w:hAnsi="ＭＳ 明朝" w:cs="ＭＳ 明朝"/>
                <w:color w:val="auto"/>
                <w:sz w:val="24"/>
              </w:rPr>
            </w:pPr>
            <w:r w:rsidRPr="00BE7269">
              <w:rPr>
                <w:rFonts w:ascii="ＭＳ 明朝" w:eastAsia="ＭＳ 明朝" w:hAnsi="ＭＳ 明朝" w:cs="ＭＳ 明朝" w:hint="eastAsia"/>
                <w:color w:val="auto"/>
                <w:sz w:val="24"/>
              </w:rPr>
              <w:t>・</w:t>
            </w:r>
            <w:r w:rsidR="0020146A" w:rsidRPr="00BE7269">
              <w:rPr>
                <w:rFonts w:ascii="ＭＳ 明朝" w:eastAsia="ＭＳ 明朝" w:hAnsi="ＭＳ 明朝" w:cs="ＭＳ 明朝" w:hint="eastAsia"/>
                <w:color w:val="auto"/>
                <w:sz w:val="24"/>
              </w:rPr>
              <w:t xml:space="preserve">　</w:t>
            </w:r>
            <w:r w:rsidR="00232C1E" w:rsidRPr="00BE7269">
              <w:rPr>
                <w:rFonts w:ascii="ＭＳ 明朝" w:eastAsia="ＭＳ 明朝" w:hAnsi="ＭＳ 明朝" w:cs="ＭＳ 明朝" w:hint="eastAsia"/>
                <w:color w:val="auto"/>
                <w:sz w:val="24"/>
              </w:rPr>
              <w:t>口話の際は、口の動きが読み取れるよう、</w:t>
            </w:r>
            <w:r w:rsidRPr="00BE7269">
              <w:rPr>
                <w:rFonts w:ascii="ＭＳ 明朝" w:eastAsia="ＭＳ 明朝" w:hAnsi="ＭＳ 明朝" w:cs="ＭＳ 明朝" w:hint="eastAsia"/>
                <w:color w:val="auto"/>
                <w:sz w:val="24"/>
              </w:rPr>
              <w:t>口をはっきり開けてゆっくり</w:t>
            </w:r>
            <w:r w:rsidR="00232C1E" w:rsidRPr="00BE7269">
              <w:rPr>
                <w:rFonts w:ascii="ＭＳ 明朝" w:eastAsia="ＭＳ 明朝" w:hAnsi="ＭＳ 明朝" w:cs="ＭＳ 明朝" w:hint="eastAsia"/>
                <w:color w:val="auto"/>
                <w:sz w:val="24"/>
              </w:rPr>
              <w:t>と話</w:t>
            </w:r>
            <w:r w:rsidRPr="00BE7269">
              <w:rPr>
                <w:rFonts w:ascii="ＭＳ 明朝" w:eastAsia="ＭＳ 明朝" w:hAnsi="ＭＳ 明朝" w:cs="ＭＳ 明朝" w:hint="eastAsia"/>
                <w:color w:val="auto"/>
                <w:sz w:val="24"/>
              </w:rPr>
              <w:t>す。</w:t>
            </w:r>
          </w:p>
        </w:tc>
      </w:tr>
      <w:tr w:rsidR="00E13DA7" w:rsidRPr="00BE7269" w14:paraId="6DF43088" w14:textId="77777777" w:rsidTr="00905B55">
        <w:trPr>
          <w:trHeight w:val="567"/>
        </w:trPr>
        <w:tc>
          <w:tcPr>
            <w:tcW w:w="2689" w:type="dxa"/>
            <w:vAlign w:val="center"/>
          </w:tcPr>
          <w:p w14:paraId="136B7A46" w14:textId="77777777" w:rsidR="005F387F" w:rsidRPr="00BE7269" w:rsidRDefault="005F387F" w:rsidP="00CD7B60">
            <w:pPr>
              <w:spacing w:line="276" w:lineRule="auto"/>
              <w:jc w:val="center"/>
              <w:rPr>
                <w:rFonts w:asciiTheme="minorEastAsia" w:eastAsiaTheme="minorEastAsia" w:hAnsiTheme="minorEastAsia"/>
                <w:color w:val="auto"/>
                <w:sz w:val="24"/>
                <w:szCs w:val="24"/>
              </w:rPr>
            </w:pPr>
          </w:p>
          <w:p w14:paraId="49EEF6C8" w14:textId="77777777" w:rsidR="00CD7B60" w:rsidRPr="00BE7269" w:rsidRDefault="00CD7B60" w:rsidP="005F387F">
            <w:pPr>
              <w:spacing w:beforeLines="100" w:before="240" w:line="276" w:lineRule="auto"/>
              <w:jc w:val="center"/>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知的障がい</w:t>
            </w:r>
          </w:p>
          <w:p w14:paraId="666AEA82" w14:textId="77777777" w:rsidR="00CD7B60" w:rsidRPr="00BE7269" w:rsidRDefault="00CD7B60" w:rsidP="00CD7B60">
            <w:pPr>
              <w:spacing w:line="276" w:lineRule="auto"/>
              <w:jc w:val="center"/>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発達障がい</w:t>
            </w:r>
          </w:p>
          <w:p w14:paraId="2EB36740" w14:textId="77777777" w:rsidR="005F387F" w:rsidRPr="00BE7269" w:rsidRDefault="005F387F" w:rsidP="00CD7B60">
            <w:pPr>
              <w:spacing w:line="276" w:lineRule="auto"/>
              <w:jc w:val="center"/>
              <w:rPr>
                <w:rFonts w:asciiTheme="minorEastAsia" w:eastAsiaTheme="minorEastAsia" w:hAnsiTheme="minorEastAsia"/>
                <w:color w:val="auto"/>
                <w:sz w:val="24"/>
                <w:szCs w:val="24"/>
              </w:rPr>
            </w:pPr>
          </w:p>
          <w:p w14:paraId="338CDCEA" w14:textId="77777777" w:rsidR="005F387F" w:rsidRPr="00BE7269" w:rsidRDefault="005F387F" w:rsidP="00CD7B60">
            <w:pPr>
              <w:spacing w:line="276" w:lineRule="auto"/>
              <w:jc w:val="center"/>
              <w:rPr>
                <w:rFonts w:asciiTheme="minorEastAsia" w:eastAsiaTheme="minorEastAsia" w:hAnsiTheme="minorEastAsia"/>
                <w:color w:val="auto"/>
                <w:sz w:val="24"/>
                <w:szCs w:val="24"/>
              </w:rPr>
            </w:pPr>
          </w:p>
          <w:p w14:paraId="3319E2BB" w14:textId="77777777" w:rsidR="005F387F" w:rsidRPr="00BE7269" w:rsidRDefault="005F387F" w:rsidP="005F387F">
            <w:pPr>
              <w:spacing w:line="276" w:lineRule="auto"/>
              <w:jc w:val="center"/>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lastRenderedPageBreak/>
              <w:t>知的障がい</w:t>
            </w:r>
          </w:p>
          <w:p w14:paraId="2B7EB441" w14:textId="031BF249" w:rsidR="005F387F" w:rsidRPr="00BE7269" w:rsidRDefault="005F387F" w:rsidP="005F387F">
            <w:pPr>
              <w:spacing w:line="276" w:lineRule="auto"/>
              <w:jc w:val="center"/>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発達障がい</w:t>
            </w:r>
          </w:p>
        </w:tc>
        <w:tc>
          <w:tcPr>
            <w:tcW w:w="5805" w:type="dxa"/>
            <w:vAlign w:val="center"/>
          </w:tcPr>
          <w:p w14:paraId="36D5E234" w14:textId="62455C6E" w:rsidR="00D90FBF" w:rsidRPr="00BE7269" w:rsidRDefault="00232C1E" w:rsidP="0020146A">
            <w:pPr>
              <w:spacing w:line="276" w:lineRule="auto"/>
              <w:ind w:left="240" w:hangingChars="100" w:hanging="240"/>
              <w:jc w:val="both"/>
              <w:rPr>
                <w:rFonts w:ascii="ＭＳ 明朝" w:eastAsia="ＭＳ 明朝" w:hAnsi="ＭＳ 明朝" w:cs="ＭＳ 明朝"/>
                <w:color w:val="auto"/>
                <w:sz w:val="24"/>
              </w:rPr>
            </w:pPr>
            <w:r w:rsidRPr="00BE7269">
              <w:rPr>
                <w:rFonts w:ascii="ＭＳ 明朝" w:eastAsia="ＭＳ 明朝" w:hAnsi="ＭＳ 明朝" w:cs="ＭＳ 明朝" w:hint="eastAsia"/>
                <w:color w:val="auto"/>
                <w:sz w:val="24"/>
              </w:rPr>
              <w:lastRenderedPageBreak/>
              <w:t>・</w:t>
            </w:r>
            <w:r w:rsidR="0020146A" w:rsidRPr="00BE7269">
              <w:rPr>
                <w:rFonts w:ascii="ＭＳ 明朝" w:eastAsia="ＭＳ 明朝" w:hAnsi="ＭＳ 明朝" w:cs="ＭＳ 明朝" w:hint="eastAsia"/>
                <w:color w:val="auto"/>
                <w:sz w:val="24"/>
              </w:rPr>
              <w:t xml:space="preserve">　</w:t>
            </w:r>
            <w:r w:rsidRPr="00BE7269">
              <w:rPr>
                <w:rFonts w:ascii="ＭＳ 明朝" w:eastAsia="ＭＳ 明朝" w:hAnsi="ＭＳ 明朝" w:cs="ＭＳ 明朝" w:hint="eastAsia"/>
                <w:color w:val="auto"/>
                <w:sz w:val="24"/>
              </w:rPr>
              <w:t>ゆっくり、丁寧に説明し、内容が正しく理解されたことを確認しながら対応する</w:t>
            </w:r>
            <w:r w:rsidR="00D90FBF" w:rsidRPr="00BE7269">
              <w:rPr>
                <w:rFonts w:ascii="ＭＳ 明朝" w:eastAsia="ＭＳ 明朝" w:hAnsi="ＭＳ 明朝" w:cs="ＭＳ 明朝" w:hint="eastAsia"/>
                <w:color w:val="auto"/>
                <w:sz w:val="24"/>
              </w:rPr>
              <w:t>。</w:t>
            </w:r>
          </w:p>
          <w:p w14:paraId="4653AE65" w14:textId="19F7E4F2" w:rsidR="00D90FBF" w:rsidRPr="00BE7269" w:rsidRDefault="00D90FBF" w:rsidP="0020146A">
            <w:pPr>
              <w:spacing w:line="276" w:lineRule="auto"/>
              <w:ind w:left="240" w:hangingChars="100" w:hanging="240"/>
              <w:jc w:val="both"/>
              <w:rPr>
                <w:rFonts w:ascii="ＭＳ 明朝" w:eastAsia="ＭＳ 明朝" w:hAnsi="ＭＳ 明朝" w:cs="ＭＳ 明朝"/>
                <w:color w:val="auto"/>
                <w:sz w:val="24"/>
              </w:rPr>
            </w:pPr>
            <w:r w:rsidRPr="00BE7269">
              <w:rPr>
                <w:rFonts w:ascii="ＭＳ 明朝" w:eastAsia="ＭＳ 明朝" w:hAnsi="ＭＳ 明朝" w:cs="ＭＳ 明朝" w:hint="eastAsia"/>
                <w:color w:val="auto"/>
                <w:sz w:val="24"/>
              </w:rPr>
              <w:t>・</w:t>
            </w:r>
            <w:r w:rsidR="0020146A" w:rsidRPr="00BE7269">
              <w:rPr>
                <w:rFonts w:ascii="ＭＳ 明朝" w:eastAsia="ＭＳ 明朝" w:hAnsi="ＭＳ 明朝" w:cs="ＭＳ 明朝" w:hint="eastAsia"/>
                <w:color w:val="auto"/>
                <w:sz w:val="24"/>
              </w:rPr>
              <w:t xml:space="preserve">　</w:t>
            </w:r>
            <w:r w:rsidRPr="00BE7269">
              <w:rPr>
                <w:rFonts w:ascii="ＭＳ 明朝" w:eastAsia="ＭＳ 明朝" w:hAnsi="ＭＳ 明朝" w:cs="ＭＳ 明朝" w:hint="eastAsia"/>
                <w:color w:val="auto"/>
                <w:sz w:val="24"/>
              </w:rPr>
              <w:t>特に重要なことはメモ書きして渡す。</w:t>
            </w:r>
          </w:p>
          <w:p w14:paraId="2535F682" w14:textId="5616CA7D" w:rsidR="00283259" w:rsidRPr="00BE7269" w:rsidRDefault="00D90FBF" w:rsidP="0020146A">
            <w:pPr>
              <w:spacing w:line="276" w:lineRule="auto"/>
              <w:ind w:left="240" w:hangingChars="100" w:hanging="240"/>
              <w:jc w:val="both"/>
              <w:rPr>
                <w:rFonts w:ascii="ＭＳ 明朝" w:eastAsia="ＭＳ 明朝" w:hAnsi="ＭＳ 明朝" w:cs="ＭＳ 明朝"/>
                <w:color w:val="auto"/>
                <w:sz w:val="24"/>
              </w:rPr>
            </w:pPr>
            <w:r w:rsidRPr="00BE7269">
              <w:rPr>
                <w:rFonts w:ascii="ＭＳ 明朝" w:eastAsia="ＭＳ 明朝" w:hAnsi="ＭＳ 明朝" w:cs="ＭＳ 明朝" w:hint="eastAsia"/>
                <w:color w:val="auto"/>
                <w:sz w:val="24"/>
              </w:rPr>
              <w:t>・</w:t>
            </w:r>
            <w:r w:rsidR="0020146A" w:rsidRPr="00BE7269">
              <w:rPr>
                <w:rFonts w:ascii="ＭＳ 明朝" w:eastAsia="ＭＳ 明朝" w:hAnsi="ＭＳ 明朝" w:cs="ＭＳ 明朝" w:hint="eastAsia"/>
                <w:color w:val="auto"/>
                <w:sz w:val="24"/>
              </w:rPr>
              <w:t xml:space="preserve">　</w:t>
            </w:r>
            <w:r w:rsidR="00232C1E" w:rsidRPr="00BE7269">
              <w:rPr>
                <w:rFonts w:ascii="ＭＳ 明朝" w:eastAsia="ＭＳ 明朝" w:hAnsi="ＭＳ 明朝" w:cs="ＭＳ 明朝" w:hint="eastAsia"/>
                <w:color w:val="auto"/>
                <w:sz w:val="24"/>
              </w:rPr>
              <w:t>なじみのない</w:t>
            </w:r>
            <w:r w:rsidRPr="00BE7269">
              <w:rPr>
                <w:rFonts w:ascii="ＭＳ 明朝" w:eastAsia="ＭＳ 明朝" w:hAnsi="ＭＳ 明朝" w:cs="ＭＳ 明朝" w:hint="eastAsia"/>
                <w:color w:val="auto"/>
                <w:sz w:val="24"/>
              </w:rPr>
              <w:t>外来語や漢数字は用いず、必要に応じて、漢字にはふりがなをふる</w:t>
            </w:r>
            <w:r w:rsidR="00232C1E" w:rsidRPr="00BE7269">
              <w:rPr>
                <w:rFonts w:ascii="ＭＳ 明朝" w:eastAsia="ＭＳ 明朝" w:hAnsi="ＭＳ 明朝" w:cs="ＭＳ 明朝" w:hint="eastAsia"/>
                <w:color w:val="auto"/>
                <w:sz w:val="24"/>
              </w:rPr>
              <w:t>。</w:t>
            </w:r>
          </w:p>
          <w:p w14:paraId="135639CD" w14:textId="43630E8D" w:rsidR="004067F6" w:rsidRPr="00BE7269" w:rsidRDefault="004067F6" w:rsidP="0020146A">
            <w:pPr>
              <w:spacing w:line="276" w:lineRule="auto"/>
              <w:ind w:left="240" w:hangingChars="100" w:hanging="240"/>
              <w:jc w:val="both"/>
              <w:rPr>
                <w:rFonts w:asciiTheme="minorEastAsia" w:eastAsiaTheme="minorEastAsia" w:hAnsiTheme="minorEastAsia"/>
                <w:color w:val="auto"/>
                <w:sz w:val="24"/>
                <w:szCs w:val="24"/>
              </w:rPr>
            </w:pPr>
            <w:r w:rsidRPr="00BE7269">
              <w:rPr>
                <w:rFonts w:ascii="ＭＳ 明朝" w:eastAsia="ＭＳ 明朝" w:hAnsi="ＭＳ 明朝" w:cs="ＭＳ 明朝" w:hint="eastAsia"/>
                <w:color w:val="auto"/>
                <w:sz w:val="24"/>
              </w:rPr>
              <w:lastRenderedPageBreak/>
              <w:t>・</w:t>
            </w:r>
            <w:r w:rsidR="0020146A" w:rsidRPr="00BE7269">
              <w:rPr>
                <w:rFonts w:ascii="ＭＳ 明朝" w:eastAsia="ＭＳ 明朝" w:hAnsi="ＭＳ 明朝" w:cs="ＭＳ 明朝" w:hint="eastAsia"/>
                <w:color w:val="auto"/>
                <w:sz w:val="24"/>
              </w:rPr>
              <w:t xml:space="preserve">　</w:t>
            </w:r>
            <w:r w:rsidRPr="00BE7269">
              <w:rPr>
                <w:rFonts w:asciiTheme="minorEastAsia" w:eastAsiaTheme="minorEastAsia" w:hAnsiTheme="minorEastAsia" w:hint="eastAsia"/>
                <w:color w:val="auto"/>
                <w:sz w:val="24"/>
                <w:szCs w:val="24"/>
              </w:rPr>
              <w:t>周囲の環境にも気を配り、不安を与えないようにする。</w:t>
            </w:r>
          </w:p>
        </w:tc>
      </w:tr>
      <w:tr w:rsidR="00E13DA7" w:rsidRPr="00BE7269" w14:paraId="3D00CA9E" w14:textId="77777777" w:rsidTr="00905B55">
        <w:trPr>
          <w:trHeight w:val="567"/>
        </w:trPr>
        <w:tc>
          <w:tcPr>
            <w:tcW w:w="2689" w:type="dxa"/>
            <w:vAlign w:val="center"/>
          </w:tcPr>
          <w:p w14:paraId="4BF6C10D" w14:textId="77777777" w:rsidR="00D90FBF" w:rsidRPr="00BE7269" w:rsidRDefault="00D90FBF" w:rsidP="001A25B0">
            <w:pPr>
              <w:spacing w:line="276" w:lineRule="auto"/>
              <w:jc w:val="center"/>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lastRenderedPageBreak/>
              <w:t>精神障がい</w:t>
            </w:r>
          </w:p>
        </w:tc>
        <w:tc>
          <w:tcPr>
            <w:tcW w:w="5805" w:type="dxa"/>
            <w:vAlign w:val="center"/>
          </w:tcPr>
          <w:p w14:paraId="5458DC13" w14:textId="4A321BB4" w:rsidR="00D90FBF" w:rsidRPr="00BE7269" w:rsidRDefault="00D90FBF" w:rsidP="0020146A">
            <w:pPr>
              <w:spacing w:line="276" w:lineRule="auto"/>
              <w:ind w:left="240" w:hangingChars="100" w:hanging="240"/>
              <w:jc w:val="both"/>
              <w:rPr>
                <w:rFonts w:ascii="ＭＳ 明朝" w:eastAsia="ＭＳ 明朝" w:hAnsi="ＭＳ 明朝" w:cs="ＭＳ 明朝"/>
                <w:color w:val="auto"/>
                <w:sz w:val="24"/>
              </w:rPr>
            </w:pPr>
            <w:r w:rsidRPr="00BE7269">
              <w:rPr>
                <w:rFonts w:ascii="ＭＳ 明朝" w:eastAsia="ＭＳ 明朝" w:hAnsi="ＭＳ 明朝" w:cs="ＭＳ 明朝"/>
                <w:color w:val="auto"/>
                <w:sz w:val="24"/>
              </w:rPr>
              <w:t>・</w:t>
            </w:r>
            <w:r w:rsidR="0020146A" w:rsidRPr="00BE7269">
              <w:rPr>
                <w:rFonts w:ascii="ＭＳ 明朝" w:eastAsia="ＭＳ 明朝" w:hAnsi="ＭＳ 明朝" w:cs="ＭＳ 明朝" w:hint="eastAsia"/>
                <w:color w:val="auto"/>
                <w:sz w:val="24"/>
              </w:rPr>
              <w:t xml:space="preserve">　</w:t>
            </w:r>
            <w:r w:rsidRPr="00BE7269">
              <w:rPr>
                <w:rFonts w:ascii="ＭＳ 明朝" w:eastAsia="ＭＳ 明朝" w:hAnsi="ＭＳ 明朝" w:cs="ＭＳ 明朝" w:hint="eastAsia"/>
                <w:color w:val="auto"/>
                <w:sz w:val="24"/>
              </w:rPr>
              <w:t>不安を与えないよう対応する。</w:t>
            </w:r>
          </w:p>
          <w:p w14:paraId="6FFFA243" w14:textId="7F5D921E" w:rsidR="00D90FBF" w:rsidRPr="00BE7269" w:rsidRDefault="00D90FBF" w:rsidP="0020146A">
            <w:pPr>
              <w:spacing w:line="276" w:lineRule="auto"/>
              <w:ind w:left="240" w:hangingChars="100" w:hanging="240"/>
              <w:jc w:val="both"/>
              <w:rPr>
                <w:rFonts w:ascii="ＭＳ 明朝" w:eastAsia="ＭＳ 明朝" w:hAnsi="ＭＳ 明朝" w:cs="ＭＳ 明朝"/>
                <w:color w:val="auto"/>
                <w:sz w:val="24"/>
              </w:rPr>
            </w:pPr>
            <w:r w:rsidRPr="00BE7269">
              <w:rPr>
                <w:rFonts w:ascii="ＭＳ 明朝" w:eastAsia="ＭＳ 明朝" w:hAnsi="ＭＳ 明朝" w:cs="ＭＳ 明朝" w:hint="eastAsia"/>
                <w:color w:val="auto"/>
                <w:sz w:val="24"/>
              </w:rPr>
              <w:t>・</w:t>
            </w:r>
            <w:r w:rsidR="0020146A" w:rsidRPr="00BE7269">
              <w:rPr>
                <w:rFonts w:ascii="ＭＳ 明朝" w:eastAsia="ＭＳ 明朝" w:hAnsi="ＭＳ 明朝" w:cs="ＭＳ 明朝" w:hint="eastAsia"/>
                <w:color w:val="auto"/>
                <w:sz w:val="24"/>
              </w:rPr>
              <w:t xml:space="preserve">　</w:t>
            </w:r>
            <w:r w:rsidRPr="00BE7269">
              <w:rPr>
                <w:rFonts w:ascii="ＭＳ 明朝" w:eastAsia="ＭＳ 明朝" w:hAnsi="ＭＳ 明朝" w:cs="ＭＳ 明朝" w:hint="eastAsia"/>
                <w:color w:val="auto"/>
                <w:sz w:val="24"/>
              </w:rPr>
              <w:t>落ち着いて話ができる環境で話を聞くように努める。</w:t>
            </w:r>
          </w:p>
        </w:tc>
      </w:tr>
      <w:tr w:rsidR="00E13DA7" w:rsidRPr="00BE7269" w14:paraId="4CEA076E" w14:textId="77777777" w:rsidTr="00905B55">
        <w:trPr>
          <w:trHeight w:val="567"/>
        </w:trPr>
        <w:tc>
          <w:tcPr>
            <w:tcW w:w="2689" w:type="dxa"/>
            <w:vAlign w:val="center"/>
          </w:tcPr>
          <w:p w14:paraId="47FCC5A8" w14:textId="77777777" w:rsidR="002404FA" w:rsidRPr="00BE7269" w:rsidRDefault="002404FA" w:rsidP="001A25B0">
            <w:pPr>
              <w:spacing w:line="276" w:lineRule="auto"/>
              <w:jc w:val="center"/>
              <w:rPr>
                <w:rFonts w:asciiTheme="minorEastAsia" w:eastAsiaTheme="minorEastAsia" w:hAnsiTheme="minorEastAsia"/>
                <w:color w:val="auto"/>
              </w:rPr>
            </w:pPr>
          </w:p>
          <w:p w14:paraId="6269E6FD" w14:textId="77777777" w:rsidR="00D90FBF" w:rsidRPr="00BE7269" w:rsidRDefault="00D90FBF" w:rsidP="001A25B0">
            <w:pPr>
              <w:spacing w:line="276" w:lineRule="auto"/>
              <w:jc w:val="center"/>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内部障がい</w:t>
            </w:r>
          </w:p>
          <w:p w14:paraId="6103D4ED" w14:textId="624A4243" w:rsidR="00010F02" w:rsidRPr="00BE7269" w:rsidRDefault="00D90FBF" w:rsidP="00CD7B60">
            <w:pPr>
              <w:spacing w:line="276" w:lineRule="auto"/>
              <w:jc w:val="center"/>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難病</w:t>
            </w:r>
          </w:p>
          <w:p w14:paraId="13CF5EB7" w14:textId="33FAFB3C" w:rsidR="00010F02" w:rsidRPr="00BE7269" w:rsidRDefault="00010F02" w:rsidP="00010F02">
            <w:pPr>
              <w:spacing w:line="276" w:lineRule="auto"/>
              <w:jc w:val="center"/>
              <w:rPr>
                <w:rFonts w:asciiTheme="minorEastAsia" w:eastAsiaTheme="minorEastAsia" w:hAnsiTheme="minorEastAsia"/>
                <w:color w:val="auto"/>
                <w:sz w:val="24"/>
                <w:szCs w:val="24"/>
              </w:rPr>
            </w:pPr>
          </w:p>
        </w:tc>
        <w:tc>
          <w:tcPr>
            <w:tcW w:w="5805" w:type="dxa"/>
            <w:vAlign w:val="center"/>
          </w:tcPr>
          <w:p w14:paraId="15714E0D" w14:textId="43BB7EE9" w:rsidR="00D90FBF" w:rsidRPr="00BE7269" w:rsidRDefault="00D90FBF" w:rsidP="0020146A">
            <w:pPr>
              <w:spacing w:line="276" w:lineRule="auto"/>
              <w:ind w:left="240" w:hangingChars="100" w:hanging="240"/>
              <w:jc w:val="both"/>
              <w:rPr>
                <w:rFonts w:ascii="ＭＳ 明朝" w:eastAsia="ＭＳ 明朝" w:hAnsi="ＭＳ 明朝" w:cs="ＭＳ 明朝"/>
                <w:color w:val="auto"/>
                <w:sz w:val="24"/>
              </w:rPr>
            </w:pPr>
            <w:r w:rsidRPr="00BE7269">
              <w:rPr>
                <w:rFonts w:ascii="ＭＳ 明朝" w:eastAsia="ＭＳ 明朝" w:hAnsi="ＭＳ 明朝" w:cs="ＭＳ 明朝" w:hint="eastAsia"/>
                <w:color w:val="auto"/>
                <w:sz w:val="24"/>
              </w:rPr>
              <w:t>・</w:t>
            </w:r>
            <w:r w:rsidR="0020146A" w:rsidRPr="00BE7269">
              <w:rPr>
                <w:rFonts w:ascii="ＭＳ 明朝" w:eastAsia="ＭＳ 明朝" w:hAnsi="ＭＳ 明朝" w:cs="ＭＳ 明朝" w:hint="eastAsia"/>
                <w:color w:val="auto"/>
                <w:sz w:val="24"/>
              </w:rPr>
              <w:t xml:space="preserve">　</w:t>
            </w:r>
            <w:r w:rsidRPr="00BE7269">
              <w:rPr>
                <w:rFonts w:ascii="ＭＳ 明朝" w:eastAsia="ＭＳ 明朝" w:hAnsi="ＭＳ 明朝" w:cs="ＭＳ 明朝"/>
                <w:color w:val="auto"/>
                <w:sz w:val="24"/>
              </w:rPr>
              <w:t>体調に配慮し、必要に応じていす等のあるところに案内し、職員が</w:t>
            </w:r>
            <w:r w:rsidRPr="00BE7269">
              <w:rPr>
                <w:rFonts w:ascii="ＭＳ 明朝" w:eastAsia="ＭＳ 明朝" w:hAnsi="ＭＳ 明朝" w:cs="ＭＳ 明朝" w:hint="eastAsia"/>
                <w:color w:val="auto"/>
                <w:sz w:val="24"/>
              </w:rPr>
              <w:t>そちらに出向いて</w:t>
            </w:r>
            <w:r w:rsidRPr="00BE7269">
              <w:rPr>
                <w:rFonts w:ascii="ＭＳ 明朝" w:eastAsia="ＭＳ 明朝" w:hAnsi="ＭＳ 明朝" w:cs="ＭＳ 明朝"/>
                <w:color w:val="auto"/>
                <w:sz w:val="24"/>
              </w:rPr>
              <w:t>対応する。</w:t>
            </w:r>
          </w:p>
          <w:p w14:paraId="36CC0BB6" w14:textId="0B008DC9" w:rsidR="00283259" w:rsidRPr="00BE7269" w:rsidRDefault="00D90FBF" w:rsidP="0020146A">
            <w:pPr>
              <w:spacing w:line="276" w:lineRule="auto"/>
              <w:ind w:left="240" w:hangingChars="100" w:hanging="240"/>
              <w:jc w:val="both"/>
              <w:rPr>
                <w:rFonts w:ascii="ＭＳ 明朝" w:eastAsia="ＭＳ 明朝" w:hAnsi="ＭＳ 明朝" w:cs="ＭＳ 明朝"/>
                <w:color w:val="auto"/>
                <w:sz w:val="24"/>
              </w:rPr>
            </w:pPr>
            <w:r w:rsidRPr="00BE7269">
              <w:rPr>
                <w:rFonts w:ascii="ＭＳ 明朝" w:eastAsia="ＭＳ 明朝" w:hAnsi="ＭＳ 明朝" w:cs="ＭＳ 明朝" w:hint="eastAsia"/>
                <w:color w:val="auto"/>
                <w:sz w:val="24"/>
              </w:rPr>
              <w:t>・</w:t>
            </w:r>
            <w:r w:rsidR="0020146A" w:rsidRPr="00BE7269">
              <w:rPr>
                <w:rFonts w:ascii="ＭＳ 明朝" w:eastAsia="ＭＳ 明朝" w:hAnsi="ＭＳ 明朝" w:cs="ＭＳ 明朝" w:hint="eastAsia"/>
                <w:color w:val="auto"/>
                <w:sz w:val="24"/>
              </w:rPr>
              <w:t xml:space="preserve">　</w:t>
            </w:r>
            <w:r w:rsidRPr="00BE7269">
              <w:rPr>
                <w:rFonts w:ascii="ＭＳ 明朝" w:eastAsia="ＭＳ 明朝" w:hAnsi="ＭＳ 明朝" w:cs="ＭＳ 明朝" w:hint="eastAsia"/>
                <w:color w:val="auto"/>
                <w:sz w:val="24"/>
              </w:rPr>
              <w:t>必要に応じて代筆に応じる</w:t>
            </w:r>
            <w:r w:rsidR="007A6BC5" w:rsidRPr="00BE7269">
              <w:rPr>
                <w:rFonts w:asciiTheme="minorEastAsia" w:eastAsiaTheme="minorEastAsia" w:hAnsiTheme="minorEastAsia" w:hint="eastAsia"/>
                <w:color w:val="auto"/>
                <w:sz w:val="24"/>
                <w:szCs w:val="24"/>
              </w:rPr>
              <w:t>（この際、必ず</w:t>
            </w:r>
            <w:r w:rsidR="007A6BC5" w:rsidRPr="00BE7269">
              <w:rPr>
                <w:rFonts w:ascii="ＭＳ 明朝" w:eastAsia="ＭＳ 明朝" w:hAnsi="ＭＳ 明朝" w:cs="ＭＳ 明朝"/>
                <w:color w:val="auto"/>
                <w:sz w:val="24"/>
              </w:rPr>
              <w:t>本人に内容を確認して</w:t>
            </w:r>
            <w:r w:rsidR="007A6BC5" w:rsidRPr="00BE7269">
              <w:rPr>
                <w:rFonts w:ascii="ＭＳ 明朝" w:eastAsia="ＭＳ 明朝" w:hAnsi="ＭＳ 明朝" w:cs="ＭＳ 明朝" w:hint="eastAsia"/>
                <w:color w:val="auto"/>
                <w:sz w:val="24"/>
              </w:rPr>
              <w:t>いただく）</w:t>
            </w:r>
            <w:r w:rsidRPr="00BE7269">
              <w:rPr>
                <w:rFonts w:ascii="ＭＳ 明朝" w:eastAsia="ＭＳ 明朝" w:hAnsi="ＭＳ 明朝" w:cs="ＭＳ 明朝" w:hint="eastAsia"/>
                <w:color w:val="auto"/>
                <w:sz w:val="24"/>
              </w:rPr>
              <w:t>。</w:t>
            </w:r>
            <w:r w:rsidRPr="00BE7269">
              <w:rPr>
                <w:rFonts w:ascii="ＭＳ 明朝" w:eastAsia="ＭＳ 明朝" w:hAnsi="ＭＳ 明朝" w:cs="ＭＳ 明朝"/>
                <w:color w:val="auto"/>
                <w:sz w:val="24"/>
              </w:rPr>
              <w:t xml:space="preserve"> </w:t>
            </w:r>
          </w:p>
        </w:tc>
      </w:tr>
      <w:tr w:rsidR="007A6BC5" w:rsidRPr="00BE7269" w14:paraId="3343DEB8" w14:textId="77777777" w:rsidTr="00905B55">
        <w:trPr>
          <w:trHeight w:val="567"/>
        </w:trPr>
        <w:tc>
          <w:tcPr>
            <w:tcW w:w="2689" w:type="dxa"/>
            <w:vAlign w:val="center"/>
          </w:tcPr>
          <w:p w14:paraId="492BD749" w14:textId="77777777" w:rsidR="007A6BC5" w:rsidRPr="00BE7269" w:rsidRDefault="007A6BC5" w:rsidP="001A25B0">
            <w:pPr>
              <w:spacing w:line="276" w:lineRule="auto"/>
              <w:jc w:val="center"/>
              <w:rPr>
                <w:rFonts w:asciiTheme="minorEastAsia" w:eastAsiaTheme="minorEastAsia" w:hAnsiTheme="minorEastAsia"/>
                <w:color w:val="auto"/>
                <w:sz w:val="24"/>
                <w:szCs w:val="24"/>
              </w:rPr>
            </w:pPr>
            <w:r w:rsidRPr="00BE7269">
              <w:rPr>
                <w:rFonts w:asciiTheme="minorEastAsia" w:eastAsiaTheme="minorEastAsia" w:hAnsiTheme="minorEastAsia"/>
                <w:color w:val="auto"/>
                <w:sz w:val="24"/>
                <w:szCs w:val="24"/>
              </w:rPr>
              <w:t>車いす利用の方</w:t>
            </w:r>
          </w:p>
        </w:tc>
        <w:tc>
          <w:tcPr>
            <w:tcW w:w="5805" w:type="dxa"/>
            <w:vAlign w:val="center"/>
          </w:tcPr>
          <w:p w14:paraId="31EEDA92" w14:textId="2F4C0308" w:rsidR="007A6BC5" w:rsidRPr="00BE7269" w:rsidRDefault="00A665C2" w:rsidP="0020146A">
            <w:pPr>
              <w:spacing w:line="276" w:lineRule="auto"/>
              <w:ind w:left="240" w:hangingChars="100" w:hanging="240"/>
              <w:jc w:val="both"/>
              <w:rPr>
                <w:rFonts w:ascii="ＭＳ 明朝" w:eastAsia="ＭＳ 明朝" w:hAnsi="ＭＳ 明朝" w:cs="ＭＳ 明朝"/>
                <w:color w:val="auto"/>
                <w:sz w:val="24"/>
              </w:rPr>
            </w:pPr>
            <w:r w:rsidRPr="00BE7269">
              <w:rPr>
                <w:rFonts w:ascii="ＭＳ 明朝" w:eastAsia="ＭＳ 明朝" w:hAnsi="ＭＳ 明朝" w:cs="ＭＳ 明朝" w:hint="eastAsia"/>
                <w:color w:val="auto"/>
                <w:sz w:val="24"/>
              </w:rPr>
              <w:t>・</w:t>
            </w:r>
            <w:r w:rsidR="0020146A" w:rsidRPr="00BE7269">
              <w:rPr>
                <w:rFonts w:ascii="ＭＳ 明朝" w:eastAsia="ＭＳ 明朝" w:hAnsi="ＭＳ 明朝" w:cs="ＭＳ 明朝" w:hint="eastAsia"/>
                <w:color w:val="auto"/>
                <w:sz w:val="24"/>
              </w:rPr>
              <w:t xml:space="preserve">　</w:t>
            </w:r>
            <w:r w:rsidRPr="00BE7269">
              <w:rPr>
                <w:rFonts w:ascii="ＭＳ 明朝" w:eastAsia="ＭＳ 明朝" w:hAnsi="ＭＳ 明朝" w:cs="ＭＳ 明朝" w:hint="eastAsia"/>
                <w:color w:val="auto"/>
                <w:sz w:val="24"/>
              </w:rPr>
              <w:t>高所など手の届かないところにある配布物等は</w:t>
            </w:r>
            <w:r w:rsidR="007A6BC5" w:rsidRPr="00BE7269">
              <w:rPr>
                <w:rFonts w:ascii="ＭＳ 明朝" w:eastAsia="ＭＳ 明朝" w:hAnsi="ＭＳ 明朝" w:cs="ＭＳ 明朝" w:hint="eastAsia"/>
                <w:color w:val="auto"/>
                <w:sz w:val="24"/>
              </w:rPr>
              <w:t>取って渡す。</w:t>
            </w:r>
          </w:p>
        </w:tc>
      </w:tr>
    </w:tbl>
    <w:p w14:paraId="4DC3FDDA" w14:textId="77777777" w:rsidR="008C22A8" w:rsidRPr="00BE7269" w:rsidRDefault="008C22A8" w:rsidP="001A25B0">
      <w:pPr>
        <w:spacing w:line="276" w:lineRule="auto"/>
        <w:rPr>
          <w:rFonts w:asciiTheme="minorEastAsia" w:eastAsiaTheme="minorEastAsia" w:hAnsiTheme="minorEastAsia"/>
          <w:color w:val="auto"/>
          <w:sz w:val="24"/>
          <w:szCs w:val="24"/>
        </w:rPr>
      </w:pPr>
    </w:p>
    <w:p w14:paraId="72EE7932" w14:textId="27879A06" w:rsidR="007A6BC5" w:rsidRPr="00BE7269" w:rsidRDefault="0093034F" w:rsidP="0093034F">
      <w:pPr>
        <w:spacing w:line="276" w:lineRule="auto"/>
        <w:ind w:firstLineChars="100" w:firstLine="240"/>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 xml:space="preserve">⑶　</w:t>
      </w:r>
      <w:r w:rsidR="007A6BC5" w:rsidRPr="00BE7269">
        <w:rPr>
          <w:rFonts w:asciiTheme="minorEastAsia" w:eastAsiaTheme="minorEastAsia" w:hAnsiTheme="minorEastAsia" w:hint="eastAsia"/>
          <w:color w:val="auto"/>
          <w:sz w:val="24"/>
          <w:szCs w:val="24"/>
        </w:rPr>
        <w:t>行政情報</w:t>
      </w:r>
    </w:p>
    <w:tbl>
      <w:tblPr>
        <w:tblStyle w:val="a4"/>
        <w:tblW w:w="0" w:type="auto"/>
        <w:tblLook w:val="04A0" w:firstRow="1" w:lastRow="0" w:firstColumn="1" w:lastColumn="0" w:noHBand="0" w:noVBand="1"/>
      </w:tblPr>
      <w:tblGrid>
        <w:gridCol w:w="2689"/>
        <w:gridCol w:w="5805"/>
      </w:tblGrid>
      <w:tr w:rsidR="00E13DA7" w:rsidRPr="00BE7269" w14:paraId="63A4F7DB" w14:textId="77777777" w:rsidTr="00905B55">
        <w:trPr>
          <w:trHeight w:val="567"/>
          <w:tblHeader/>
        </w:trPr>
        <w:tc>
          <w:tcPr>
            <w:tcW w:w="2689" w:type="dxa"/>
            <w:vAlign w:val="center"/>
          </w:tcPr>
          <w:p w14:paraId="41AC6DAC" w14:textId="77777777" w:rsidR="007A6BC5" w:rsidRPr="00BE7269" w:rsidRDefault="007A6BC5" w:rsidP="001A25B0">
            <w:pPr>
              <w:spacing w:line="276" w:lineRule="auto"/>
              <w:jc w:val="center"/>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対象となる障がい等</w:t>
            </w:r>
          </w:p>
        </w:tc>
        <w:tc>
          <w:tcPr>
            <w:tcW w:w="5805" w:type="dxa"/>
            <w:vAlign w:val="center"/>
          </w:tcPr>
          <w:p w14:paraId="0EF838BA" w14:textId="77777777" w:rsidR="007A6BC5" w:rsidRPr="00BE7269" w:rsidRDefault="007A6BC5" w:rsidP="001A25B0">
            <w:pPr>
              <w:spacing w:line="276" w:lineRule="auto"/>
              <w:jc w:val="center"/>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具体例</w:t>
            </w:r>
          </w:p>
        </w:tc>
      </w:tr>
      <w:tr w:rsidR="00E13DA7" w:rsidRPr="00BE7269" w14:paraId="38656525" w14:textId="77777777" w:rsidTr="00905B55">
        <w:trPr>
          <w:trHeight w:val="567"/>
        </w:trPr>
        <w:tc>
          <w:tcPr>
            <w:tcW w:w="2689" w:type="dxa"/>
            <w:vAlign w:val="center"/>
          </w:tcPr>
          <w:p w14:paraId="4AC586EB" w14:textId="77777777" w:rsidR="007A6BC5" w:rsidRPr="00BE7269" w:rsidRDefault="007A6BC5" w:rsidP="001A25B0">
            <w:pPr>
              <w:spacing w:line="276" w:lineRule="auto"/>
              <w:jc w:val="center"/>
              <w:rPr>
                <w:rFonts w:asciiTheme="minorEastAsia" w:eastAsiaTheme="minorEastAsia" w:hAnsiTheme="minorEastAsia"/>
                <w:color w:val="auto"/>
                <w:sz w:val="24"/>
                <w:szCs w:val="24"/>
              </w:rPr>
            </w:pPr>
          </w:p>
          <w:p w14:paraId="16D5B09A" w14:textId="77777777" w:rsidR="00E510C8" w:rsidRPr="00BE7269" w:rsidRDefault="00E510C8" w:rsidP="001A25B0">
            <w:pPr>
              <w:spacing w:line="276" w:lineRule="auto"/>
              <w:jc w:val="center"/>
              <w:rPr>
                <w:rFonts w:asciiTheme="minorEastAsia" w:eastAsiaTheme="minorEastAsia" w:hAnsiTheme="minorEastAsia"/>
                <w:color w:val="auto"/>
                <w:sz w:val="24"/>
                <w:szCs w:val="24"/>
              </w:rPr>
            </w:pPr>
          </w:p>
          <w:p w14:paraId="1EE4C583" w14:textId="77777777" w:rsidR="00E510C8" w:rsidRPr="00BE7269" w:rsidRDefault="00E510C8" w:rsidP="001A25B0">
            <w:pPr>
              <w:spacing w:line="276" w:lineRule="auto"/>
              <w:jc w:val="center"/>
              <w:rPr>
                <w:rFonts w:asciiTheme="minorEastAsia" w:eastAsiaTheme="minorEastAsia" w:hAnsiTheme="minorEastAsia"/>
                <w:color w:val="auto"/>
                <w:sz w:val="24"/>
                <w:szCs w:val="24"/>
              </w:rPr>
            </w:pPr>
          </w:p>
          <w:p w14:paraId="4979E398" w14:textId="77777777" w:rsidR="00E510C8" w:rsidRPr="00BE7269" w:rsidRDefault="00E510C8" w:rsidP="001A25B0">
            <w:pPr>
              <w:spacing w:line="276" w:lineRule="auto"/>
              <w:jc w:val="center"/>
              <w:rPr>
                <w:rFonts w:asciiTheme="minorEastAsia" w:eastAsiaTheme="minorEastAsia" w:hAnsiTheme="minorEastAsia"/>
                <w:color w:val="auto"/>
                <w:sz w:val="24"/>
                <w:szCs w:val="24"/>
              </w:rPr>
            </w:pPr>
          </w:p>
          <w:p w14:paraId="641D101D" w14:textId="77777777" w:rsidR="00E510C8" w:rsidRPr="00BE7269" w:rsidRDefault="00FA51B5" w:rsidP="001A25B0">
            <w:pPr>
              <w:spacing w:line="276" w:lineRule="auto"/>
              <w:jc w:val="center"/>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視覚障がい</w:t>
            </w:r>
          </w:p>
          <w:p w14:paraId="4A0016D4" w14:textId="77777777" w:rsidR="00E510C8" w:rsidRPr="00BE7269" w:rsidRDefault="00E510C8" w:rsidP="001A25B0">
            <w:pPr>
              <w:spacing w:line="276" w:lineRule="auto"/>
              <w:jc w:val="center"/>
              <w:rPr>
                <w:rFonts w:asciiTheme="minorEastAsia" w:eastAsiaTheme="minorEastAsia" w:hAnsiTheme="minorEastAsia"/>
                <w:color w:val="auto"/>
                <w:sz w:val="24"/>
                <w:szCs w:val="24"/>
              </w:rPr>
            </w:pPr>
          </w:p>
          <w:p w14:paraId="0078AB3F" w14:textId="77777777" w:rsidR="00E510C8" w:rsidRPr="00BE7269" w:rsidRDefault="00E510C8" w:rsidP="001A25B0">
            <w:pPr>
              <w:spacing w:line="276" w:lineRule="auto"/>
              <w:jc w:val="center"/>
              <w:rPr>
                <w:rFonts w:asciiTheme="minorEastAsia" w:eastAsiaTheme="minorEastAsia" w:hAnsiTheme="minorEastAsia"/>
                <w:color w:val="auto"/>
                <w:sz w:val="24"/>
                <w:szCs w:val="24"/>
              </w:rPr>
            </w:pPr>
          </w:p>
          <w:p w14:paraId="304E3667" w14:textId="77777777" w:rsidR="00E510C8" w:rsidRPr="00BE7269" w:rsidRDefault="00E510C8" w:rsidP="001A25B0">
            <w:pPr>
              <w:spacing w:line="276" w:lineRule="auto"/>
              <w:jc w:val="center"/>
              <w:rPr>
                <w:rFonts w:asciiTheme="minorEastAsia" w:eastAsiaTheme="minorEastAsia" w:hAnsiTheme="minorEastAsia"/>
                <w:color w:val="auto"/>
                <w:sz w:val="24"/>
                <w:szCs w:val="24"/>
              </w:rPr>
            </w:pPr>
          </w:p>
          <w:p w14:paraId="15233D74" w14:textId="3029C35C" w:rsidR="00E510C8" w:rsidRPr="00BE7269" w:rsidRDefault="00CD7B60" w:rsidP="002767DA">
            <w:pPr>
              <w:spacing w:line="276" w:lineRule="auto"/>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 xml:space="preserve">　　　　　</w:t>
            </w:r>
          </w:p>
        </w:tc>
        <w:tc>
          <w:tcPr>
            <w:tcW w:w="5805" w:type="dxa"/>
            <w:vAlign w:val="center"/>
          </w:tcPr>
          <w:p w14:paraId="03F93C13" w14:textId="121D076D" w:rsidR="007A6BC5" w:rsidRPr="00BE7269" w:rsidRDefault="007A6BC5" w:rsidP="0020146A">
            <w:pPr>
              <w:spacing w:line="276" w:lineRule="auto"/>
              <w:ind w:left="240" w:hangingChars="100" w:hanging="240"/>
              <w:jc w:val="both"/>
              <w:rPr>
                <w:rFonts w:ascii="ＭＳ 明朝" w:eastAsia="ＭＳ 明朝" w:hAnsi="ＭＳ 明朝" w:cs="ＭＳ 明朝"/>
                <w:color w:val="auto"/>
                <w:sz w:val="24"/>
              </w:rPr>
            </w:pPr>
            <w:r w:rsidRPr="00BE7269">
              <w:rPr>
                <w:rFonts w:ascii="ＭＳ 明朝" w:eastAsia="ＭＳ 明朝" w:hAnsi="ＭＳ 明朝" w:cs="ＭＳ 明朝" w:hint="eastAsia"/>
                <w:color w:val="auto"/>
                <w:sz w:val="24"/>
              </w:rPr>
              <w:t>・</w:t>
            </w:r>
            <w:r w:rsidR="0020146A" w:rsidRPr="00BE7269">
              <w:rPr>
                <w:rFonts w:ascii="ＭＳ 明朝" w:eastAsia="ＭＳ 明朝" w:hAnsi="ＭＳ 明朝" w:cs="ＭＳ 明朝" w:hint="eastAsia"/>
                <w:color w:val="auto"/>
                <w:sz w:val="24"/>
              </w:rPr>
              <w:t xml:space="preserve">　</w:t>
            </w:r>
            <w:r w:rsidRPr="00BE7269">
              <w:rPr>
                <w:rFonts w:ascii="ＭＳ 明朝" w:eastAsia="ＭＳ 明朝" w:hAnsi="ＭＳ 明朝" w:cs="ＭＳ 明朝" w:hint="eastAsia"/>
                <w:color w:val="auto"/>
                <w:sz w:val="24"/>
              </w:rPr>
              <w:t>印刷物による情報提供を行う際は、</w:t>
            </w:r>
            <w:r w:rsidRPr="00BE7269">
              <w:rPr>
                <w:rFonts w:ascii="ＭＳ 明朝" w:eastAsia="ＭＳ 明朝" w:hAnsi="ＭＳ 明朝" w:cs="ＭＳ 明朝"/>
                <w:color w:val="auto"/>
                <w:sz w:val="24"/>
              </w:rPr>
              <w:t>文字の大きさや配色などに配慮する</w:t>
            </w:r>
            <w:r w:rsidR="00DF00E8" w:rsidRPr="00BE7269">
              <w:rPr>
                <w:rFonts w:ascii="ＭＳ 明朝" w:eastAsia="ＭＳ 明朝" w:hAnsi="ＭＳ 明朝" w:cs="ＭＳ 明朝" w:hint="eastAsia"/>
                <w:color w:val="auto"/>
                <w:sz w:val="24"/>
              </w:rPr>
              <w:t>。</w:t>
            </w:r>
          </w:p>
          <w:p w14:paraId="0B824979" w14:textId="7EB298F1" w:rsidR="00010BB8" w:rsidRPr="00BE7269" w:rsidRDefault="00010BB8" w:rsidP="0020146A">
            <w:pPr>
              <w:spacing w:line="276" w:lineRule="auto"/>
              <w:ind w:left="240" w:hangingChars="100" w:hanging="240"/>
              <w:jc w:val="both"/>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w:t>
            </w:r>
            <w:r w:rsidR="0020146A" w:rsidRPr="00BE7269">
              <w:rPr>
                <w:rFonts w:asciiTheme="minorEastAsia" w:eastAsiaTheme="minorEastAsia" w:hAnsiTheme="minorEastAsia" w:hint="eastAsia"/>
                <w:color w:val="auto"/>
                <w:sz w:val="24"/>
                <w:szCs w:val="24"/>
              </w:rPr>
              <w:t xml:space="preserve">　</w:t>
            </w:r>
            <w:r w:rsidRPr="00BE7269">
              <w:rPr>
                <w:rFonts w:asciiTheme="minorEastAsia" w:eastAsiaTheme="minorEastAsia" w:hAnsiTheme="minorEastAsia" w:hint="eastAsia"/>
                <w:color w:val="auto"/>
                <w:sz w:val="24"/>
                <w:szCs w:val="24"/>
              </w:rPr>
              <w:t>状況に応じて、点字・拡大版での提供を行う。</w:t>
            </w:r>
          </w:p>
          <w:p w14:paraId="20494CA6" w14:textId="24A2462C" w:rsidR="00010BB8" w:rsidRPr="00BE7269" w:rsidRDefault="00010BB8" w:rsidP="0020146A">
            <w:pPr>
              <w:spacing w:line="276" w:lineRule="auto"/>
              <w:ind w:left="240" w:hangingChars="100" w:hanging="240"/>
              <w:jc w:val="both"/>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w:t>
            </w:r>
            <w:r w:rsidR="0020146A" w:rsidRPr="00BE7269">
              <w:rPr>
                <w:rFonts w:asciiTheme="minorEastAsia" w:eastAsiaTheme="minorEastAsia" w:hAnsiTheme="minorEastAsia" w:hint="eastAsia"/>
                <w:color w:val="auto"/>
                <w:sz w:val="24"/>
                <w:szCs w:val="24"/>
              </w:rPr>
              <w:t xml:space="preserve">　</w:t>
            </w:r>
            <w:r w:rsidRPr="00BE7269">
              <w:rPr>
                <w:rFonts w:asciiTheme="minorEastAsia" w:eastAsiaTheme="minorEastAsia" w:hAnsiTheme="minorEastAsia"/>
                <w:color w:val="auto"/>
                <w:sz w:val="24"/>
                <w:szCs w:val="24"/>
              </w:rPr>
              <w:t>インターネットを通じて情報提供する場合は、音声読上げソフトに対応したホームページを作成するよう留意する。</w:t>
            </w:r>
            <w:r w:rsidR="00E842DD" w:rsidRPr="00BE7269">
              <w:rPr>
                <w:rFonts w:asciiTheme="minorEastAsia" w:eastAsiaTheme="minorEastAsia" w:hAnsiTheme="minorEastAsia" w:hint="eastAsia"/>
                <w:color w:val="auto"/>
                <w:sz w:val="24"/>
                <w:szCs w:val="24"/>
              </w:rPr>
              <w:t>また、</w:t>
            </w:r>
            <w:r w:rsidR="00E842DD" w:rsidRPr="00BE7269">
              <w:rPr>
                <w:rFonts w:asciiTheme="minorEastAsia" w:eastAsiaTheme="minorEastAsia" w:hAnsiTheme="minorEastAsia"/>
                <w:color w:val="auto"/>
                <w:sz w:val="24"/>
                <w:szCs w:val="24"/>
              </w:rPr>
              <w:t>PDFファイルを掲載する場合は、文字情報の入った PDF ファイルを</w:t>
            </w:r>
            <w:r w:rsidR="00E842DD" w:rsidRPr="00BE7269">
              <w:rPr>
                <w:rFonts w:asciiTheme="minorEastAsia" w:eastAsiaTheme="minorEastAsia" w:hAnsiTheme="minorEastAsia" w:hint="eastAsia"/>
                <w:color w:val="auto"/>
                <w:sz w:val="24"/>
                <w:szCs w:val="24"/>
              </w:rPr>
              <w:t>提供</w:t>
            </w:r>
            <w:r w:rsidR="00E842DD" w:rsidRPr="00BE7269">
              <w:rPr>
                <w:rFonts w:asciiTheme="minorEastAsia" w:eastAsiaTheme="minorEastAsia" w:hAnsiTheme="minorEastAsia"/>
                <w:color w:val="auto"/>
                <w:sz w:val="24"/>
                <w:szCs w:val="24"/>
              </w:rPr>
              <w:t>する、テキスト形式のファイルを併せて</w:t>
            </w:r>
            <w:r w:rsidR="00E842DD" w:rsidRPr="00BE7269">
              <w:rPr>
                <w:rFonts w:asciiTheme="minorEastAsia" w:eastAsiaTheme="minorEastAsia" w:hAnsiTheme="minorEastAsia" w:hint="eastAsia"/>
                <w:color w:val="auto"/>
                <w:sz w:val="24"/>
                <w:szCs w:val="24"/>
              </w:rPr>
              <w:t>提供</w:t>
            </w:r>
            <w:r w:rsidR="00E842DD" w:rsidRPr="00BE7269">
              <w:rPr>
                <w:rFonts w:asciiTheme="minorEastAsia" w:eastAsiaTheme="minorEastAsia" w:hAnsiTheme="minorEastAsia"/>
                <w:color w:val="auto"/>
                <w:sz w:val="24"/>
                <w:szCs w:val="24"/>
              </w:rPr>
              <w:t>するなど配慮する</w:t>
            </w:r>
            <w:r w:rsidR="00E842DD" w:rsidRPr="00BE7269">
              <w:rPr>
                <w:rFonts w:asciiTheme="minorEastAsia" w:eastAsiaTheme="minorEastAsia" w:hAnsiTheme="minorEastAsia" w:hint="eastAsia"/>
                <w:color w:val="auto"/>
                <w:sz w:val="24"/>
                <w:szCs w:val="24"/>
              </w:rPr>
              <w:t>。</w:t>
            </w:r>
          </w:p>
          <w:p w14:paraId="370E3DCB" w14:textId="006AB9C4" w:rsidR="00E842DD" w:rsidRPr="00BE7269" w:rsidRDefault="00E842DD" w:rsidP="0020146A">
            <w:pPr>
              <w:spacing w:line="276" w:lineRule="auto"/>
              <w:ind w:left="240" w:hangingChars="100" w:hanging="240"/>
              <w:jc w:val="both"/>
              <w:rPr>
                <w:rFonts w:asciiTheme="minorEastAsia" w:eastAsiaTheme="minorEastAsia" w:hAnsiTheme="minorEastAsia"/>
                <w:color w:val="auto"/>
                <w:sz w:val="24"/>
                <w:szCs w:val="24"/>
              </w:rPr>
            </w:pPr>
            <w:r w:rsidRPr="00BE7269">
              <w:rPr>
                <w:rFonts w:ascii="ＭＳ 明朝" w:eastAsia="ＭＳ 明朝" w:hAnsi="ＭＳ 明朝" w:cs="ＭＳ 明朝" w:hint="eastAsia"/>
                <w:color w:val="auto"/>
                <w:sz w:val="24"/>
              </w:rPr>
              <w:t>・</w:t>
            </w:r>
            <w:r w:rsidR="0020146A" w:rsidRPr="00BE7269">
              <w:rPr>
                <w:rFonts w:ascii="ＭＳ 明朝" w:eastAsia="ＭＳ 明朝" w:hAnsi="ＭＳ 明朝" w:cs="ＭＳ 明朝" w:hint="eastAsia"/>
                <w:color w:val="auto"/>
                <w:sz w:val="24"/>
              </w:rPr>
              <w:t xml:space="preserve">　</w:t>
            </w:r>
            <w:r w:rsidRPr="00BE7269">
              <w:rPr>
                <w:rFonts w:ascii="ＭＳ 明朝" w:eastAsia="ＭＳ 明朝" w:hAnsi="ＭＳ 明朝" w:cs="ＭＳ 明朝"/>
                <w:color w:val="auto"/>
                <w:sz w:val="24"/>
              </w:rPr>
              <w:t>動画を通じて情報提供する場合は、ナレーションを入れるなど映像以外での情報提供に配慮する。</w:t>
            </w:r>
          </w:p>
        </w:tc>
      </w:tr>
      <w:tr w:rsidR="00E13DA7" w:rsidRPr="00BE7269" w14:paraId="6537F0AA" w14:textId="77777777" w:rsidTr="00905B55">
        <w:trPr>
          <w:trHeight w:val="567"/>
        </w:trPr>
        <w:tc>
          <w:tcPr>
            <w:tcW w:w="2689" w:type="dxa"/>
            <w:vAlign w:val="center"/>
          </w:tcPr>
          <w:p w14:paraId="24E61276" w14:textId="77777777" w:rsidR="007A6BC5" w:rsidRPr="00BE7269" w:rsidRDefault="00E842DD" w:rsidP="001A25B0">
            <w:pPr>
              <w:spacing w:line="276" w:lineRule="auto"/>
              <w:jc w:val="center"/>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聴覚障がい</w:t>
            </w:r>
          </w:p>
        </w:tc>
        <w:tc>
          <w:tcPr>
            <w:tcW w:w="5805" w:type="dxa"/>
            <w:vAlign w:val="center"/>
          </w:tcPr>
          <w:p w14:paraId="295F006D" w14:textId="2257D232" w:rsidR="007A6BC5" w:rsidRPr="00BE7269" w:rsidRDefault="00E842DD" w:rsidP="0020146A">
            <w:pPr>
              <w:spacing w:line="276" w:lineRule="auto"/>
              <w:ind w:left="240" w:hangingChars="100" w:hanging="240"/>
              <w:jc w:val="both"/>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w:t>
            </w:r>
            <w:r w:rsidR="0020146A" w:rsidRPr="00BE7269">
              <w:rPr>
                <w:rFonts w:asciiTheme="minorEastAsia" w:eastAsiaTheme="minorEastAsia" w:hAnsiTheme="minorEastAsia" w:hint="eastAsia"/>
                <w:color w:val="auto"/>
                <w:sz w:val="24"/>
                <w:szCs w:val="24"/>
              </w:rPr>
              <w:t xml:space="preserve">　</w:t>
            </w:r>
            <w:r w:rsidRPr="00BE7269">
              <w:rPr>
                <w:rFonts w:asciiTheme="minorEastAsia" w:eastAsiaTheme="minorEastAsia" w:hAnsiTheme="minorEastAsia" w:hint="eastAsia"/>
                <w:color w:val="auto"/>
                <w:sz w:val="24"/>
                <w:szCs w:val="24"/>
              </w:rPr>
              <w:t>問合せ先の</w:t>
            </w:r>
            <w:r w:rsidR="00131B56" w:rsidRPr="00BE7269">
              <w:rPr>
                <w:rFonts w:asciiTheme="minorEastAsia" w:eastAsiaTheme="minorEastAsia" w:hAnsiTheme="minorEastAsia" w:hint="eastAsia"/>
                <w:color w:val="auto"/>
                <w:sz w:val="24"/>
                <w:szCs w:val="24"/>
              </w:rPr>
              <w:t>ファックス</w:t>
            </w:r>
            <w:r w:rsidRPr="00BE7269">
              <w:rPr>
                <w:rFonts w:asciiTheme="minorEastAsia" w:eastAsiaTheme="minorEastAsia" w:hAnsiTheme="minorEastAsia" w:hint="eastAsia"/>
                <w:color w:val="auto"/>
                <w:sz w:val="24"/>
                <w:szCs w:val="24"/>
              </w:rPr>
              <w:t>番号や</w:t>
            </w:r>
            <w:r w:rsidRPr="00BE7269">
              <w:rPr>
                <w:rFonts w:asciiTheme="minorEastAsia" w:eastAsiaTheme="minorEastAsia" w:hAnsiTheme="minorEastAsia"/>
                <w:color w:val="auto"/>
                <w:sz w:val="24"/>
                <w:szCs w:val="24"/>
              </w:rPr>
              <w:t>E</w:t>
            </w:r>
            <w:r w:rsidRPr="00BE7269">
              <w:rPr>
                <w:rFonts w:asciiTheme="minorEastAsia" w:eastAsiaTheme="minorEastAsia" w:hAnsiTheme="minorEastAsia" w:hint="eastAsia"/>
                <w:color w:val="auto"/>
                <w:sz w:val="24"/>
                <w:szCs w:val="24"/>
              </w:rPr>
              <w:t>メールアドレスを明示する。</w:t>
            </w:r>
          </w:p>
          <w:p w14:paraId="3CA01AFB" w14:textId="1E279006" w:rsidR="00131B56" w:rsidRPr="00BE7269" w:rsidRDefault="00131B56" w:rsidP="0020146A">
            <w:pPr>
              <w:spacing w:line="276" w:lineRule="auto"/>
              <w:ind w:left="240" w:hangingChars="100" w:hanging="240"/>
              <w:jc w:val="both"/>
              <w:rPr>
                <w:rFonts w:asciiTheme="minorEastAsia" w:eastAsiaTheme="minorEastAsia" w:hAnsiTheme="minorEastAsia"/>
                <w:color w:val="auto"/>
                <w:sz w:val="24"/>
                <w:szCs w:val="24"/>
              </w:rPr>
            </w:pPr>
            <w:r w:rsidRPr="00BE7269">
              <w:rPr>
                <w:rFonts w:ascii="ＭＳ 明朝" w:eastAsia="ＭＳ 明朝" w:hAnsi="ＭＳ 明朝" w:cs="ＭＳ 明朝" w:hint="eastAsia"/>
                <w:color w:val="auto"/>
                <w:sz w:val="24"/>
              </w:rPr>
              <w:t>・</w:t>
            </w:r>
            <w:r w:rsidR="0020146A" w:rsidRPr="00BE7269">
              <w:rPr>
                <w:rFonts w:ascii="ＭＳ 明朝" w:eastAsia="ＭＳ 明朝" w:hAnsi="ＭＳ 明朝" w:cs="ＭＳ 明朝" w:hint="eastAsia"/>
                <w:color w:val="auto"/>
                <w:sz w:val="24"/>
              </w:rPr>
              <w:t xml:space="preserve">　</w:t>
            </w:r>
            <w:r w:rsidRPr="00BE7269">
              <w:rPr>
                <w:rFonts w:ascii="ＭＳ 明朝" w:eastAsia="ＭＳ 明朝" w:hAnsi="ＭＳ 明朝" w:cs="ＭＳ 明朝"/>
                <w:color w:val="auto"/>
                <w:sz w:val="24"/>
              </w:rPr>
              <w:t>動画を通じて情報提供する場合は、</w:t>
            </w:r>
            <w:r w:rsidRPr="00BE7269">
              <w:rPr>
                <w:rFonts w:ascii="ＭＳ 明朝" w:eastAsia="ＭＳ 明朝" w:hAnsi="ＭＳ 明朝" w:cs="ＭＳ 明朝" w:hint="eastAsia"/>
                <w:color w:val="auto"/>
                <w:sz w:val="24"/>
              </w:rPr>
              <w:t>字幕やテロップ</w:t>
            </w:r>
            <w:r w:rsidRPr="00BE7269">
              <w:rPr>
                <w:rFonts w:ascii="ＭＳ 明朝" w:eastAsia="ＭＳ 明朝" w:hAnsi="ＭＳ 明朝" w:cs="ＭＳ 明朝"/>
                <w:color w:val="auto"/>
                <w:sz w:val="24"/>
              </w:rPr>
              <w:t>など</w:t>
            </w:r>
            <w:r w:rsidRPr="00BE7269">
              <w:rPr>
                <w:rFonts w:ascii="ＭＳ 明朝" w:eastAsia="ＭＳ 明朝" w:hAnsi="ＭＳ 明朝" w:cs="ＭＳ 明朝" w:hint="eastAsia"/>
                <w:color w:val="auto"/>
                <w:sz w:val="24"/>
              </w:rPr>
              <w:t>音声</w:t>
            </w:r>
            <w:r w:rsidRPr="00BE7269">
              <w:rPr>
                <w:rFonts w:ascii="ＭＳ 明朝" w:eastAsia="ＭＳ 明朝" w:hAnsi="ＭＳ 明朝" w:cs="ＭＳ 明朝"/>
                <w:color w:val="auto"/>
                <w:sz w:val="24"/>
              </w:rPr>
              <w:t>以外での情報提供に配慮する。</w:t>
            </w:r>
          </w:p>
        </w:tc>
      </w:tr>
      <w:tr w:rsidR="007A6BC5" w:rsidRPr="00BE7269" w14:paraId="62177FC2" w14:textId="77777777" w:rsidTr="00905B55">
        <w:trPr>
          <w:trHeight w:val="567"/>
        </w:trPr>
        <w:tc>
          <w:tcPr>
            <w:tcW w:w="2689" w:type="dxa"/>
            <w:vAlign w:val="center"/>
          </w:tcPr>
          <w:p w14:paraId="2E188FA9" w14:textId="77777777" w:rsidR="00131B56" w:rsidRPr="00BE7269" w:rsidRDefault="00131B56" w:rsidP="001A25B0">
            <w:pPr>
              <w:spacing w:line="276" w:lineRule="auto"/>
              <w:jc w:val="center"/>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知的障がい</w:t>
            </w:r>
          </w:p>
          <w:p w14:paraId="7F4C216E" w14:textId="77777777" w:rsidR="007A6BC5" w:rsidRPr="00BE7269" w:rsidRDefault="00131B56" w:rsidP="001A25B0">
            <w:pPr>
              <w:spacing w:line="276" w:lineRule="auto"/>
              <w:jc w:val="center"/>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発達障がい</w:t>
            </w:r>
          </w:p>
        </w:tc>
        <w:tc>
          <w:tcPr>
            <w:tcW w:w="5805" w:type="dxa"/>
            <w:vAlign w:val="center"/>
          </w:tcPr>
          <w:p w14:paraId="26AB6D67" w14:textId="6ECCF112" w:rsidR="007A6BC5" w:rsidRPr="00BE7269" w:rsidRDefault="00131B56" w:rsidP="001A25B0">
            <w:pPr>
              <w:spacing w:line="276" w:lineRule="auto"/>
              <w:ind w:left="240" w:hangingChars="100" w:hanging="240"/>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w:t>
            </w:r>
            <w:r w:rsidR="0020146A" w:rsidRPr="00BE7269">
              <w:rPr>
                <w:rFonts w:asciiTheme="minorEastAsia" w:eastAsiaTheme="minorEastAsia" w:hAnsiTheme="minorEastAsia" w:hint="eastAsia"/>
                <w:color w:val="auto"/>
                <w:sz w:val="24"/>
                <w:szCs w:val="24"/>
              </w:rPr>
              <w:t xml:space="preserve">　</w:t>
            </w:r>
            <w:r w:rsidRPr="00BE7269">
              <w:rPr>
                <w:rFonts w:asciiTheme="minorEastAsia" w:eastAsiaTheme="minorEastAsia" w:hAnsiTheme="minorEastAsia" w:hint="eastAsia"/>
                <w:color w:val="auto"/>
                <w:sz w:val="24"/>
                <w:szCs w:val="24"/>
              </w:rPr>
              <w:t>状況に応じて、難しい漢字にふりがなをつけたり、</w:t>
            </w:r>
            <w:r w:rsidRPr="00BE7269">
              <w:rPr>
                <w:rFonts w:ascii="ＭＳ 明朝" w:eastAsia="ＭＳ 明朝" w:hAnsi="ＭＳ 明朝" w:cs="ＭＳ 明朝" w:hint="eastAsia"/>
                <w:color w:val="auto"/>
                <w:sz w:val="24"/>
              </w:rPr>
              <w:t>やさしい</w:t>
            </w:r>
            <w:r w:rsidRPr="00BE7269">
              <w:rPr>
                <w:rFonts w:ascii="ＭＳ 明朝" w:eastAsia="ＭＳ 明朝" w:hAnsi="ＭＳ 明朝" w:cs="ＭＳ 明朝"/>
                <w:color w:val="auto"/>
                <w:sz w:val="24"/>
              </w:rPr>
              <w:t>日本語</w:t>
            </w:r>
            <w:r w:rsidRPr="00BE7269">
              <w:rPr>
                <w:rFonts w:asciiTheme="minorEastAsia" w:eastAsiaTheme="minorEastAsia" w:hAnsiTheme="minorEastAsia" w:hint="eastAsia"/>
                <w:color w:val="auto"/>
                <w:sz w:val="24"/>
                <w:szCs w:val="24"/>
              </w:rPr>
              <w:t>で提供する。</w:t>
            </w:r>
          </w:p>
          <w:p w14:paraId="1990C663" w14:textId="474936E6" w:rsidR="00131B56" w:rsidRPr="00BE7269" w:rsidRDefault="00131B56" w:rsidP="001A25B0">
            <w:pPr>
              <w:spacing w:line="276" w:lineRule="auto"/>
              <w:ind w:left="240" w:hangingChars="100" w:hanging="240"/>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w:t>
            </w:r>
            <w:r w:rsidR="0020146A" w:rsidRPr="00BE7269">
              <w:rPr>
                <w:rFonts w:asciiTheme="minorEastAsia" w:eastAsiaTheme="minorEastAsia" w:hAnsiTheme="minorEastAsia" w:hint="eastAsia"/>
                <w:color w:val="auto"/>
                <w:sz w:val="24"/>
                <w:szCs w:val="24"/>
              </w:rPr>
              <w:t xml:space="preserve">　</w:t>
            </w:r>
            <w:r w:rsidRPr="00BE7269">
              <w:rPr>
                <w:rFonts w:ascii="ＭＳ 明朝" w:eastAsia="ＭＳ 明朝" w:hAnsi="ＭＳ 明朝" w:cs="ＭＳ 明朝"/>
                <w:color w:val="auto"/>
                <w:sz w:val="24"/>
              </w:rPr>
              <w:t>絵や図を使ったりして、理解しやすい表現に配慮する。</w:t>
            </w:r>
          </w:p>
        </w:tc>
      </w:tr>
    </w:tbl>
    <w:p w14:paraId="5046AB76" w14:textId="1FF8167B" w:rsidR="00131B56" w:rsidRPr="00BE7269" w:rsidRDefault="0093034F" w:rsidP="0093034F">
      <w:pPr>
        <w:spacing w:line="276" w:lineRule="auto"/>
        <w:ind w:firstLineChars="100" w:firstLine="240"/>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lastRenderedPageBreak/>
        <w:t xml:space="preserve">⑷　</w:t>
      </w:r>
      <w:r w:rsidR="00131B56" w:rsidRPr="00BE7269">
        <w:rPr>
          <w:rFonts w:asciiTheme="minorEastAsia" w:eastAsiaTheme="minorEastAsia" w:hAnsiTheme="minorEastAsia" w:hint="eastAsia"/>
          <w:color w:val="auto"/>
          <w:sz w:val="24"/>
          <w:szCs w:val="24"/>
        </w:rPr>
        <w:t>会議</w:t>
      </w:r>
      <w:r w:rsidR="00812119" w:rsidRPr="00BE7269">
        <w:rPr>
          <w:rFonts w:asciiTheme="minorEastAsia" w:eastAsiaTheme="minorEastAsia" w:hAnsiTheme="minorEastAsia" w:hint="eastAsia"/>
          <w:color w:val="auto"/>
          <w:sz w:val="24"/>
          <w:szCs w:val="24"/>
        </w:rPr>
        <w:t>等</w:t>
      </w:r>
    </w:p>
    <w:tbl>
      <w:tblPr>
        <w:tblStyle w:val="a4"/>
        <w:tblW w:w="0" w:type="auto"/>
        <w:tblLook w:val="04A0" w:firstRow="1" w:lastRow="0" w:firstColumn="1" w:lastColumn="0" w:noHBand="0" w:noVBand="1"/>
      </w:tblPr>
      <w:tblGrid>
        <w:gridCol w:w="2689"/>
        <w:gridCol w:w="5805"/>
      </w:tblGrid>
      <w:tr w:rsidR="00E13DA7" w:rsidRPr="00BE7269" w14:paraId="2CF1873C" w14:textId="77777777" w:rsidTr="00905B55">
        <w:trPr>
          <w:trHeight w:val="567"/>
          <w:tblHeader/>
        </w:trPr>
        <w:tc>
          <w:tcPr>
            <w:tcW w:w="2689" w:type="dxa"/>
            <w:vAlign w:val="center"/>
          </w:tcPr>
          <w:p w14:paraId="422C9F50" w14:textId="77777777" w:rsidR="00131B56" w:rsidRPr="00BE7269" w:rsidRDefault="00131B56" w:rsidP="001A25B0">
            <w:pPr>
              <w:spacing w:line="276" w:lineRule="auto"/>
              <w:jc w:val="center"/>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対象となる障がい等</w:t>
            </w:r>
          </w:p>
        </w:tc>
        <w:tc>
          <w:tcPr>
            <w:tcW w:w="5805" w:type="dxa"/>
            <w:vAlign w:val="center"/>
          </w:tcPr>
          <w:p w14:paraId="44E8AAE9" w14:textId="77777777" w:rsidR="00131B56" w:rsidRPr="00BE7269" w:rsidRDefault="00131B56" w:rsidP="001A25B0">
            <w:pPr>
              <w:spacing w:line="276" w:lineRule="auto"/>
              <w:jc w:val="center"/>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具体例</w:t>
            </w:r>
          </w:p>
        </w:tc>
      </w:tr>
      <w:tr w:rsidR="00E13DA7" w:rsidRPr="00BE7269" w14:paraId="0FFF2E5F" w14:textId="77777777" w:rsidTr="00905B55">
        <w:trPr>
          <w:trHeight w:val="567"/>
        </w:trPr>
        <w:tc>
          <w:tcPr>
            <w:tcW w:w="2689" w:type="dxa"/>
            <w:vAlign w:val="center"/>
          </w:tcPr>
          <w:p w14:paraId="6B811C22" w14:textId="79E0FF4B" w:rsidR="004F1F0A" w:rsidRPr="00BE7269" w:rsidRDefault="00CD7B60" w:rsidP="00CD7B60">
            <w:pPr>
              <w:spacing w:line="276" w:lineRule="auto"/>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 xml:space="preserve">　　　　　</w:t>
            </w:r>
          </w:p>
          <w:p w14:paraId="00C5D9D3" w14:textId="77777777" w:rsidR="00131B56" w:rsidRPr="00BE7269" w:rsidRDefault="00812119" w:rsidP="001A25B0">
            <w:pPr>
              <w:spacing w:line="276" w:lineRule="auto"/>
              <w:jc w:val="center"/>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全ての障がい</w:t>
            </w:r>
          </w:p>
          <w:p w14:paraId="48DDD36D" w14:textId="7BB56BF9" w:rsidR="004F1F0A" w:rsidRPr="00BE7269" w:rsidRDefault="004F1F0A" w:rsidP="001A25B0">
            <w:pPr>
              <w:spacing w:line="276" w:lineRule="auto"/>
              <w:jc w:val="center"/>
              <w:rPr>
                <w:rFonts w:asciiTheme="minorEastAsia" w:eastAsiaTheme="minorEastAsia" w:hAnsiTheme="minorEastAsia"/>
                <w:color w:val="auto"/>
                <w:sz w:val="24"/>
                <w:szCs w:val="24"/>
              </w:rPr>
            </w:pPr>
          </w:p>
        </w:tc>
        <w:tc>
          <w:tcPr>
            <w:tcW w:w="5805" w:type="dxa"/>
            <w:vAlign w:val="center"/>
          </w:tcPr>
          <w:p w14:paraId="0104D325" w14:textId="5ECBFD07" w:rsidR="00131B56" w:rsidRPr="00BE7269" w:rsidRDefault="00812119" w:rsidP="001A25B0">
            <w:pPr>
              <w:spacing w:line="276" w:lineRule="auto"/>
              <w:ind w:left="240" w:hangingChars="100" w:hanging="240"/>
              <w:rPr>
                <w:rFonts w:ascii="ＭＳ 明朝" w:eastAsia="ＭＳ 明朝" w:hAnsi="ＭＳ 明朝" w:cs="ＭＳ 明朝"/>
                <w:color w:val="auto"/>
                <w:sz w:val="24"/>
              </w:rPr>
            </w:pPr>
            <w:r w:rsidRPr="00BE7269">
              <w:rPr>
                <w:rFonts w:ascii="ＭＳ 明朝" w:eastAsia="ＭＳ 明朝" w:hAnsi="ＭＳ 明朝" w:cs="ＭＳ 明朝" w:hint="eastAsia"/>
                <w:color w:val="auto"/>
                <w:sz w:val="24"/>
              </w:rPr>
              <w:t>・</w:t>
            </w:r>
            <w:r w:rsidR="0020146A" w:rsidRPr="00BE7269">
              <w:rPr>
                <w:rFonts w:ascii="ＭＳ 明朝" w:eastAsia="ＭＳ 明朝" w:hAnsi="ＭＳ 明朝" w:cs="ＭＳ 明朝" w:hint="eastAsia"/>
                <w:color w:val="auto"/>
                <w:sz w:val="24"/>
              </w:rPr>
              <w:t xml:space="preserve">　</w:t>
            </w:r>
            <w:r w:rsidRPr="00BE7269">
              <w:rPr>
                <w:rFonts w:ascii="ＭＳ 明朝" w:eastAsia="ＭＳ 明朝" w:hAnsi="ＭＳ 明朝" w:cs="ＭＳ 明朝"/>
                <w:color w:val="auto"/>
                <w:sz w:val="24"/>
              </w:rPr>
              <w:t>必要な配慮について事前に確認し、対応</w:t>
            </w:r>
            <w:r w:rsidR="00B80C68" w:rsidRPr="00BE7269">
              <w:rPr>
                <w:rFonts w:ascii="ＭＳ 明朝" w:eastAsia="ＭＳ 明朝" w:hAnsi="ＭＳ 明朝" w:cs="ＭＳ 明朝" w:hint="eastAsia"/>
                <w:color w:val="auto"/>
                <w:sz w:val="24"/>
              </w:rPr>
              <w:t>する</w:t>
            </w:r>
            <w:r w:rsidRPr="00BE7269">
              <w:rPr>
                <w:rFonts w:ascii="ＭＳ 明朝" w:eastAsia="ＭＳ 明朝" w:hAnsi="ＭＳ 明朝" w:cs="ＭＳ 明朝"/>
                <w:color w:val="auto"/>
                <w:sz w:val="24"/>
              </w:rPr>
              <w:t>。</w:t>
            </w:r>
          </w:p>
          <w:p w14:paraId="3124DE0D" w14:textId="52B6EFD3" w:rsidR="00812119" w:rsidRPr="00BE7269" w:rsidRDefault="00E802D8" w:rsidP="001A25B0">
            <w:pPr>
              <w:spacing w:line="276" w:lineRule="auto"/>
              <w:ind w:left="240" w:hangingChars="100" w:hanging="240"/>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w:t>
            </w:r>
            <w:r w:rsidR="0020146A" w:rsidRPr="00BE7269">
              <w:rPr>
                <w:rFonts w:asciiTheme="minorEastAsia" w:eastAsiaTheme="minorEastAsia" w:hAnsiTheme="minorEastAsia" w:hint="eastAsia"/>
                <w:color w:val="auto"/>
                <w:sz w:val="24"/>
                <w:szCs w:val="24"/>
              </w:rPr>
              <w:t xml:space="preserve">　</w:t>
            </w:r>
            <w:r w:rsidRPr="00BE7269">
              <w:rPr>
                <w:rFonts w:asciiTheme="minorEastAsia" w:eastAsiaTheme="minorEastAsia" w:hAnsiTheme="minorEastAsia" w:hint="eastAsia"/>
                <w:color w:val="auto"/>
                <w:sz w:val="24"/>
                <w:szCs w:val="24"/>
              </w:rPr>
              <w:t>障がい者</w:t>
            </w:r>
            <w:r w:rsidR="00812119" w:rsidRPr="00BE7269">
              <w:rPr>
                <w:rFonts w:asciiTheme="minorEastAsia" w:eastAsiaTheme="minorEastAsia" w:hAnsiTheme="minorEastAsia" w:hint="eastAsia"/>
                <w:color w:val="auto"/>
                <w:sz w:val="24"/>
                <w:szCs w:val="24"/>
              </w:rPr>
              <w:t>の利用が可能</w:t>
            </w:r>
            <w:r w:rsidR="006770C0" w:rsidRPr="00BE7269">
              <w:rPr>
                <w:rFonts w:asciiTheme="minorEastAsia" w:eastAsiaTheme="minorEastAsia" w:hAnsiTheme="minorEastAsia" w:hint="eastAsia"/>
                <w:color w:val="auto"/>
                <w:sz w:val="24"/>
                <w:szCs w:val="24"/>
              </w:rPr>
              <w:t>な会場</w:t>
            </w:r>
            <w:r w:rsidR="00812119" w:rsidRPr="00BE7269">
              <w:rPr>
                <w:rFonts w:asciiTheme="minorEastAsia" w:eastAsiaTheme="minorEastAsia" w:hAnsiTheme="minorEastAsia" w:hint="eastAsia"/>
                <w:color w:val="auto"/>
                <w:sz w:val="24"/>
                <w:szCs w:val="24"/>
              </w:rPr>
              <w:t>かどうか、エレベーター、多目的トイレ、障がい者駐車場等の有無について、確認する。</w:t>
            </w:r>
            <w:r w:rsidR="00812119" w:rsidRPr="00BE7269">
              <w:rPr>
                <w:rFonts w:asciiTheme="minorEastAsia" w:eastAsiaTheme="minorEastAsia" w:hAnsiTheme="minorEastAsia"/>
                <w:color w:val="auto"/>
                <w:sz w:val="24"/>
                <w:szCs w:val="24"/>
              </w:rPr>
              <w:t xml:space="preserve"> </w:t>
            </w:r>
          </w:p>
          <w:p w14:paraId="6E67679F" w14:textId="4F1B5C46" w:rsidR="00812119" w:rsidRPr="00BE7269" w:rsidRDefault="00812119" w:rsidP="001A25B0">
            <w:pPr>
              <w:spacing w:line="276" w:lineRule="auto"/>
              <w:ind w:left="240" w:hangingChars="100" w:hanging="240"/>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w:t>
            </w:r>
            <w:r w:rsidR="0020146A" w:rsidRPr="00BE7269">
              <w:rPr>
                <w:rFonts w:asciiTheme="minorEastAsia" w:eastAsiaTheme="minorEastAsia" w:hAnsiTheme="minorEastAsia" w:hint="eastAsia"/>
                <w:color w:val="auto"/>
                <w:sz w:val="24"/>
                <w:szCs w:val="24"/>
              </w:rPr>
              <w:t xml:space="preserve">　</w:t>
            </w:r>
            <w:r w:rsidRPr="00BE7269">
              <w:rPr>
                <w:rFonts w:asciiTheme="minorEastAsia" w:eastAsiaTheme="minorEastAsia" w:hAnsiTheme="minorEastAsia" w:hint="eastAsia"/>
                <w:color w:val="auto"/>
                <w:sz w:val="24"/>
                <w:szCs w:val="24"/>
              </w:rPr>
              <w:t>会場までの通路や廊下は車いすで通行可能かどうか、確認する。</w:t>
            </w:r>
          </w:p>
        </w:tc>
      </w:tr>
      <w:tr w:rsidR="00E13DA7" w:rsidRPr="00BE7269" w14:paraId="258B3E75" w14:textId="77777777" w:rsidTr="00905B55">
        <w:trPr>
          <w:trHeight w:val="567"/>
        </w:trPr>
        <w:tc>
          <w:tcPr>
            <w:tcW w:w="2689" w:type="dxa"/>
            <w:vAlign w:val="center"/>
          </w:tcPr>
          <w:p w14:paraId="4BA2A816" w14:textId="77777777" w:rsidR="00131B56" w:rsidRPr="00BE7269" w:rsidRDefault="00812119" w:rsidP="001A25B0">
            <w:pPr>
              <w:spacing w:line="276" w:lineRule="auto"/>
              <w:jc w:val="center"/>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視覚障がい</w:t>
            </w:r>
          </w:p>
        </w:tc>
        <w:tc>
          <w:tcPr>
            <w:tcW w:w="5805" w:type="dxa"/>
            <w:vAlign w:val="center"/>
          </w:tcPr>
          <w:p w14:paraId="3A1728F6" w14:textId="67AFD579" w:rsidR="00131B56" w:rsidRPr="00BE7269" w:rsidRDefault="00812119" w:rsidP="001A25B0">
            <w:pPr>
              <w:spacing w:line="276" w:lineRule="auto"/>
              <w:ind w:left="240" w:hangingChars="100" w:hanging="240"/>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w:t>
            </w:r>
            <w:r w:rsidR="0020146A" w:rsidRPr="00BE7269">
              <w:rPr>
                <w:rFonts w:asciiTheme="minorEastAsia" w:eastAsiaTheme="minorEastAsia" w:hAnsiTheme="minorEastAsia" w:hint="eastAsia"/>
                <w:color w:val="auto"/>
                <w:sz w:val="24"/>
                <w:szCs w:val="24"/>
              </w:rPr>
              <w:t xml:space="preserve">　</w:t>
            </w:r>
            <w:r w:rsidRPr="00BE7269">
              <w:rPr>
                <w:rFonts w:asciiTheme="minorEastAsia" w:eastAsiaTheme="minorEastAsia" w:hAnsiTheme="minorEastAsia"/>
                <w:color w:val="auto"/>
                <w:sz w:val="24"/>
                <w:szCs w:val="24"/>
              </w:rPr>
              <w:t>資料は、点字版や拡大版など</w:t>
            </w:r>
            <w:r w:rsidR="00320378" w:rsidRPr="00BE7269">
              <w:rPr>
                <w:rFonts w:asciiTheme="minorEastAsia" w:eastAsiaTheme="minorEastAsia" w:hAnsiTheme="minorEastAsia"/>
                <w:color w:val="auto"/>
                <w:sz w:val="24"/>
                <w:szCs w:val="24"/>
              </w:rPr>
              <w:t>の希望を確認し、事前</w:t>
            </w:r>
            <w:r w:rsidRPr="00BE7269">
              <w:rPr>
                <w:rFonts w:asciiTheme="minorEastAsia" w:eastAsiaTheme="minorEastAsia" w:hAnsiTheme="minorEastAsia"/>
                <w:color w:val="auto"/>
                <w:sz w:val="24"/>
                <w:szCs w:val="24"/>
              </w:rPr>
              <w:t>送付</w:t>
            </w:r>
            <w:r w:rsidR="00320378" w:rsidRPr="00BE7269">
              <w:rPr>
                <w:rFonts w:asciiTheme="minorEastAsia" w:eastAsiaTheme="minorEastAsia" w:hAnsiTheme="minorEastAsia" w:hint="eastAsia"/>
                <w:color w:val="auto"/>
                <w:sz w:val="24"/>
                <w:szCs w:val="24"/>
              </w:rPr>
              <w:t>に配慮</w:t>
            </w:r>
            <w:r w:rsidRPr="00BE7269">
              <w:rPr>
                <w:rFonts w:asciiTheme="minorEastAsia" w:eastAsiaTheme="minorEastAsia" w:hAnsiTheme="minorEastAsia"/>
                <w:color w:val="auto"/>
                <w:sz w:val="24"/>
                <w:szCs w:val="24"/>
              </w:rPr>
              <w:t>する。</w:t>
            </w:r>
          </w:p>
        </w:tc>
      </w:tr>
      <w:tr w:rsidR="00E13DA7" w:rsidRPr="00BE7269" w14:paraId="77D63FCA" w14:textId="77777777" w:rsidTr="00905B55">
        <w:trPr>
          <w:trHeight w:val="567"/>
        </w:trPr>
        <w:tc>
          <w:tcPr>
            <w:tcW w:w="2689" w:type="dxa"/>
            <w:vAlign w:val="center"/>
          </w:tcPr>
          <w:p w14:paraId="69E7E737" w14:textId="77777777" w:rsidR="00131B56" w:rsidRPr="00BE7269" w:rsidRDefault="00131B56" w:rsidP="001A25B0">
            <w:pPr>
              <w:spacing w:line="276" w:lineRule="auto"/>
              <w:jc w:val="center"/>
              <w:rPr>
                <w:rFonts w:asciiTheme="minorEastAsia" w:eastAsiaTheme="minorEastAsia" w:hAnsiTheme="minorEastAsia"/>
                <w:color w:val="auto"/>
                <w:sz w:val="16"/>
                <w:szCs w:val="16"/>
              </w:rPr>
            </w:pPr>
          </w:p>
          <w:p w14:paraId="009E2B96" w14:textId="77777777" w:rsidR="00905B55" w:rsidRPr="00BE7269" w:rsidRDefault="00905B55" w:rsidP="001A25B0">
            <w:pPr>
              <w:spacing w:line="276" w:lineRule="auto"/>
              <w:jc w:val="center"/>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聴覚障がい</w:t>
            </w:r>
          </w:p>
          <w:p w14:paraId="4EFABD9B" w14:textId="77777777" w:rsidR="00905B55" w:rsidRPr="00BE7269" w:rsidRDefault="00905B55" w:rsidP="00C821CC">
            <w:pPr>
              <w:spacing w:line="276" w:lineRule="auto"/>
              <w:rPr>
                <w:rFonts w:asciiTheme="minorEastAsia" w:eastAsiaTheme="minorEastAsia" w:hAnsiTheme="minorEastAsia"/>
                <w:color w:val="auto"/>
                <w:sz w:val="24"/>
                <w:szCs w:val="24"/>
              </w:rPr>
            </w:pPr>
          </w:p>
        </w:tc>
        <w:tc>
          <w:tcPr>
            <w:tcW w:w="5805" w:type="dxa"/>
            <w:vAlign w:val="center"/>
          </w:tcPr>
          <w:p w14:paraId="0448D248" w14:textId="5F9D804F" w:rsidR="00131B56" w:rsidRPr="00BE7269" w:rsidRDefault="00320378" w:rsidP="0020146A">
            <w:pPr>
              <w:spacing w:line="276" w:lineRule="auto"/>
              <w:ind w:left="240" w:rightChars="-100" w:right="-220" w:hangingChars="100" w:hanging="240"/>
              <w:rPr>
                <w:rFonts w:ascii="ＭＳ 明朝" w:eastAsia="ＭＳ 明朝" w:hAnsi="ＭＳ 明朝" w:cs="ＭＳ 明朝"/>
                <w:color w:val="auto"/>
                <w:sz w:val="24"/>
              </w:rPr>
            </w:pPr>
            <w:r w:rsidRPr="00BE7269">
              <w:rPr>
                <w:rFonts w:ascii="ＭＳ 明朝" w:eastAsia="ＭＳ 明朝" w:hAnsi="ＭＳ 明朝" w:cs="ＭＳ 明朝" w:hint="eastAsia"/>
                <w:color w:val="auto"/>
                <w:sz w:val="24"/>
              </w:rPr>
              <w:t>・</w:t>
            </w:r>
            <w:r w:rsidR="0020146A" w:rsidRPr="00BE7269">
              <w:rPr>
                <w:rFonts w:ascii="ＭＳ 明朝" w:eastAsia="ＭＳ 明朝" w:hAnsi="ＭＳ 明朝" w:cs="ＭＳ 明朝" w:hint="eastAsia"/>
                <w:color w:val="auto"/>
                <w:sz w:val="24"/>
              </w:rPr>
              <w:t xml:space="preserve">　</w:t>
            </w:r>
            <w:r w:rsidRPr="00BE7269">
              <w:rPr>
                <w:rFonts w:ascii="ＭＳ 明朝" w:eastAsia="ＭＳ 明朝" w:hAnsi="ＭＳ 明朝" w:cs="ＭＳ 明朝"/>
                <w:color w:val="auto"/>
                <w:sz w:val="24"/>
              </w:rPr>
              <w:t>手話通訳や要約筆記の希望を確認し、対応する。</w:t>
            </w:r>
          </w:p>
          <w:p w14:paraId="78B7D378" w14:textId="3850527B" w:rsidR="00320378" w:rsidRPr="00BE7269" w:rsidRDefault="00320378" w:rsidP="001A25B0">
            <w:pPr>
              <w:spacing w:line="276" w:lineRule="auto"/>
              <w:ind w:left="240" w:hangingChars="100" w:hanging="240"/>
              <w:rPr>
                <w:rFonts w:ascii="ＭＳ 明朝" w:eastAsia="ＭＳ 明朝" w:hAnsi="ＭＳ 明朝" w:cs="ＭＳ 明朝"/>
                <w:color w:val="auto"/>
                <w:sz w:val="24"/>
              </w:rPr>
            </w:pPr>
            <w:r w:rsidRPr="00BE7269">
              <w:rPr>
                <w:rFonts w:ascii="ＭＳ 明朝" w:eastAsia="ＭＳ 明朝" w:hAnsi="ＭＳ 明朝" w:cs="ＭＳ 明朝" w:hint="eastAsia"/>
                <w:color w:val="auto"/>
                <w:sz w:val="24"/>
              </w:rPr>
              <w:t>・</w:t>
            </w:r>
            <w:r w:rsidR="0020146A" w:rsidRPr="00BE7269">
              <w:rPr>
                <w:rFonts w:ascii="ＭＳ 明朝" w:eastAsia="ＭＳ 明朝" w:hAnsi="ＭＳ 明朝" w:cs="ＭＳ 明朝" w:hint="eastAsia"/>
                <w:color w:val="auto"/>
                <w:sz w:val="24"/>
              </w:rPr>
              <w:t xml:space="preserve">　</w:t>
            </w:r>
            <w:r w:rsidRPr="00BE7269">
              <w:rPr>
                <w:rFonts w:ascii="ＭＳ 明朝" w:eastAsia="ＭＳ 明朝" w:hAnsi="ＭＳ 明朝" w:cs="ＭＳ 明朝"/>
                <w:color w:val="auto"/>
                <w:sz w:val="24"/>
              </w:rPr>
              <w:t>資料は事前送付</w:t>
            </w:r>
            <w:r w:rsidRPr="00BE7269">
              <w:rPr>
                <w:rFonts w:ascii="ＭＳ 明朝" w:eastAsia="ＭＳ 明朝" w:hAnsi="ＭＳ 明朝" w:cs="ＭＳ 明朝" w:hint="eastAsia"/>
                <w:color w:val="auto"/>
                <w:sz w:val="24"/>
              </w:rPr>
              <w:t>に配慮</w:t>
            </w:r>
            <w:r w:rsidRPr="00BE7269">
              <w:rPr>
                <w:rFonts w:ascii="ＭＳ 明朝" w:eastAsia="ＭＳ 明朝" w:hAnsi="ＭＳ 明朝" w:cs="ＭＳ 明朝"/>
                <w:color w:val="auto"/>
                <w:sz w:val="24"/>
              </w:rPr>
              <w:t>する（手話通訳者や要約筆記者にも</w:t>
            </w:r>
            <w:r w:rsidRPr="00BE7269">
              <w:rPr>
                <w:rFonts w:ascii="ＭＳ 明朝" w:eastAsia="ＭＳ 明朝" w:hAnsi="ＭＳ 明朝" w:cs="ＭＳ 明朝" w:hint="eastAsia"/>
                <w:color w:val="auto"/>
                <w:sz w:val="24"/>
              </w:rPr>
              <w:t>同様</w:t>
            </w:r>
            <w:r w:rsidRPr="00BE7269">
              <w:rPr>
                <w:rFonts w:ascii="ＭＳ 明朝" w:eastAsia="ＭＳ 明朝" w:hAnsi="ＭＳ 明朝" w:cs="ＭＳ 明朝"/>
                <w:color w:val="auto"/>
                <w:sz w:val="24"/>
              </w:rPr>
              <w:t>）</w:t>
            </w:r>
            <w:r w:rsidRPr="00BE7269">
              <w:rPr>
                <w:rFonts w:ascii="ＭＳ 明朝" w:eastAsia="ＭＳ 明朝" w:hAnsi="ＭＳ 明朝" w:cs="ＭＳ 明朝" w:hint="eastAsia"/>
                <w:color w:val="auto"/>
                <w:sz w:val="24"/>
              </w:rPr>
              <w:t>。</w:t>
            </w:r>
          </w:p>
          <w:p w14:paraId="3F388F17" w14:textId="7C791537" w:rsidR="000C1B9A" w:rsidRPr="00BE7269" w:rsidRDefault="000C1B9A" w:rsidP="001A25B0">
            <w:pPr>
              <w:spacing w:line="276" w:lineRule="auto"/>
              <w:ind w:left="240" w:hangingChars="100" w:hanging="240"/>
              <w:rPr>
                <w:rFonts w:asciiTheme="minorEastAsia" w:eastAsiaTheme="minorEastAsia" w:hAnsiTheme="minorEastAsia"/>
                <w:color w:val="auto"/>
                <w:sz w:val="24"/>
                <w:szCs w:val="24"/>
              </w:rPr>
            </w:pPr>
            <w:r w:rsidRPr="00BE7269">
              <w:rPr>
                <w:rFonts w:ascii="ＭＳ 明朝" w:eastAsia="ＭＳ 明朝" w:hAnsi="ＭＳ 明朝" w:cs="ＭＳ 明朝" w:hint="eastAsia"/>
                <w:color w:val="auto"/>
                <w:sz w:val="24"/>
              </w:rPr>
              <w:t>・</w:t>
            </w:r>
            <w:r w:rsidR="0020146A" w:rsidRPr="00BE7269">
              <w:rPr>
                <w:rFonts w:ascii="ＭＳ 明朝" w:eastAsia="ＭＳ 明朝" w:hAnsi="ＭＳ 明朝" w:cs="ＭＳ 明朝" w:hint="eastAsia"/>
                <w:color w:val="auto"/>
                <w:sz w:val="24"/>
              </w:rPr>
              <w:t xml:space="preserve">　</w:t>
            </w:r>
            <w:r w:rsidRPr="00BE7269">
              <w:rPr>
                <w:rFonts w:ascii="ＭＳ 明朝" w:eastAsia="ＭＳ 明朝" w:hAnsi="ＭＳ 明朝" w:cs="ＭＳ 明朝"/>
                <w:color w:val="auto"/>
                <w:sz w:val="24"/>
              </w:rPr>
              <w:t>必要に応じて、補聴援助システム</w:t>
            </w:r>
            <w:r w:rsidRPr="00BE7269">
              <w:rPr>
                <w:rFonts w:ascii="ＭＳ 明朝" w:eastAsia="ＭＳ 明朝" w:hAnsi="ＭＳ 明朝" w:cs="ＭＳ 明朝"/>
                <w:color w:val="auto"/>
                <w:sz w:val="24"/>
                <w:szCs w:val="24"/>
              </w:rPr>
              <w:t>（磁気</w:t>
            </w:r>
            <w:r w:rsidRPr="00BE7269">
              <w:rPr>
                <w:rFonts w:ascii="ＭＳ 明朝" w:eastAsia="ＭＳ 明朝" w:hAnsi="ＭＳ 明朝" w:cs="ＭＳ 明朝" w:hint="eastAsia"/>
                <w:color w:val="auto"/>
                <w:sz w:val="24"/>
                <w:szCs w:val="24"/>
              </w:rPr>
              <w:t>ループ）</w:t>
            </w:r>
            <w:r w:rsidRPr="00BE7269">
              <w:rPr>
                <w:rFonts w:ascii="ＭＳ 明朝" w:eastAsia="ＭＳ 明朝" w:hAnsi="ＭＳ 明朝" w:cs="ＭＳ 明朝"/>
                <w:color w:val="auto"/>
                <w:sz w:val="24"/>
              </w:rPr>
              <w:t>を導入する。</w:t>
            </w:r>
          </w:p>
        </w:tc>
      </w:tr>
      <w:tr w:rsidR="00320378" w:rsidRPr="00BE7269" w14:paraId="6A81731F" w14:textId="77777777" w:rsidTr="00905B55">
        <w:trPr>
          <w:trHeight w:val="567"/>
        </w:trPr>
        <w:tc>
          <w:tcPr>
            <w:tcW w:w="2689" w:type="dxa"/>
            <w:vAlign w:val="center"/>
          </w:tcPr>
          <w:p w14:paraId="715A31CC" w14:textId="77777777" w:rsidR="00320378" w:rsidRPr="00BE7269" w:rsidRDefault="00320378" w:rsidP="001A25B0">
            <w:pPr>
              <w:spacing w:line="276" w:lineRule="auto"/>
              <w:jc w:val="center"/>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知的障がい</w:t>
            </w:r>
          </w:p>
          <w:p w14:paraId="2C356469" w14:textId="77777777" w:rsidR="00320378" w:rsidRPr="00BE7269" w:rsidRDefault="00320378" w:rsidP="001A25B0">
            <w:pPr>
              <w:spacing w:line="276" w:lineRule="auto"/>
              <w:jc w:val="center"/>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発達障がい</w:t>
            </w:r>
          </w:p>
        </w:tc>
        <w:tc>
          <w:tcPr>
            <w:tcW w:w="5805" w:type="dxa"/>
            <w:vAlign w:val="center"/>
          </w:tcPr>
          <w:p w14:paraId="1759C905" w14:textId="551A8C19" w:rsidR="00320378" w:rsidRPr="00BE7269" w:rsidRDefault="00320378" w:rsidP="001A25B0">
            <w:pPr>
              <w:spacing w:line="276" w:lineRule="auto"/>
              <w:ind w:left="240" w:hangingChars="100" w:hanging="240"/>
              <w:rPr>
                <w:rFonts w:ascii="ＭＳ 明朝" w:eastAsia="ＭＳ 明朝" w:hAnsi="ＭＳ 明朝" w:cs="ＭＳ 明朝"/>
                <w:color w:val="auto"/>
                <w:sz w:val="24"/>
              </w:rPr>
            </w:pPr>
            <w:r w:rsidRPr="00BE7269">
              <w:rPr>
                <w:rFonts w:ascii="ＭＳ 明朝" w:eastAsia="ＭＳ 明朝" w:hAnsi="ＭＳ 明朝" w:cs="ＭＳ 明朝" w:hint="eastAsia"/>
                <w:color w:val="auto"/>
                <w:sz w:val="24"/>
              </w:rPr>
              <w:t>・</w:t>
            </w:r>
            <w:r w:rsidR="0020146A" w:rsidRPr="00BE7269">
              <w:rPr>
                <w:rFonts w:ascii="ＭＳ 明朝" w:eastAsia="ＭＳ 明朝" w:hAnsi="ＭＳ 明朝" w:cs="ＭＳ 明朝" w:hint="eastAsia"/>
                <w:color w:val="auto"/>
                <w:sz w:val="24"/>
              </w:rPr>
              <w:t xml:space="preserve">　</w:t>
            </w:r>
            <w:r w:rsidRPr="00BE7269">
              <w:rPr>
                <w:rFonts w:ascii="ＭＳ 明朝" w:eastAsia="ＭＳ 明朝" w:hAnsi="ＭＳ 明朝" w:cs="ＭＳ 明朝"/>
                <w:color w:val="auto"/>
                <w:sz w:val="24"/>
              </w:rPr>
              <w:t>資料は、希望を確認して</w:t>
            </w:r>
            <w:r w:rsidR="00B80C68" w:rsidRPr="00BE7269">
              <w:rPr>
                <w:rFonts w:asciiTheme="minorEastAsia" w:eastAsiaTheme="minorEastAsia" w:hAnsiTheme="minorEastAsia" w:hint="eastAsia"/>
                <w:color w:val="auto"/>
                <w:sz w:val="24"/>
                <w:szCs w:val="24"/>
              </w:rPr>
              <w:t>ふりがなをつけ、</w:t>
            </w:r>
            <w:r w:rsidRPr="00BE7269">
              <w:rPr>
                <w:rFonts w:ascii="ＭＳ 明朝" w:eastAsia="ＭＳ 明朝" w:hAnsi="ＭＳ 明朝" w:cs="ＭＳ 明朝"/>
                <w:color w:val="auto"/>
                <w:sz w:val="24"/>
              </w:rPr>
              <w:t>事前送付</w:t>
            </w:r>
            <w:r w:rsidRPr="00BE7269">
              <w:rPr>
                <w:rFonts w:ascii="ＭＳ 明朝" w:eastAsia="ＭＳ 明朝" w:hAnsi="ＭＳ 明朝" w:cs="ＭＳ 明朝" w:hint="eastAsia"/>
                <w:color w:val="auto"/>
                <w:sz w:val="24"/>
              </w:rPr>
              <w:t>に配慮</w:t>
            </w:r>
            <w:r w:rsidR="00FE072F" w:rsidRPr="00BE7269">
              <w:rPr>
                <w:rFonts w:ascii="ＭＳ 明朝" w:eastAsia="ＭＳ 明朝" w:hAnsi="ＭＳ 明朝" w:cs="ＭＳ 明朝"/>
                <w:color w:val="auto"/>
                <w:sz w:val="24"/>
              </w:rPr>
              <w:t>する（</w:t>
            </w:r>
            <w:r w:rsidRPr="00BE7269">
              <w:rPr>
                <w:rFonts w:ascii="ＭＳ 明朝" w:eastAsia="ＭＳ 明朝" w:hAnsi="ＭＳ 明朝" w:cs="ＭＳ 明朝"/>
                <w:color w:val="auto"/>
                <w:sz w:val="24"/>
              </w:rPr>
              <w:t>支援者にも</w:t>
            </w:r>
            <w:r w:rsidRPr="00BE7269">
              <w:rPr>
                <w:rFonts w:ascii="ＭＳ 明朝" w:eastAsia="ＭＳ 明朝" w:hAnsi="ＭＳ 明朝" w:cs="ＭＳ 明朝" w:hint="eastAsia"/>
                <w:color w:val="auto"/>
                <w:sz w:val="24"/>
              </w:rPr>
              <w:t>同様</w:t>
            </w:r>
            <w:r w:rsidRPr="00BE7269">
              <w:rPr>
                <w:rFonts w:ascii="ＭＳ 明朝" w:eastAsia="ＭＳ 明朝" w:hAnsi="ＭＳ 明朝" w:cs="ＭＳ 明朝"/>
                <w:color w:val="auto"/>
                <w:sz w:val="24"/>
              </w:rPr>
              <w:t>）</w:t>
            </w:r>
            <w:r w:rsidRPr="00BE7269">
              <w:rPr>
                <w:rFonts w:ascii="ＭＳ 明朝" w:eastAsia="ＭＳ 明朝" w:hAnsi="ＭＳ 明朝" w:cs="ＭＳ 明朝" w:hint="eastAsia"/>
                <w:color w:val="auto"/>
                <w:sz w:val="24"/>
              </w:rPr>
              <w:t>。</w:t>
            </w:r>
          </w:p>
        </w:tc>
      </w:tr>
    </w:tbl>
    <w:p w14:paraId="032A4FD8" w14:textId="77777777" w:rsidR="00FA51B5" w:rsidRPr="00BE7269" w:rsidRDefault="00FA51B5" w:rsidP="001A25B0">
      <w:pPr>
        <w:spacing w:line="276" w:lineRule="auto"/>
        <w:rPr>
          <w:rFonts w:asciiTheme="minorEastAsia" w:eastAsiaTheme="minorEastAsia" w:hAnsiTheme="minorEastAsia"/>
          <w:color w:val="auto"/>
          <w:sz w:val="24"/>
          <w:szCs w:val="24"/>
        </w:rPr>
      </w:pPr>
    </w:p>
    <w:p w14:paraId="0945D44F" w14:textId="57D922C2" w:rsidR="00B80C68" w:rsidRPr="00BE7269" w:rsidRDefault="0093034F" w:rsidP="0093034F">
      <w:pPr>
        <w:spacing w:line="276" w:lineRule="auto"/>
        <w:ind w:firstLineChars="100" w:firstLine="240"/>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 xml:space="preserve">⑸　</w:t>
      </w:r>
      <w:r w:rsidR="00B80C68" w:rsidRPr="00BE7269">
        <w:rPr>
          <w:rFonts w:asciiTheme="minorEastAsia" w:eastAsiaTheme="minorEastAsia" w:hAnsiTheme="minorEastAsia" w:hint="eastAsia"/>
          <w:color w:val="auto"/>
          <w:sz w:val="24"/>
          <w:szCs w:val="24"/>
        </w:rPr>
        <w:t>イベント等</w:t>
      </w:r>
    </w:p>
    <w:tbl>
      <w:tblPr>
        <w:tblStyle w:val="a4"/>
        <w:tblW w:w="0" w:type="auto"/>
        <w:jc w:val="center"/>
        <w:tblLook w:val="04A0" w:firstRow="1" w:lastRow="0" w:firstColumn="1" w:lastColumn="0" w:noHBand="0" w:noVBand="1"/>
      </w:tblPr>
      <w:tblGrid>
        <w:gridCol w:w="2689"/>
        <w:gridCol w:w="5805"/>
      </w:tblGrid>
      <w:tr w:rsidR="00E13DA7" w:rsidRPr="00BE7269" w14:paraId="596B7A2D" w14:textId="77777777" w:rsidTr="008957A5">
        <w:trPr>
          <w:trHeight w:val="567"/>
          <w:tblHeader/>
          <w:jc w:val="center"/>
        </w:trPr>
        <w:tc>
          <w:tcPr>
            <w:tcW w:w="2689" w:type="dxa"/>
            <w:vAlign w:val="center"/>
          </w:tcPr>
          <w:p w14:paraId="56EE8F13" w14:textId="77777777" w:rsidR="00523941" w:rsidRPr="00BE7269" w:rsidRDefault="00523941" w:rsidP="00E02498">
            <w:pPr>
              <w:spacing w:line="276" w:lineRule="auto"/>
              <w:jc w:val="center"/>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対象となる障がい等</w:t>
            </w:r>
          </w:p>
        </w:tc>
        <w:tc>
          <w:tcPr>
            <w:tcW w:w="5805" w:type="dxa"/>
            <w:vAlign w:val="center"/>
          </w:tcPr>
          <w:p w14:paraId="18F3BB77" w14:textId="77777777" w:rsidR="00523941" w:rsidRPr="00BE7269" w:rsidRDefault="00523941" w:rsidP="00E02498">
            <w:pPr>
              <w:spacing w:line="276" w:lineRule="auto"/>
              <w:jc w:val="center"/>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具体例</w:t>
            </w:r>
          </w:p>
        </w:tc>
      </w:tr>
      <w:tr w:rsidR="00E13DA7" w:rsidRPr="00BE7269" w14:paraId="0661BAF5" w14:textId="77777777" w:rsidTr="008957A5">
        <w:trPr>
          <w:trHeight w:val="567"/>
          <w:jc w:val="center"/>
        </w:trPr>
        <w:tc>
          <w:tcPr>
            <w:tcW w:w="2689" w:type="dxa"/>
            <w:vAlign w:val="center"/>
          </w:tcPr>
          <w:p w14:paraId="4017517B" w14:textId="77777777" w:rsidR="0093034F" w:rsidRPr="00BE7269" w:rsidRDefault="0093034F" w:rsidP="001A25B0">
            <w:pPr>
              <w:spacing w:line="276" w:lineRule="auto"/>
              <w:jc w:val="center"/>
              <w:rPr>
                <w:rFonts w:asciiTheme="minorEastAsia" w:eastAsiaTheme="minorEastAsia" w:hAnsiTheme="minorEastAsia"/>
                <w:color w:val="auto"/>
                <w:sz w:val="24"/>
                <w:szCs w:val="24"/>
              </w:rPr>
            </w:pPr>
          </w:p>
          <w:p w14:paraId="599DAFD4" w14:textId="77777777" w:rsidR="0093034F" w:rsidRPr="00BE7269" w:rsidRDefault="0093034F" w:rsidP="001A25B0">
            <w:pPr>
              <w:spacing w:line="276" w:lineRule="auto"/>
              <w:jc w:val="center"/>
              <w:rPr>
                <w:rFonts w:asciiTheme="minorEastAsia" w:eastAsiaTheme="minorEastAsia" w:hAnsiTheme="minorEastAsia"/>
                <w:color w:val="auto"/>
                <w:sz w:val="24"/>
                <w:szCs w:val="24"/>
              </w:rPr>
            </w:pPr>
          </w:p>
          <w:p w14:paraId="116F312F" w14:textId="77777777" w:rsidR="0093034F" w:rsidRPr="00BE7269" w:rsidRDefault="0093034F" w:rsidP="001A25B0">
            <w:pPr>
              <w:spacing w:line="276" w:lineRule="auto"/>
              <w:jc w:val="center"/>
              <w:rPr>
                <w:rFonts w:asciiTheme="minorEastAsia" w:eastAsiaTheme="minorEastAsia" w:hAnsiTheme="minorEastAsia"/>
                <w:color w:val="auto"/>
                <w:sz w:val="24"/>
                <w:szCs w:val="24"/>
              </w:rPr>
            </w:pPr>
          </w:p>
          <w:p w14:paraId="71BE9164" w14:textId="77777777" w:rsidR="0093034F" w:rsidRPr="00BE7269" w:rsidRDefault="0093034F" w:rsidP="001A25B0">
            <w:pPr>
              <w:spacing w:line="276" w:lineRule="auto"/>
              <w:jc w:val="center"/>
              <w:rPr>
                <w:rFonts w:asciiTheme="minorEastAsia" w:eastAsiaTheme="minorEastAsia" w:hAnsiTheme="minorEastAsia"/>
                <w:color w:val="auto"/>
                <w:sz w:val="24"/>
                <w:szCs w:val="24"/>
              </w:rPr>
            </w:pPr>
          </w:p>
          <w:p w14:paraId="36DCA7CF" w14:textId="2FEC3B56" w:rsidR="0093034F" w:rsidRPr="00BE7269" w:rsidRDefault="0093034F" w:rsidP="001A25B0">
            <w:pPr>
              <w:spacing w:line="276" w:lineRule="auto"/>
              <w:jc w:val="center"/>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全ての障がい</w:t>
            </w:r>
          </w:p>
          <w:p w14:paraId="4A1E7B0D" w14:textId="77777777" w:rsidR="0093034F" w:rsidRPr="00BE7269" w:rsidRDefault="0093034F" w:rsidP="001A25B0">
            <w:pPr>
              <w:spacing w:line="276" w:lineRule="auto"/>
              <w:jc w:val="center"/>
              <w:rPr>
                <w:rFonts w:asciiTheme="minorEastAsia" w:eastAsiaTheme="minorEastAsia" w:hAnsiTheme="minorEastAsia"/>
                <w:color w:val="auto"/>
                <w:sz w:val="24"/>
                <w:szCs w:val="24"/>
              </w:rPr>
            </w:pPr>
          </w:p>
          <w:p w14:paraId="0E638D2C" w14:textId="77777777" w:rsidR="0093034F" w:rsidRPr="00BE7269" w:rsidRDefault="0093034F" w:rsidP="001A25B0">
            <w:pPr>
              <w:spacing w:line="276" w:lineRule="auto"/>
              <w:jc w:val="center"/>
              <w:rPr>
                <w:rFonts w:asciiTheme="minorEastAsia" w:eastAsiaTheme="minorEastAsia" w:hAnsiTheme="minorEastAsia"/>
                <w:color w:val="auto"/>
                <w:sz w:val="24"/>
                <w:szCs w:val="24"/>
              </w:rPr>
            </w:pPr>
          </w:p>
          <w:p w14:paraId="1C2B9698" w14:textId="77777777" w:rsidR="0093034F" w:rsidRPr="00BE7269" w:rsidRDefault="0093034F" w:rsidP="001A25B0">
            <w:pPr>
              <w:spacing w:line="276" w:lineRule="auto"/>
              <w:jc w:val="center"/>
              <w:rPr>
                <w:rFonts w:asciiTheme="minorEastAsia" w:eastAsiaTheme="minorEastAsia" w:hAnsiTheme="minorEastAsia"/>
                <w:color w:val="auto"/>
                <w:sz w:val="24"/>
                <w:szCs w:val="24"/>
              </w:rPr>
            </w:pPr>
          </w:p>
          <w:p w14:paraId="4F3D153E" w14:textId="77777777" w:rsidR="0093034F" w:rsidRPr="00BE7269" w:rsidRDefault="0093034F" w:rsidP="001A25B0">
            <w:pPr>
              <w:spacing w:line="276" w:lineRule="auto"/>
              <w:jc w:val="center"/>
              <w:rPr>
                <w:rFonts w:asciiTheme="minorEastAsia" w:eastAsiaTheme="minorEastAsia" w:hAnsiTheme="minorEastAsia"/>
                <w:color w:val="auto"/>
                <w:sz w:val="24"/>
                <w:szCs w:val="24"/>
              </w:rPr>
            </w:pPr>
          </w:p>
          <w:p w14:paraId="02169FB9" w14:textId="479294B2" w:rsidR="00B80C68" w:rsidRPr="00BE7269" w:rsidRDefault="00B80C68" w:rsidP="001A25B0">
            <w:pPr>
              <w:spacing w:line="276" w:lineRule="auto"/>
              <w:jc w:val="center"/>
              <w:rPr>
                <w:rFonts w:asciiTheme="minorEastAsia" w:eastAsiaTheme="minorEastAsia" w:hAnsiTheme="minorEastAsia"/>
                <w:color w:val="auto"/>
                <w:sz w:val="24"/>
                <w:szCs w:val="24"/>
              </w:rPr>
            </w:pPr>
          </w:p>
        </w:tc>
        <w:tc>
          <w:tcPr>
            <w:tcW w:w="5805" w:type="dxa"/>
            <w:vAlign w:val="center"/>
          </w:tcPr>
          <w:p w14:paraId="38FA335B" w14:textId="4496E371" w:rsidR="00B80C68" w:rsidRPr="00BE7269" w:rsidRDefault="002404FA" w:rsidP="009E49AC">
            <w:pPr>
              <w:spacing w:line="276" w:lineRule="auto"/>
              <w:ind w:left="240" w:hangingChars="100" w:hanging="240"/>
              <w:jc w:val="both"/>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w:t>
            </w:r>
            <w:r w:rsidR="0020146A" w:rsidRPr="00BE7269">
              <w:rPr>
                <w:rFonts w:asciiTheme="minorEastAsia" w:eastAsiaTheme="minorEastAsia" w:hAnsiTheme="minorEastAsia" w:hint="eastAsia"/>
                <w:color w:val="auto"/>
                <w:sz w:val="24"/>
                <w:szCs w:val="24"/>
              </w:rPr>
              <w:t xml:space="preserve">　</w:t>
            </w:r>
            <w:r w:rsidRPr="00BE7269">
              <w:rPr>
                <w:rFonts w:asciiTheme="minorEastAsia" w:eastAsiaTheme="minorEastAsia" w:hAnsiTheme="minorEastAsia" w:hint="eastAsia"/>
                <w:color w:val="auto"/>
                <w:sz w:val="24"/>
                <w:szCs w:val="24"/>
              </w:rPr>
              <w:t>事前情報は、広報誌、ホームページだけでなく、</w:t>
            </w:r>
            <w:r w:rsidR="00B80C68" w:rsidRPr="00BE7269">
              <w:rPr>
                <w:rFonts w:asciiTheme="minorEastAsia" w:eastAsiaTheme="minorEastAsia" w:hAnsiTheme="minorEastAsia" w:hint="eastAsia"/>
                <w:color w:val="auto"/>
                <w:sz w:val="24"/>
                <w:szCs w:val="24"/>
              </w:rPr>
              <w:t>ポスター、チラシ、新聞、テレビ、ラジオ等できる限り複数の情報伝達手段を利用する。</w:t>
            </w:r>
          </w:p>
          <w:p w14:paraId="7190F7E9" w14:textId="6BA04BE0" w:rsidR="00B80C68" w:rsidRPr="00BE7269" w:rsidRDefault="00E802D8" w:rsidP="0020146A">
            <w:pPr>
              <w:spacing w:line="276" w:lineRule="auto"/>
              <w:ind w:left="240" w:hangingChars="100" w:hanging="240"/>
              <w:jc w:val="both"/>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w:t>
            </w:r>
            <w:r w:rsidR="0020146A" w:rsidRPr="00BE7269">
              <w:rPr>
                <w:rFonts w:asciiTheme="minorEastAsia" w:eastAsiaTheme="minorEastAsia" w:hAnsiTheme="minorEastAsia" w:hint="eastAsia"/>
                <w:color w:val="auto"/>
                <w:sz w:val="24"/>
                <w:szCs w:val="24"/>
              </w:rPr>
              <w:t xml:space="preserve">　</w:t>
            </w:r>
            <w:r w:rsidRPr="00BE7269">
              <w:rPr>
                <w:rFonts w:asciiTheme="minorEastAsia" w:eastAsiaTheme="minorEastAsia" w:hAnsiTheme="minorEastAsia" w:hint="eastAsia"/>
                <w:color w:val="auto"/>
                <w:sz w:val="24"/>
                <w:szCs w:val="24"/>
              </w:rPr>
              <w:t>障がい者</w:t>
            </w:r>
            <w:r w:rsidR="00B80C68" w:rsidRPr="00BE7269">
              <w:rPr>
                <w:rFonts w:asciiTheme="minorEastAsia" w:eastAsiaTheme="minorEastAsia" w:hAnsiTheme="minorEastAsia" w:hint="eastAsia"/>
                <w:color w:val="auto"/>
                <w:sz w:val="24"/>
                <w:szCs w:val="24"/>
              </w:rPr>
              <w:t>の利用が可能な会場かどうか、エレベーター、多目的トイレ、障がい者駐車場等の有無について、確認する。</w:t>
            </w:r>
            <w:r w:rsidR="00B80C68" w:rsidRPr="00BE7269">
              <w:rPr>
                <w:rFonts w:asciiTheme="minorEastAsia" w:eastAsiaTheme="minorEastAsia" w:hAnsiTheme="minorEastAsia"/>
                <w:color w:val="auto"/>
                <w:sz w:val="24"/>
                <w:szCs w:val="24"/>
              </w:rPr>
              <w:t xml:space="preserve"> </w:t>
            </w:r>
          </w:p>
          <w:p w14:paraId="61838BEC" w14:textId="7F8BCACE" w:rsidR="00B80C68" w:rsidRPr="00BE7269" w:rsidRDefault="00B80C68" w:rsidP="0020146A">
            <w:pPr>
              <w:spacing w:line="276" w:lineRule="auto"/>
              <w:ind w:left="240" w:hangingChars="100" w:hanging="240"/>
              <w:jc w:val="both"/>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w:t>
            </w:r>
            <w:r w:rsidR="0020146A" w:rsidRPr="00BE7269">
              <w:rPr>
                <w:rFonts w:asciiTheme="minorEastAsia" w:eastAsiaTheme="minorEastAsia" w:hAnsiTheme="minorEastAsia" w:hint="eastAsia"/>
                <w:color w:val="auto"/>
                <w:sz w:val="24"/>
                <w:szCs w:val="24"/>
              </w:rPr>
              <w:t xml:space="preserve">　</w:t>
            </w:r>
            <w:r w:rsidRPr="00BE7269">
              <w:rPr>
                <w:rFonts w:asciiTheme="minorEastAsia" w:eastAsiaTheme="minorEastAsia" w:hAnsiTheme="minorEastAsia" w:hint="eastAsia"/>
                <w:color w:val="auto"/>
                <w:sz w:val="24"/>
                <w:szCs w:val="24"/>
              </w:rPr>
              <w:t>会場までの通路や廊下は車いすで通行可能かどうか、確認する。</w:t>
            </w:r>
          </w:p>
          <w:p w14:paraId="592DAA0B" w14:textId="30F0398C" w:rsidR="00B80C68" w:rsidRPr="00BE7269" w:rsidRDefault="00B80C68" w:rsidP="0020146A">
            <w:pPr>
              <w:spacing w:line="276" w:lineRule="auto"/>
              <w:ind w:left="240" w:hangingChars="100" w:hanging="240"/>
              <w:jc w:val="both"/>
              <w:rPr>
                <w:rFonts w:ascii="ＭＳ 明朝" w:eastAsia="ＭＳ 明朝" w:hAnsi="ＭＳ 明朝" w:cs="ＭＳ 明朝"/>
                <w:color w:val="auto"/>
                <w:sz w:val="24"/>
              </w:rPr>
            </w:pPr>
            <w:r w:rsidRPr="00BE7269">
              <w:rPr>
                <w:rFonts w:ascii="ＭＳ 明朝" w:eastAsia="ＭＳ 明朝" w:hAnsi="ＭＳ 明朝" w:cs="ＭＳ 明朝" w:hint="eastAsia"/>
                <w:color w:val="auto"/>
                <w:sz w:val="24"/>
              </w:rPr>
              <w:t>・</w:t>
            </w:r>
            <w:r w:rsidR="0020146A" w:rsidRPr="00BE7269">
              <w:rPr>
                <w:rFonts w:ascii="ＭＳ 明朝" w:eastAsia="ＭＳ 明朝" w:hAnsi="ＭＳ 明朝" w:cs="ＭＳ 明朝" w:hint="eastAsia"/>
                <w:color w:val="auto"/>
                <w:sz w:val="24"/>
              </w:rPr>
              <w:t xml:space="preserve">　</w:t>
            </w:r>
            <w:r w:rsidRPr="00BE7269">
              <w:rPr>
                <w:rFonts w:ascii="ＭＳ 明朝" w:eastAsia="ＭＳ 明朝" w:hAnsi="ＭＳ 明朝" w:cs="ＭＳ 明朝"/>
                <w:color w:val="auto"/>
                <w:sz w:val="24"/>
              </w:rPr>
              <w:t>休憩スペースや救護所の設置に努める。</w:t>
            </w:r>
          </w:p>
          <w:p w14:paraId="0E9BB454" w14:textId="0ADC7B51" w:rsidR="004067F6" w:rsidRPr="00BE7269" w:rsidRDefault="004067F6" w:rsidP="0020146A">
            <w:pPr>
              <w:spacing w:line="276" w:lineRule="auto"/>
              <w:ind w:left="240" w:hangingChars="100" w:hanging="240"/>
              <w:jc w:val="both"/>
              <w:rPr>
                <w:rFonts w:asciiTheme="minorEastAsia" w:eastAsiaTheme="minorEastAsia" w:hAnsiTheme="minorEastAsia"/>
                <w:color w:val="auto"/>
                <w:sz w:val="24"/>
                <w:szCs w:val="24"/>
              </w:rPr>
            </w:pPr>
            <w:r w:rsidRPr="00BE7269">
              <w:rPr>
                <w:rFonts w:ascii="ＭＳ 明朝" w:eastAsia="ＭＳ 明朝" w:hAnsi="ＭＳ 明朝" w:cs="ＭＳ 明朝" w:hint="eastAsia"/>
                <w:color w:val="auto"/>
                <w:sz w:val="24"/>
              </w:rPr>
              <w:t>・</w:t>
            </w:r>
            <w:r w:rsidR="0020146A" w:rsidRPr="00BE7269">
              <w:rPr>
                <w:rFonts w:ascii="ＭＳ 明朝" w:eastAsia="ＭＳ 明朝" w:hAnsi="ＭＳ 明朝" w:cs="ＭＳ 明朝" w:hint="eastAsia"/>
                <w:color w:val="auto"/>
                <w:sz w:val="24"/>
              </w:rPr>
              <w:t xml:space="preserve">　</w:t>
            </w:r>
            <w:r w:rsidR="005F70BB" w:rsidRPr="00BE7269">
              <w:rPr>
                <w:rFonts w:ascii="ＭＳ 明朝" w:eastAsia="ＭＳ 明朝" w:hAnsi="ＭＳ 明朝" w:cs="ＭＳ 明朝" w:hint="eastAsia"/>
                <w:color w:val="auto"/>
                <w:sz w:val="24"/>
              </w:rPr>
              <w:t>会場内で大きな音が出る、</w:t>
            </w:r>
            <w:r w:rsidRPr="00BE7269">
              <w:rPr>
                <w:rFonts w:ascii="ＭＳ 明朝" w:eastAsia="ＭＳ 明朝" w:hAnsi="ＭＳ 明朝" w:cs="ＭＳ 明朝" w:hint="eastAsia"/>
                <w:color w:val="auto"/>
                <w:sz w:val="24"/>
              </w:rPr>
              <w:t>暗くなるなどの際には事前にアナウンスを行う。</w:t>
            </w:r>
          </w:p>
        </w:tc>
      </w:tr>
      <w:tr w:rsidR="00E13DA7" w:rsidRPr="00BE7269" w14:paraId="2C8BD7A5" w14:textId="77777777" w:rsidTr="008957A5">
        <w:trPr>
          <w:trHeight w:val="567"/>
          <w:jc w:val="center"/>
        </w:trPr>
        <w:tc>
          <w:tcPr>
            <w:tcW w:w="2689" w:type="dxa"/>
            <w:vAlign w:val="center"/>
          </w:tcPr>
          <w:p w14:paraId="1C550694" w14:textId="261441C7" w:rsidR="004067F6" w:rsidRPr="00BE7269" w:rsidRDefault="00CD7B60" w:rsidP="00CD7B60">
            <w:pPr>
              <w:spacing w:line="276" w:lineRule="auto"/>
              <w:rPr>
                <w:rFonts w:asciiTheme="minorEastAsia" w:eastAsiaTheme="minorEastAsia" w:hAnsiTheme="minorEastAsia"/>
                <w:color w:val="auto"/>
                <w:sz w:val="32"/>
                <w:szCs w:val="32"/>
              </w:rPr>
            </w:pPr>
            <w:r w:rsidRPr="00BE7269">
              <w:rPr>
                <w:rFonts w:asciiTheme="minorEastAsia" w:eastAsiaTheme="minorEastAsia" w:hAnsiTheme="minorEastAsia" w:hint="eastAsia"/>
                <w:color w:val="auto"/>
                <w:sz w:val="24"/>
                <w:szCs w:val="24"/>
              </w:rPr>
              <w:t xml:space="preserve">　　　　　</w:t>
            </w:r>
          </w:p>
          <w:p w14:paraId="04EA250D" w14:textId="779AE525" w:rsidR="004067F6" w:rsidRPr="00BE7269" w:rsidRDefault="004067F6" w:rsidP="001A25B0">
            <w:pPr>
              <w:spacing w:line="276" w:lineRule="auto"/>
              <w:jc w:val="center"/>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視覚障がい</w:t>
            </w:r>
          </w:p>
          <w:p w14:paraId="5D5F3FDD" w14:textId="77777777" w:rsidR="005F387F" w:rsidRPr="00BE7269" w:rsidRDefault="005F387F" w:rsidP="001A25B0">
            <w:pPr>
              <w:spacing w:line="276" w:lineRule="auto"/>
              <w:jc w:val="center"/>
              <w:rPr>
                <w:rFonts w:asciiTheme="minorEastAsia" w:eastAsiaTheme="minorEastAsia" w:hAnsiTheme="minorEastAsia"/>
                <w:color w:val="auto"/>
                <w:sz w:val="24"/>
                <w:szCs w:val="24"/>
              </w:rPr>
            </w:pPr>
          </w:p>
          <w:p w14:paraId="2A21DAE7" w14:textId="77777777" w:rsidR="005F387F" w:rsidRPr="00BE7269" w:rsidRDefault="005F387F" w:rsidP="001A25B0">
            <w:pPr>
              <w:spacing w:line="276" w:lineRule="auto"/>
              <w:jc w:val="center"/>
              <w:rPr>
                <w:rFonts w:asciiTheme="minorEastAsia" w:eastAsiaTheme="minorEastAsia" w:hAnsiTheme="minorEastAsia"/>
                <w:color w:val="auto"/>
                <w:sz w:val="24"/>
                <w:szCs w:val="24"/>
              </w:rPr>
            </w:pPr>
          </w:p>
          <w:p w14:paraId="6FD78CAF" w14:textId="77777777" w:rsidR="005F387F" w:rsidRPr="00BE7269" w:rsidRDefault="005F387F" w:rsidP="001A25B0">
            <w:pPr>
              <w:spacing w:line="276" w:lineRule="auto"/>
              <w:jc w:val="center"/>
              <w:rPr>
                <w:rFonts w:asciiTheme="minorEastAsia" w:eastAsiaTheme="minorEastAsia" w:hAnsiTheme="minorEastAsia"/>
                <w:color w:val="auto"/>
                <w:sz w:val="24"/>
                <w:szCs w:val="24"/>
              </w:rPr>
            </w:pPr>
          </w:p>
          <w:p w14:paraId="3B3CFB54" w14:textId="0F414864" w:rsidR="005F387F" w:rsidRPr="00BE7269" w:rsidRDefault="005F387F" w:rsidP="001A25B0">
            <w:pPr>
              <w:spacing w:line="276" w:lineRule="auto"/>
              <w:jc w:val="center"/>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視覚障がい</w:t>
            </w:r>
          </w:p>
          <w:p w14:paraId="6E4E0492" w14:textId="14AD22DE" w:rsidR="00B80C68" w:rsidRPr="00BE7269" w:rsidRDefault="00B80C68" w:rsidP="0093034F">
            <w:pPr>
              <w:spacing w:line="276" w:lineRule="auto"/>
              <w:rPr>
                <w:rFonts w:asciiTheme="minorEastAsia" w:eastAsiaTheme="minorEastAsia" w:hAnsiTheme="minorEastAsia"/>
                <w:color w:val="auto"/>
                <w:sz w:val="24"/>
                <w:szCs w:val="24"/>
              </w:rPr>
            </w:pPr>
          </w:p>
        </w:tc>
        <w:tc>
          <w:tcPr>
            <w:tcW w:w="5805" w:type="dxa"/>
            <w:vAlign w:val="center"/>
          </w:tcPr>
          <w:p w14:paraId="42123E63" w14:textId="723FD30C" w:rsidR="00B80C68" w:rsidRPr="00BE7269" w:rsidRDefault="00B80C68" w:rsidP="0020146A">
            <w:pPr>
              <w:spacing w:line="276" w:lineRule="auto"/>
              <w:ind w:left="240" w:hangingChars="100" w:hanging="240"/>
              <w:jc w:val="both"/>
              <w:rPr>
                <w:rFonts w:ascii="ＭＳ 明朝" w:eastAsia="ＭＳ 明朝" w:hAnsi="ＭＳ 明朝" w:cs="ＭＳ 明朝"/>
                <w:color w:val="auto"/>
                <w:sz w:val="24"/>
              </w:rPr>
            </w:pPr>
            <w:r w:rsidRPr="00BE7269">
              <w:rPr>
                <w:rFonts w:ascii="ＭＳ 明朝" w:eastAsia="ＭＳ 明朝" w:hAnsi="ＭＳ 明朝" w:cs="ＭＳ 明朝" w:hint="eastAsia"/>
                <w:color w:val="auto"/>
                <w:sz w:val="24"/>
              </w:rPr>
              <w:lastRenderedPageBreak/>
              <w:t>・</w:t>
            </w:r>
            <w:r w:rsidR="009E49AC" w:rsidRPr="00BE7269">
              <w:rPr>
                <w:rFonts w:ascii="ＭＳ 明朝" w:eastAsia="ＭＳ 明朝" w:hAnsi="ＭＳ 明朝" w:cs="ＭＳ 明朝" w:hint="eastAsia"/>
                <w:color w:val="auto"/>
                <w:sz w:val="24"/>
              </w:rPr>
              <w:t xml:space="preserve">　</w:t>
            </w:r>
            <w:r w:rsidRPr="00BE7269">
              <w:rPr>
                <w:rFonts w:ascii="ＭＳ 明朝" w:eastAsia="ＭＳ 明朝" w:hAnsi="ＭＳ 明朝" w:cs="ＭＳ 明朝"/>
                <w:color w:val="auto"/>
                <w:sz w:val="24"/>
              </w:rPr>
              <w:t>事前申込制の講演会や講座等では、参加申込書等で、点字版や拡大版などの資料の希望を確認し、対応する。</w:t>
            </w:r>
          </w:p>
          <w:p w14:paraId="50F044CA" w14:textId="15907596" w:rsidR="000C1B9A" w:rsidRPr="00BE7269" w:rsidRDefault="006770C0" w:rsidP="0020146A">
            <w:pPr>
              <w:spacing w:line="276" w:lineRule="auto"/>
              <w:ind w:left="240" w:hangingChars="100" w:hanging="240"/>
              <w:jc w:val="both"/>
              <w:rPr>
                <w:rFonts w:ascii="ＭＳ 明朝" w:eastAsia="ＭＳ 明朝" w:hAnsi="ＭＳ 明朝" w:cs="ＭＳ 明朝"/>
                <w:color w:val="auto"/>
                <w:sz w:val="24"/>
              </w:rPr>
            </w:pPr>
            <w:r w:rsidRPr="00BE7269">
              <w:rPr>
                <w:rFonts w:ascii="ＭＳ 明朝" w:eastAsia="ＭＳ 明朝" w:hAnsi="ＭＳ 明朝" w:cs="ＭＳ 明朝" w:hint="eastAsia"/>
                <w:color w:val="auto"/>
                <w:sz w:val="24"/>
              </w:rPr>
              <w:lastRenderedPageBreak/>
              <w:t>・</w:t>
            </w:r>
            <w:r w:rsidR="009E49AC" w:rsidRPr="00BE7269">
              <w:rPr>
                <w:rFonts w:ascii="ＭＳ 明朝" w:eastAsia="ＭＳ 明朝" w:hAnsi="ＭＳ 明朝" w:cs="ＭＳ 明朝" w:hint="eastAsia"/>
                <w:color w:val="auto"/>
                <w:sz w:val="24"/>
              </w:rPr>
              <w:t xml:space="preserve">　</w:t>
            </w:r>
            <w:r w:rsidRPr="00BE7269">
              <w:rPr>
                <w:rFonts w:ascii="ＭＳ 明朝" w:eastAsia="ＭＳ 明朝" w:hAnsi="ＭＳ 明朝" w:cs="ＭＳ 明朝"/>
                <w:color w:val="auto"/>
                <w:sz w:val="24"/>
              </w:rPr>
              <w:t>不特定多数の人を対象とするイベント等では、その内容や対象者等により、必要に応じて点字版や拡大版などの資料等を準備するように努める</w:t>
            </w:r>
            <w:r w:rsidRPr="00BE7269">
              <w:rPr>
                <w:rFonts w:ascii="ＭＳ 明朝" w:eastAsia="ＭＳ 明朝" w:hAnsi="ＭＳ 明朝" w:cs="ＭＳ 明朝" w:hint="eastAsia"/>
                <w:color w:val="auto"/>
                <w:sz w:val="24"/>
              </w:rPr>
              <w:t>（</w:t>
            </w:r>
            <w:r w:rsidRPr="00BE7269">
              <w:rPr>
                <w:rFonts w:ascii="ＭＳ 明朝" w:eastAsia="ＭＳ 明朝" w:hAnsi="ＭＳ 明朝" w:cs="ＭＳ 明朝"/>
                <w:color w:val="auto"/>
                <w:sz w:val="24"/>
              </w:rPr>
              <w:t>事前に申し出る機会を設けることが望ましい</w:t>
            </w:r>
            <w:r w:rsidRPr="00BE7269">
              <w:rPr>
                <w:rFonts w:ascii="ＭＳ 明朝" w:eastAsia="ＭＳ 明朝" w:hAnsi="ＭＳ 明朝" w:cs="ＭＳ 明朝" w:hint="eastAsia"/>
                <w:color w:val="auto"/>
                <w:sz w:val="24"/>
              </w:rPr>
              <w:t>）</w:t>
            </w:r>
            <w:r w:rsidRPr="00BE7269">
              <w:rPr>
                <w:rFonts w:ascii="ＭＳ 明朝" w:eastAsia="ＭＳ 明朝" w:hAnsi="ＭＳ 明朝" w:cs="ＭＳ 明朝"/>
                <w:color w:val="auto"/>
                <w:sz w:val="24"/>
              </w:rPr>
              <w:t>。</w:t>
            </w:r>
          </w:p>
        </w:tc>
      </w:tr>
      <w:tr w:rsidR="00E13DA7" w:rsidRPr="00BE7269" w14:paraId="775D9697" w14:textId="77777777" w:rsidTr="008957A5">
        <w:trPr>
          <w:trHeight w:val="567"/>
          <w:jc w:val="center"/>
        </w:trPr>
        <w:tc>
          <w:tcPr>
            <w:tcW w:w="2689" w:type="dxa"/>
            <w:vAlign w:val="center"/>
          </w:tcPr>
          <w:p w14:paraId="0BDC9BC1" w14:textId="77777777" w:rsidR="00B80C68" w:rsidRPr="00BE7269" w:rsidRDefault="00B80C68" w:rsidP="00905B55">
            <w:pPr>
              <w:spacing w:line="276" w:lineRule="auto"/>
              <w:jc w:val="center"/>
              <w:rPr>
                <w:rFonts w:asciiTheme="minorEastAsia" w:eastAsiaTheme="minorEastAsia" w:hAnsiTheme="minorEastAsia"/>
                <w:color w:val="auto"/>
                <w:sz w:val="28"/>
                <w:szCs w:val="28"/>
              </w:rPr>
            </w:pPr>
          </w:p>
          <w:p w14:paraId="2928CEBB" w14:textId="77777777" w:rsidR="004F1F0A" w:rsidRPr="00BE7269" w:rsidRDefault="004F1F0A" w:rsidP="004F1F0A">
            <w:pPr>
              <w:spacing w:line="276" w:lineRule="auto"/>
              <w:jc w:val="center"/>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聴覚障がい</w:t>
            </w:r>
          </w:p>
          <w:p w14:paraId="033BC868" w14:textId="77777777" w:rsidR="00905B55" w:rsidRPr="00BE7269" w:rsidRDefault="00905B55" w:rsidP="00523941">
            <w:pPr>
              <w:spacing w:line="276" w:lineRule="auto"/>
              <w:rPr>
                <w:rFonts w:asciiTheme="minorEastAsia" w:eastAsiaTheme="minorEastAsia" w:hAnsiTheme="minorEastAsia"/>
                <w:color w:val="auto"/>
                <w:sz w:val="24"/>
                <w:szCs w:val="24"/>
              </w:rPr>
            </w:pPr>
          </w:p>
        </w:tc>
        <w:tc>
          <w:tcPr>
            <w:tcW w:w="5805" w:type="dxa"/>
            <w:vAlign w:val="center"/>
          </w:tcPr>
          <w:p w14:paraId="278401AB" w14:textId="61FBC9A4" w:rsidR="00B80C68" w:rsidRPr="00BE7269" w:rsidRDefault="006770C0" w:rsidP="001A25B0">
            <w:pPr>
              <w:spacing w:line="276" w:lineRule="auto"/>
              <w:ind w:left="240" w:hangingChars="100" w:hanging="240"/>
              <w:rPr>
                <w:rFonts w:ascii="ＭＳ 明朝" w:eastAsia="ＭＳ 明朝" w:hAnsi="ＭＳ 明朝" w:cs="ＭＳ 明朝"/>
                <w:color w:val="auto"/>
                <w:sz w:val="24"/>
              </w:rPr>
            </w:pPr>
            <w:r w:rsidRPr="00BE7269">
              <w:rPr>
                <w:rFonts w:ascii="ＭＳ 明朝" w:eastAsia="ＭＳ 明朝" w:hAnsi="ＭＳ 明朝" w:cs="ＭＳ 明朝" w:hint="eastAsia"/>
                <w:color w:val="auto"/>
                <w:sz w:val="24"/>
              </w:rPr>
              <w:t>・</w:t>
            </w:r>
            <w:r w:rsidR="009E49AC" w:rsidRPr="00BE7269">
              <w:rPr>
                <w:rFonts w:ascii="ＭＳ 明朝" w:eastAsia="ＭＳ 明朝" w:hAnsi="ＭＳ 明朝" w:cs="ＭＳ 明朝" w:hint="eastAsia"/>
                <w:color w:val="auto"/>
                <w:sz w:val="24"/>
              </w:rPr>
              <w:t xml:space="preserve">　</w:t>
            </w:r>
            <w:r w:rsidRPr="00BE7269">
              <w:rPr>
                <w:rFonts w:ascii="ＭＳ 明朝" w:eastAsia="ＭＳ 明朝" w:hAnsi="ＭＳ 明朝" w:cs="ＭＳ 明朝"/>
                <w:color w:val="auto"/>
                <w:sz w:val="24"/>
              </w:rPr>
              <w:t>事前申込制の講演会や講座等では、参加申込書等で、手話通訳や要約筆記の希望を確認し、対応する。</w:t>
            </w:r>
          </w:p>
          <w:p w14:paraId="0E40C655" w14:textId="137383BB" w:rsidR="006770C0" w:rsidRPr="00BE7269" w:rsidRDefault="006770C0" w:rsidP="001A25B0">
            <w:pPr>
              <w:spacing w:line="276" w:lineRule="auto"/>
              <w:ind w:left="240" w:hangingChars="100" w:hanging="240"/>
              <w:rPr>
                <w:rFonts w:ascii="ＭＳ 明朝" w:eastAsia="ＭＳ 明朝" w:hAnsi="ＭＳ 明朝" w:cs="ＭＳ 明朝"/>
                <w:color w:val="auto"/>
                <w:sz w:val="24"/>
              </w:rPr>
            </w:pPr>
            <w:r w:rsidRPr="00BE7269">
              <w:rPr>
                <w:rFonts w:ascii="ＭＳ 明朝" w:eastAsia="ＭＳ 明朝" w:hAnsi="ＭＳ 明朝" w:cs="ＭＳ 明朝" w:hint="eastAsia"/>
                <w:color w:val="auto"/>
                <w:sz w:val="24"/>
              </w:rPr>
              <w:t>・</w:t>
            </w:r>
            <w:r w:rsidR="009E49AC" w:rsidRPr="00BE7269">
              <w:rPr>
                <w:rFonts w:ascii="ＭＳ 明朝" w:eastAsia="ＭＳ 明朝" w:hAnsi="ＭＳ 明朝" w:cs="ＭＳ 明朝" w:hint="eastAsia"/>
                <w:color w:val="auto"/>
                <w:sz w:val="24"/>
              </w:rPr>
              <w:t xml:space="preserve">　</w:t>
            </w:r>
            <w:r w:rsidRPr="00BE7269">
              <w:rPr>
                <w:rFonts w:ascii="ＭＳ 明朝" w:eastAsia="ＭＳ 明朝" w:hAnsi="ＭＳ 明朝" w:cs="ＭＳ 明朝"/>
                <w:color w:val="auto"/>
                <w:sz w:val="24"/>
              </w:rPr>
              <w:t>不特定多数の人を対象とするイベント等では、その内容や対象者等により、必要に応じて、手話通訳や要約筆記の対応を行うよう努める</w:t>
            </w:r>
            <w:r w:rsidRPr="00BE7269">
              <w:rPr>
                <w:rFonts w:ascii="ＭＳ 明朝" w:eastAsia="ＭＳ 明朝" w:hAnsi="ＭＳ 明朝" w:cs="ＭＳ 明朝" w:hint="eastAsia"/>
                <w:color w:val="auto"/>
                <w:sz w:val="24"/>
              </w:rPr>
              <w:t>（</w:t>
            </w:r>
            <w:r w:rsidRPr="00BE7269">
              <w:rPr>
                <w:rFonts w:ascii="ＭＳ 明朝" w:eastAsia="ＭＳ 明朝" w:hAnsi="ＭＳ 明朝" w:cs="ＭＳ 明朝"/>
                <w:color w:val="auto"/>
                <w:sz w:val="24"/>
              </w:rPr>
              <w:t>事前に申し出る機会を設けることが望ましい</w:t>
            </w:r>
            <w:r w:rsidRPr="00BE7269">
              <w:rPr>
                <w:rFonts w:ascii="ＭＳ 明朝" w:eastAsia="ＭＳ 明朝" w:hAnsi="ＭＳ 明朝" w:cs="ＭＳ 明朝" w:hint="eastAsia"/>
                <w:color w:val="auto"/>
                <w:sz w:val="24"/>
              </w:rPr>
              <w:t>）</w:t>
            </w:r>
            <w:r w:rsidRPr="00BE7269">
              <w:rPr>
                <w:rFonts w:ascii="ＭＳ 明朝" w:eastAsia="ＭＳ 明朝" w:hAnsi="ＭＳ 明朝" w:cs="ＭＳ 明朝"/>
                <w:color w:val="auto"/>
                <w:sz w:val="24"/>
              </w:rPr>
              <w:t>。</w:t>
            </w:r>
          </w:p>
          <w:p w14:paraId="660560C0" w14:textId="519146AB" w:rsidR="008E4478" w:rsidRPr="00BE7269" w:rsidRDefault="008E4478" w:rsidP="001A25B0">
            <w:pPr>
              <w:spacing w:line="276" w:lineRule="auto"/>
              <w:ind w:left="240" w:hangingChars="100" w:hanging="240"/>
              <w:rPr>
                <w:rFonts w:asciiTheme="minorEastAsia" w:eastAsiaTheme="minorEastAsia" w:hAnsiTheme="minorEastAsia"/>
                <w:color w:val="auto"/>
                <w:sz w:val="24"/>
                <w:szCs w:val="24"/>
              </w:rPr>
            </w:pPr>
            <w:r w:rsidRPr="00BE7269">
              <w:rPr>
                <w:rFonts w:ascii="ＭＳ 明朝" w:eastAsia="ＭＳ 明朝" w:hAnsi="ＭＳ 明朝" w:cs="ＭＳ 明朝" w:hint="eastAsia"/>
                <w:color w:val="auto"/>
                <w:sz w:val="24"/>
              </w:rPr>
              <w:t>・</w:t>
            </w:r>
            <w:r w:rsidR="009E49AC" w:rsidRPr="00BE7269">
              <w:rPr>
                <w:rFonts w:ascii="ＭＳ 明朝" w:eastAsia="ＭＳ 明朝" w:hAnsi="ＭＳ 明朝" w:cs="ＭＳ 明朝" w:hint="eastAsia"/>
                <w:color w:val="auto"/>
                <w:sz w:val="24"/>
              </w:rPr>
              <w:t xml:space="preserve">　</w:t>
            </w:r>
            <w:r w:rsidRPr="00BE7269">
              <w:rPr>
                <w:rFonts w:ascii="ＭＳ 明朝" w:eastAsia="ＭＳ 明朝" w:hAnsi="ＭＳ 明朝" w:cs="ＭＳ 明朝"/>
                <w:color w:val="auto"/>
                <w:sz w:val="24"/>
              </w:rPr>
              <w:t>必要に応じて、補聴援助システム（磁気</w:t>
            </w:r>
            <w:r w:rsidRPr="00BE7269">
              <w:rPr>
                <w:rFonts w:ascii="ＭＳ 明朝" w:eastAsia="ＭＳ 明朝" w:hAnsi="ＭＳ 明朝" w:cs="ＭＳ 明朝" w:hint="eastAsia"/>
                <w:color w:val="auto"/>
                <w:sz w:val="24"/>
              </w:rPr>
              <w:t>ループ）</w:t>
            </w:r>
            <w:r w:rsidRPr="00BE7269">
              <w:rPr>
                <w:rFonts w:ascii="ＭＳ 明朝" w:eastAsia="ＭＳ 明朝" w:hAnsi="ＭＳ 明朝" w:cs="ＭＳ 明朝"/>
                <w:color w:val="auto"/>
                <w:sz w:val="24"/>
              </w:rPr>
              <w:t>を導入する。</w:t>
            </w:r>
          </w:p>
        </w:tc>
      </w:tr>
      <w:tr w:rsidR="00B80C68" w:rsidRPr="00BE7269" w14:paraId="7987EA25" w14:textId="77777777" w:rsidTr="008957A5">
        <w:trPr>
          <w:trHeight w:val="567"/>
          <w:jc w:val="center"/>
        </w:trPr>
        <w:tc>
          <w:tcPr>
            <w:tcW w:w="2689" w:type="dxa"/>
            <w:vAlign w:val="center"/>
          </w:tcPr>
          <w:p w14:paraId="5C670DD3" w14:textId="77777777" w:rsidR="00B80C68" w:rsidRPr="00BE7269" w:rsidRDefault="00B80C68" w:rsidP="001A25B0">
            <w:pPr>
              <w:spacing w:line="276" w:lineRule="auto"/>
              <w:jc w:val="center"/>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知的障がい</w:t>
            </w:r>
          </w:p>
          <w:p w14:paraId="788A31F0" w14:textId="77777777" w:rsidR="00B80C68" w:rsidRPr="00BE7269" w:rsidRDefault="00B80C68" w:rsidP="001A25B0">
            <w:pPr>
              <w:spacing w:line="276" w:lineRule="auto"/>
              <w:jc w:val="center"/>
              <w:rPr>
                <w:rFonts w:asciiTheme="minorEastAsia" w:eastAsiaTheme="minorEastAsia" w:hAnsiTheme="minorEastAsia"/>
                <w:color w:val="auto"/>
                <w:sz w:val="24"/>
                <w:szCs w:val="24"/>
              </w:rPr>
            </w:pPr>
            <w:r w:rsidRPr="00BE7269">
              <w:rPr>
                <w:rFonts w:asciiTheme="minorEastAsia" w:eastAsiaTheme="minorEastAsia" w:hAnsiTheme="minorEastAsia" w:hint="eastAsia"/>
                <w:color w:val="auto"/>
                <w:sz w:val="24"/>
                <w:szCs w:val="24"/>
              </w:rPr>
              <w:t>発達障がい</w:t>
            </w:r>
          </w:p>
        </w:tc>
        <w:tc>
          <w:tcPr>
            <w:tcW w:w="5805" w:type="dxa"/>
            <w:vAlign w:val="center"/>
          </w:tcPr>
          <w:p w14:paraId="68AABFAB" w14:textId="4D50EEA1" w:rsidR="00B80C68" w:rsidRPr="00BE7269" w:rsidRDefault="000C1B9A" w:rsidP="001A25B0">
            <w:pPr>
              <w:spacing w:line="276" w:lineRule="auto"/>
              <w:ind w:left="240" w:hangingChars="100" w:hanging="240"/>
              <w:rPr>
                <w:rFonts w:ascii="ＭＳ 明朝" w:eastAsia="ＭＳ 明朝" w:hAnsi="ＭＳ 明朝" w:cs="ＭＳ 明朝"/>
                <w:color w:val="auto"/>
                <w:sz w:val="24"/>
              </w:rPr>
            </w:pPr>
            <w:r w:rsidRPr="00BE7269">
              <w:rPr>
                <w:rFonts w:ascii="ＭＳ 明朝" w:eastAsia="ＭＳ 明朝" w:hAnsi="ＭＳ 明朝" w:cs="ＭＳ 明朝" w:hint="eastAsia"/>
                <w:color w:val="auto"/>
                <w:sz w:val="24"/>
              </w:rPr>
              <w:t>・</w:t>
            </w:r>
            <w:r w:rsidR="009E49AC" w:rsidRPr="00BE7269">
              <w:rPr>
                <w:rFonts w:ascii="ＭＳ 明朝" w:eastAsia="ＭＳ 明朝" w:hAnsi="ＭＳ 明朝" w:cs="ＭＳ 明朝" w:hint="eastAsia"/>
                <w:color w:val="auto"/>
                <w:sz w:val="24"/>
              </w:rPr>
              <w:t xml:space="preserve">　</w:t>
            </w:r>
            <w:r w:rsidRPr="00BE7269">
              <w:rPr>
                <w:rFonts w:ascii="ＭＳ 明朝" w:eastAsia="ＭＳ 明朝" w:hAnsi="ＭＳ 明朝" w:cs="ＭＳ 明朝"/>
                <w:color w:val="auto"/>
                <w:sz w:val="24"/>
              </w:rPr>
              <w:t>会場内地図の配布や案内所の設置、動線の表示等、会場内の配置や利用方法を分かりやすくするよう努める。</w:t>
            </w:r>
          </w:p>
        </w:tc>
      </w:tr>
    </w:tbl>
    <w:p w14:paraId="6E2E8446" w14:textId="77777777" w:rsidR="005F17E3" w:rsidRPr="00BE7269" w:rsidRDefault="005F17E3" w:rsidP="001A25B0">
      <w:pPr>
        <w:spacing w:line="276" w:lineRule="auto"/>
        <w:rPr>
          <w:rFonts w:asciiTheme="minorEastAsia" w:eastAsiaTheme="minorEastAsia" w:hAnsiTheme="minorEastAsia"/>
          <w:color w:val="auto"/>
          <w:sz w:val="24"/>
          <w:szCs w:val="24"/>
        </w:rPr>
      </w:pPr>
    </w:p>
    <w:p w14:paraId="099574EF" w14:textId="044A4476" w:rsidR="00A37A32" w:rsidRPr="00BE7269" w:rsidRDefault="005F17E3" w:rsidP="005F17E3">
      <w:pPr>
        <w:spacing w:line="276" w:lineRule="auto"/>
        <w:rPr>
          <w:rFonts w:ascii="ＭＳ ゴシック" w:eastAsia="ＭＳ ゴシック" w:hAnsi="ＭＳ ゴシック" w:cs="ＭＳ ゴシック"/>
          <w:color w:val="auto"/>
          <w:sz w:val="24"/>
          <w:szCs w:val="24"/>
        </w:rPr>
      </w:pPr>
      <w:r w:rsidRPr="00BE7269">
        <w:rPr>
          <w:rFonts w:ascii="ＭＳ ゴシック" w:eastAsia="ＭＳ ゴシック" w:hAnsi="ＭＳ ゴシック" w:cs="ＭＳ ゴシック"/>
          <w:color w:val="auto"/>
          <w:sz w:val="24"/>
          <w:szCs w:val="24"/>
        </w:rPr>
        <w:t>第</w:t>
      </w:r>
      <w:r w:rsidR="0093034F" w:rsidRPr="00BE7269">
        <w:rPr>
          <w:rFonts w:ascii="ＭＳ ゴシック" w:eastAsia="ＭＳ ゴシック" w:hAnsi="ＭＳ ゴシック" w:cs="ＭＳ ゴシック" w:hint="eastAsia"/>
          <w:color w:val="auto"/>
          <w:sz w:val="24"/>
          <w:szCs w:val="24"/>
        </w:rPr>
        <w:t>３</w:t>
      </w:r>
      <w:r w:rsidRPr="00BE7269">
        <w:rPr>
          <w:rFonts w:ascii="ＭＳ ゴシック" w:eastAsia="ＭＳ ゴシック" w:hAnsi="ＭＳ ゴシック" w:cs="ＭＳ ゴシック"/>
          <w:color w:val="auto"/>
          <w:sz w:val="24"/>
          <w:szCs w:val="24"/>
        </w:rPr>
        <w:t>章</w:t>
      </w:r>
      <w:r w:rsidR="0093034F" w:rsidRPr="00BE7269">
        <w:rPr>
          <w:rFonts w:ascii="ＭＳ ゴシック" w:eastAsia="ＭＳ ゴシック" w:hAnsi="ＭＳ ゴシック" w:cs="ＭＳ ゴシック" w:hint="eastAsia"/>
          <w:color w:val="auto"/>
          <w:sz w:val="24"/>
          <w:szCs w:val="24"/>
        </w:rPr>
        <w:t xml:space="preserve">　</w:t>
      </w:r>
      <w:r w:rsidRPr="00BE7269">
        <w:rPr>
          <w:rFonts w:ascii="ＭＳ ゴシック" w:eastAsia="ＭＳ ゴシック" w:hAnsi="ＭＳ ゴシック" w:cs="ＭＳ ゴシック"/>
          <w:color w:val="auto"/>
          <w:sz w:val="24"/>
          <w:szCs w:val="24"/>
        </w:rPr>
        <w:t>相談</w:t>
      </w:r>
      <w:r w:rsidR="00D71C06" w:rsidRPr="00BE7269">
        <w:rPr>
          <w:rFonts w:ascii="ＭＳ ゴシック" w:eastAsia="ＭＳ ゴシック" w:hAnsi="ＭＳ ゴシック" w:cs="ＭＳ ゴシック" w:hint="eastAsia"/>
          <w:color w:val="auto"/>
          <w:sz w:val="24"/>
          <w:szCs w:val="24"/>
        </w:rPr>
        <w:t>等・調整</w:t>
      </w:r>
    </w:p>
    <w:p w14:paraId="45B39FE8" w14:textId="77777777" w:rsidR="005F17E3" w:rsidRPr="00BE7269" w:rsidRDefault="005F17E3" w:rsidP="005F17E3">
      <w:pPr>
        <w:spacing w:line="276" w:lineRule="auto"/>
        <w:rPr>
          <w:rFonts w:asciiTheme="minorEastAsia" w:eastAsiaTheme="minorEastAsia" w:hAnsiTheme="minorEastAsia"/>
          <w:color w:val="auto"/>
          <w:sz w:val="24"/>
          <w:szCs w:val="24"/>
        </w:rPr>
      </w:pPr>
    </w:p>
    <w:p w14:paraId="170A7222" w14:textId="77777777" w:rsidR="00592D22" w:rsidRPr="00BE7269" w:rsidRDefault="00592D22" w:rsidP="006500A1">
      <w:pPr>
        <w:spacing w:line="276" w:lineRule="auto"/>
        <w:ind w:leftChars="100" w:left="220" w:firstLineChars="100" w:firstLine="240"/>
        <w:jc w:val="both"/>
        <w:rPr>
          <w:rFonts w:asciiTheme="minorEastAsia" w:eastAsiaTheme="minorEastAsia" w:hAnsiTheme="minorEastAsia" w:cs="ＭＳ 明朝"/>
          <w:color w:val="auto"/>
          <w:sz w:val="24"/>
          <w:szCs w:val="24"/>
        </w:rPr>
      </w:pPr>
      <w:r w:rsidRPr="00BE7269">
        <w:rPr>
          <w:rFonts w:asciiTheme="minorEastAsia" w:eastAsiaTheme="minorEastAsia" w:hAnsiTheme="minorEastAsia" w:cs="ＭＳ 明朝" w:hint="eastAsia"/>
          <w:color w:val="auto"/>
          <w:sz w:val="24"/>
          <w:szCs w:val="24"/>
        </w:rPr>
        <w:t>職員が職務を遂行する中で行った障がいを理由とする差別に関して、</w:t>
      </w:r>
      <w:r w:rsidRPr="00BE7269">
        <w:rPr>
          <w:rFonts w:asciiTheme="minorEastAsia" w:eastAsiaTheme="minorEastAsia" w:hAnsiTheme="minorEastAsia" w:cs="ＭＳ 明朝"/>
          <w:color w:val="auto"/>
          <w:sz w:val="24"/>
          <w:szCs w:val="24"/>
        </w:rPr>
        <w:t>障</w:t>
      </w:r>
      <w:r w:rsidRPr="00BE7269">
        <w:rPr>
          <w:rFonts w:asciiTheme="minorEastAsia" w:eastAsiaTheme="minorEastAsia" w:hAnsiTheme="minorEastAsia" w:cs="ＭＳ 明朝" w:hint="eastAsia"/>
          <w:color w:val="auto"/>
          <w:sz w:val="24"/>
          <w:szCs w:val="24"/>
        </w:rPr>
        <w:t>がい</w:t>
      </w:r>
      <w:r w:rsidRPr="00BE7269">
        <w:rPr>
          <w:rFonts w:asciiTheme="minorEastAsia" w:eastAsiaTheme="minorEastAsia" w:hAnsiTheme="minorEastAsia" w:cs="ＭＳ 明朝"/>
          <w:color w:val="auto"/>
          <w:sz w:val="24"/>
          <w:szCs w:val="24"/>
        </w:rPr>
        <w:t>者及びその家族その他の関係者</w:t>
      </w:r>
      <w:r w:rsidR="00191284" w:rsidRPr="00BE7269">
        <w:rPr>
          <w:rFonts w:asciiTheme="minorEastAsia" w:eastAsiaTheme="minorEastAsia" w:hAnsiTheme="minorEastAsia" w:cs="ＭＳ 明朝"/>
          <w:color w:val="auto"/>
          <w:sz w:val="24"/>
          <w:szCs w:val="24"/>
        </w:rPr>
        <w:t>からの相談等に的確に応じることが必要です。</w:t>
      </w:r>
      <w:r w:rsidRPr="00BE7269">
        <w:rPr>
          <w:rFonts w:asciiTheme="minorEastAsia" w:eastAsiaTheme="minorEastAsia" w:hAnsiTheme="minorEastAsia" w:cs="ＭＳ 明朝" w:hint="eastAsia"/>
          <w:color w:val="auto"/>
          <w:sz w:val="24"/>
          <w:szCs w:val="24"/>
        </w:rPr>
        <w:t xml:space="preserve">　</w:t>
      </w:r>
    </w:p>
    <w:p w14:paraId="06C93695" w14:textId="0B6F1733" w:rsidR="00974FDC" w:rsidRPr="00BE7269" w:rsidRDefault="00974FDC" w:rsidP="006500A1">
      <w:pPr>
        <w:pStyle w:val="Default"/>
        <w:spacing w:line="276" w:lineRule="auto"/>
        <w:ind w:leftChars="100" w:left="220" w:firstLineChars="100" w:firstLine="240"/>
        <w:jc w:val="both"/>
        <w:rPr>
          <w:color w:val="auto"/>
          <w:sz w:val="23"/>
          <w:szCs w:val="23"/>
        </w:rPr>
      </w:pPr>
      <w:r w:rsidRPr="00BE7269">
        <w:rPr>
          <w:rFonts w:asciiTheme="minorEastAsia" w:eastAsiaTheme="minorEastAsia" w:hAnsiTheme="minorEastAsia" w:hint="eastAsia"/>
          <w:color w:val="auto"/>
        </w:rPr>
        <w:t>相談等は、当該事業を所管する担当課等が受けることを基本とし、必要に応じ</w:t>
      </w:r>
      <w:r w:rsidR="00957D30" w:rsidRPr="00BE7269">
        <w:rPr>
          <w:rFonts w:asciiTheme="minorEastAsia" w:eastAsiaTheme="minorEastAsia" w:hAnsiTheme="minorEastAsia" w:hint="eastAsia"/>
          <w:color w:val="auto"/>
        </w:rPr>
        <w:t>、</w:t>
      </w:r>
      <w:r w:rsidRPr="00BE7269">
        <w:rPr>
          <w:rFonts w:asciiTheme="minorEastAsia" w:eastAsiaTheme="minorEastAsia" w:hAnsiTheme="minorEastAsia" w:hint="eastAsia"/>
          <w:color w:val="auto"/>
        </w:rPr>
        <w:t>担当課等において問題の解決に向け相談者と調整を行います。</w:t>
      </w:r>
    </w:p>
    <w:p w14:paraId="703F9664" w14:textId="690DDBDC" w:rsidR="00EB4EBB" w:rsidRPr="00BE7269" w:rsidRDefault="00EB4EBB" w:rsidP="006500A1">
      <w:pPr>
        <w:pStyle w:val="Default"/>
        <w:ind w:leftChars="100" w:left="220" w:firstLineChars="100" w:firstLine="240"/>
        <w:jc w:val="both"/>
        <w:rPr>
          <w:color w:val="auto"/>
        </w:rPr>
      </w:pPr>
      <w:r w:rsidRPr="00BE7269">
        <w:rPr>
          <w:rFonts w:hint="eastAsia"/>
          <w:color w:val="auto"/>
        </w:rPr>
        <w:t>担</w:t>
      </w:r>
      <w:r w:rsidR="00AF2C87" w:rsidRPr="00BE7269">
        <w:rPr>
          <w:rFonts w:hint="eastAsia"/>
          <w:color w:val="auto"/>
        </w:rPr>
        <w:t>当課等に相談しにくい場合、</w:t>
      </w:r>
      <w:r w:rsidRPr="00BE7269">
        <w:rPr>
          <w:rFonts w:hint="eastAsia"/>
          <w:color w:val="auto"/>
        </w:rPr>
        <w:t>担当課</w:t>
      </w:r>
      <w:r w:rsidR="00614C36" w:rsidRPr="00BE7269">
        <w:rPr>
          <w:rFonts w:hint="eastAsia"/>
          <w:color w:val="auto"/>
        </w:rPr>
        <w:t>等</w:t>
      </w:r>
      <w:r w:rsidRPr="00BE7269">
        <w:rPr>
          <w:rFonts w:hint="eastAsia"/>
          <w:color w:val="auto"/>
        </w:rPr>
        <w:t>が不明な場合</w:t>
      </w:r>
      <w:r w:rsidR="00614C36" w:rsidRPr="00BE7269">
        <w:rPr>
          <w:rFonts w:hint="eastAsia"/>
          <w:color w:val="auto"/>
        </w:rPr>
        <w:t>は、</w:t>
      </w:r>
      <w:r w:rsidR="007C4D95" w:rsidRPr="00BE7269">
        <w:rPr>
          <w:rFonts w:hint="eastAsia"/>
          <w:color w:val="auto"/>
        </w:rPr>
        <w:t>企画部人事課</w:t>
      </w:r>
      <w:r w:rsidR="00F9563C" w:rsidRPr="00BE7269">
        <w:rPr>
          <w:rFonts w:hint="eastAsia"/>
          <w:color w:val="auto"/>
        </w:rPr>
        <w:t>又は</w:t>
      </w:r>
      <w:r w:rsidR="007C4D95" w:rsidRPr="00BE7269">
        <w:rPr>
          <w:rFonts w:hint="eastAsia"/>
          <w:color w:val="auto"/>
        </w:rPr>
        <w:t>市民福祉部福祉課が</w:t>
      </w:r>
      <w:r w:rsidR="008E5ECF" w:rsidRPr="00BE7269">
        <w:rPr>
          <w:rFonts w:hint="eastAsia"/>
          <w:color w:val="auto"/>
        </w:rPr>
        <w:t>相談を受け、</w:t>
      </w:r>
      <w:r w:rsidR="00614C36" w:rsidRPr="00BE7269">
        <w:rPr>
          <w:rFonts w:hint="eastAsia"/>
          <w:color w:val="auto"/>
        </w:rPr>
        <w:t>担当課等だけでは困難な場合</w:t>
      </w:r>
      <w:r w:rsidRPr="00BE7269">
        <w:rPr>
          <w:rFonts w:hint="eastAsia"/>
          <w:color w:val="auto"/>
        </w:rPr>
        <w:t>は、</w:t>
      </w:r>
      <w:r w:rsidR="00643D19" w:rsidRPr="00BE7269">
        <w:rPr>
          <w:rFonts w:hint="eastAsia"/>
          <w:color w:val="auto"/>
        </w:rPr>
        <w:t>企画部人事課</w:t>
      </w:r>
      <w:r w:rsidR="00F9563C" w:rsidRPr="00BE7269">
        <w:rPr>
          <w:rFonts w:hint="eastAsia"/>
          <w:color w:val="auto"/>
        </w:rPr>
        <w:t>又は</w:t>
      </w:r>
      <w:r w:rsidR="00643D19" w:rsidRPr="00BE7269">
        <w:rPr>
          <w:rFonts w:hint="eastAsia"/>
          <w:color w:val="auto"/>
        </w:rPr>
        <w:t>市民福祉部福祉課</w:t>
      </w:r>
      <w:r w:rsidR="00614C36" w:rsidRPr="00BE7269">
        <w:rPr>
          <w:rFonts w:hint="eastAsia"/>
          <w:color w:val="auto"/>
        </w:rPr>
        <w:t>が</w:t>
      </w:r>
      <w:r w:rsidR="007C4D95" w:rsidRPr="00BE7269">
        <w:rPr>
          <w:rFonts w:hint="eastAsia"/>
          <w:color w:val="auto"/>
        </w:rPr>
        <w:t>協議に入り、</w:t>
      </w:r>
      <w:r w:rsidR="00643D19" w:rsidRPr="00BE7269">
        <w:rPr>
          <w:rFonts w:hint="eastAsia"/>
          <w:color w:val="auto"/>
        </w:rPr>
        <w:t>担当課</w:t>
      </w:r>
      <w:r w:rsidRPr="00BE7269">
        <w:rPr>
          <w:rFonts w:hint="eastAsia"/>
          <w:color w:val="auto"/>
        </w:rPr>
        <w:t>等と対応について調整することとします。</w:t>
      </w:r>
    </w:p>
    <w:p w14:paraId="5279773C" w14:textId="77777777" w:rsidR="00A37A32" w:rsidRPr="00BE7269" w:rsidRDefault="00A37A32" w:rsidP="001A25B0">
      <w:pPr>
        <w:spacing w:line="276" w:lineRule="auto"/>
        <w:rPr>
          <w:rFonts w:asciiTheme="minorEastAsia" w:eastAsiaTheme="minorEastAsia" w:hAnsiTheme="minorEastAsia"/>
          <w:color w:val="auto"/>
          <w:sz w:val="24"/>
          <w:szCs w:val="24"/>
        </w:rPr>
      </w:pPr>
    </w:p>
    <w:p w14:paraId="18E00AD9" w14:textId="77777777" w:rsidR="00A37A32" w:rsidRPr="00BE7269" w:rsidRDefault="00191284" w:rsidP="00614C36">
      <w:pPr>
        <w:spacing w:line="276" w:lineRule="auto"/>
        <w:ind w:hanging="10"/>
        <w:rPr>
          <w:rFonts w:asciiTheme="minorEastAsia" w:eastAsiaTheme="minorEastAsia" w:hAnsiTheme="minorEastAsia"/>
          <w:color w:val="auto"/>
          <w:sz w:val="24"/>
          <w:szCs w:val="24"/>
        </w:rPr>
      </w:pPr>
      <w:r w:rsidRPr="00BE7269">
        <w:rPr>
          <w:rFonts w:asciiTheme="minorEastAsia" w:eastAsiaTheme="minorEastAsia" w:hAnsiTheme="minorEastAsia" w:cs="ＭＳ 明朝"/>
          <w:color w:val="auto"/>
          <w:sz w:val="24"/>
          <w:szCs w:val="24"/>
        </w:rPr>
        <w:t>＜対応の留意事項＞</w:t>
      </w:r>
      <w:r w:rsidRPr="00BE7269">
        <w:rPr>
          <w:rFonts w:asciiTheme="minorEastAsia" w:eastAsiaTheme="minorEastAsia" w:hAnsiTheme="minorEastAsia" w:cs="ＭＳ ゴシック"/>
          <w:color w:val="auto"/>
          <w:sz w:val="24"/>
          <w:szCs w:val="24"/>
        </w:rPr>
        <w:t xml:space="preserve"> </w:t>
      </w:r>
    </w:p>
    <w:p w14:paraId="660CD656" w14:textId="7F817A77" w:rsidR="004B31C2" w:rsidRPr="00BE7269" w:rsidRDefault="00296623" w:rsidP="006500A1">
      <w:pPr>
        <w:spacing w:line="276" w:lineRule="auto"/>
        <w:ind w:leftChars="100" w:left="460" w:hangingChars="100" w:hanging="240"/>
        <w:jc w:val="both"/>
        <w:rPr>
          <w:rFonts w:asciiTheme="minorEastAsia" w:eastAsiaTheme="minorEastAsia" w:hAnsiTheme="minorEastAsia" w:cs="ＭＳ 明朝"/>
          <w:color w:val="auto"/>
          <w:sz w:val="24"/>
          <w:szCs w:val="24"/>
        </w:rPr>
      </w:pPr>
      <w:r w:rsidRPr="00BE7269">
        <w:rPr>
          <w:rFonts w:asciiTheme="minorEastAsia" w:eastAsiaTheme="minorEastAsia" w:hAnsiTheme="minorEastAsia" w:cs="ＭＳ 明朝" w:hint="eastAsia"/>
          <w:color w:val="auto"/>
          <w:sz w:val="24"/>
          <w:szCs w:val="24"/>
        </w:rPr>
        <w:t xml:space="preserve">⑴　</w:t>
      </w:r>
      <w:r w:rsidR="00905B55" w:rsidRPr="00BE7269">
        <w:rPr>
          <w:rFonts w:asciiTheme="minorEastAsia" w:eastAsiaTheme="minorEastAsia" w:hAnsiTheme="minorEastAsia" w:cs="ＭＳ 明朝"/>
          <w:color w:val="auto"/>
          <w:sz w:val="24"/>
          <w:szCs w:val="24"/>
        </w:rPr>
        <w:t>障</w:t>
      </w:r>
      <w:r w:rsidR="00905B55" w:rsidRPr="00BE7269">
        <w:rPr>
          <w:rFonts w:asciiTheme="minorEastAsia" w:eastAsiaTheme="minorEastAsia" w:hAnsiTheme="minorEastAsia" w:cs="ＭＳ 明朝" w:hint="eastAsia"/>
          <w:color w:val="auto"/>
          <w:sz w:val="24"/>
          <w:szCs w:val="24"/>
        </w:rPr>
        <w:t>がい</w:t>
      </w:r>
      <w:r w:rsidR="00191284" w:rsidRPr="00BE7269">
        <w:rPr>
          <w:rFonts w:asciiTheme="minorEastAsia" w:eastAsiaTheme="minorEastAsia" w:hAnsiTheme="minorEastAsia" w:cs="ＭＳ 明朝"/>
          <w:color w:val="auto"/>
          <w:sz w:val="24"/>
          <w:szCs w:val="24"/>
        </w:rPr>
        <w:t>の</w:t>
      </w:r>
      <w:r w:rsidR="00614C36" w:rsidRPr="00BE7269">
        <w:rPr>
          <w:rFonts w:asciiTheme="minorEastAsia" w:eastAsiaTheme="minorEastAsia" w:hAnsiTheme="minorEastAsia" w:cs="ＭＳ 明朝"/>
          <w:color w:val="auto"/>
          <w:sz w:val="24"/>
          <w:szCs w:val="24"/>
        </w:rPr>
        <w:t>特性は様々であり、それに応じて必要な措置も異なるため、まずは</w:t>
      </w:r>
      <w:r w:rsidR="00614C36" w:rsidRPr="00BE7269">
        <w:rPr>
          <w:rFonts w:asciiTheme="minorEastAsia" w:eastAsiaTheme="minorEastAsia" w:hAnsiTheme="minorEastAsia" w:cs="ＭＳ 明朝" w:hint="eastAsia"/>
          <w:color w:val="auto"/>
          <w:sz w:val="24"/>
          <w:szCs w:val="24"/>
        </w:rPr>
        <w:t>相談</w:t>
      </w:r>
      <w:r w:rsidR="00191284" w:rsidRPr="00BE7269">
        <w:rPr>
          <w:rFonts w:asciiTheme="minorEastAsia" w:eastAsiaTheme="minorEastAsia" w:hAnsiTheme="minorEastAsia" w:cs="ＭＳ 明朝"/>
          <w:color w:val="auto"/>
          <w:sz w:val="24"/>
          <w:szCs w:val="24"/>
        </w:rPr>
        <w:t xml:space="preserve">者の話を丁寧に聞き、何が課題なのか、何が必要なのかを考えます。 </w:t>
      </w:r>
      <w:r w:rsidR="004B31C2" w:rsidRPr="00BE7269">
        <w:rPr>
          <w:rFonts w:asciiTheme="minorEastAsia" w:eastAsiaTheme="minorEastAsia" w:hAnsiTheme="minorEastAsia" w:cs="ＭＳ 明朝" w:hint="eastAsia"/>
          <w:color w:val="auto"/>
          <w:sz w:val="24"/>
          <w:szCs w:val="24"/>
        </w:rPr>
        <w:t xml:space="preserve">　　　</w:t>
      </w:r>
    </w:p>
    <w:p w14:paraId="1587813A" w14:textId="6064B797" w:rsidR="004B31C2" w:rsidRPr="00BE7269" w:rsidRDefault="00296623" w:rsidP="006500A1">
      <w:pPr>
        <w:spacing w:line="276" w:lineRule="auto"/>
        <w:ind w:leftChars="100" w:left="460" w:hangingChars="100" w:hanging="240"/>
        <w:jc w:val="both"/>
        <w:rPr>
          <w:rFonts w:asciiTheme="minorEastAsia" w:eastAsiaTheme="minorEastAsia" w:hAnsiTheme="minorEastAsia" w:cs="ＭＳ 明朝"/>
          <w:color w:val="auto"/>
          <w:sz w:val="24"/>
          <w:szCs w:val="24"/>
        </w:rPr>
      </w:pPr>
      <w:r w:rsidRPr="00BE7269">
        <w:rPr>
          <w:rFonts w:asciiTheme="minorEastAsia" w:eastAsiaTheme="minorEastAsia" w:hAnsiTheme="minorEastAsia" w:cs="ＭＳ 明朝" w:hint="eastAsia"/>
          <w:color w:val="auto"/>
          <w:sz w:val="24"/>
          <w:szCs w:val="24"/>
        </w:rPr>
        <w:lastRenderedPageBreak/>
        <w:t xml:space="preserve">⑵　</w:t>
      </w:r>
      <w:r w:rsidR="00191284" w:rsidRPr="00BE7269">
        <w:rPr>
          <w:rFonts w:asciiTheme="minorEastAsia" w:eastAsiaTheme="minorEastAsia" w:hAnsiTheme="minorEastAsia" w:cs="ＭＳ 明朝"/>
          <w:color w:val="auto"/>
          <w:sz w:val="24"/>
          <w:szCs w:val="24"/>
        </w:rPr>
        <w:t xml:space="preserve">即時の対応が困難な場合や、過重な負担にあたると判断した場合は、代替手段がないか、検討します。 </w:t>
      </w:r>
    </w:p>
    <w:p w14:paraId="7F5B3486" w14:textId="77777777" w:rsidR="00296623" w:rsidRPr="00BE7269" w:rsidRDefault="00296623" w:rsidP="006500A1">
      <w:pPr>
        <w:spacing w:line="276" w:lineRule="auto"/>
        <w:ind w:leftChars="100" w:left="460" w:hangingChars="100" w:hanging="240"/>
        <w:jc w:val="both"/>
        <w:rPr>
          <w:rFonts w:asciiTheme="minorEastAsia" w:eastAsiaTheme="minorEastAsia" w:hAnsiTheme="minorEastAsia" w:cs="ＭＳ 明朝"/>
          <w:color w:val="auto"/>
          <w:sz w:val="24"/>
          <w:szCs w:val="24"/>
        </w:rPr>
      </w:pPr>
      <w:r w:rsidRPr="00BE7269">
        <w:rPr>
          <w:rFonts w:asciiTheme="minorEastAsia" w:eastAsiaTheme="minorEastAsia" w:hAnsiTheme="minorEastAsia" w:cs="ＭＳ 明朝" w:hint="eastAsia"/>
          <w:color w:val="auto"/>
          <w:sz w:val="24"/>
          <w:szCs w:val="24"/>
        </w:rPr>
        <w:t xml:space="preserve">⑶　</w:t>
      </w:r>
      <w:r w:rsidR="00614C36" w:rsidRPr="00BE7269">
        <w:rPr>
          <w:rFonts w:asciiTheme="minorEastAsia" w:eastAsiaTheme="minorEastAsia" w:hAnsiTheme="minorEastAsia" w:cs="ＭＳ 明朝"/>
          <w:color w:val="auto"/>
          <w:sz w:val="24"/>
          <w:szCs w:val="24"/>
        </w:rPr>
        <w:t>必要に応じて、</w:t>
      </w:r>
      <w:r w:rsidR="00614C36" w:rsidRPr="00BE7269">
        <w:rPr>
          <w:rFonts w:asciiTheme="minorEastAsia" w:eastAsiaTheme="minorEastAsia" w:hAnsiTheme="minorEastAsia" w:cs="ＭＳ 明朝" w:hint="eastAsia"/>
          <w:color w:val="auto"/>
          <w:sz w:val="24"/>
          <w:szCs w:val="24"/>
        </w:rPr>
        <w:t>相談</w:t>
      </w:r>
      <w:r w:rsidR="00191284" w:rsidRPr="00BE7269">
        <w:rPr>
          <w:rFonts w:asciiTheme="minorEastAsia" w:eastAsiaTheme="minorEastAsia" w:hAnsiTheme="minorEastAsia" w:cs="ＭＳ 明朝"/>
          <w:color w:val="auto"/>
          <w:sz w:val="24"/>
          <w:szCs w:val="24"/>
        </w:rPr>
        <w:t xml:space="preserve">者との間で事案の解決に向けた話し合いを行います。 </w:t>
      </w:r>
    </w:p>
    <w:p w14:paraId="018163DC" w14:textId="210FEE4F" w:rsidR="00296623" w:rsidRPr="00BE7269" w:rsidRDefault="00296623" w:rsidP="006500A1">
      <w:pPr>
        <w:spacing w:line="276" w:lineRule="auto"/>
        <w:ind w:leftChars="100" w:left="460" w:hangingChars="100" w:hanging="240"/>
        <w:jc w:val="both"/>
        <w:rPr>
          <w:rFonts w:asciiTheme="minorEastAsia" w:eastAsiaTheme="minorEastAsia" w:hAnsiTheme="minorEastAsia" w:cs="ＭＳ 明朝"/>
          <w:color w:val="auto"/>
          <w:sz w:val="24"/>
          <w:szCs w:val="24"/>
        </w:rPr>
      </w:pPr>
      <w:r w:rsidRPr="00BE7269">
        <w:rPr>
          <w:rFonts w:asciiTheme="minorEastAsia" w:eastAsiaTheme="minorEastAsia" w:hAnsiTheme="minorEastAsia" w:cs="ＭＳ 明朝" w:hint="eastAsia"/>
          <w:color w:val="auto"/>
          <w:sz w:val="24"/>
          <w:szCs w:val="24"/>
        </w:rPr>
        <w:t xml:space="preserve">⑷　</w:t>
      </w:r>
      <w:r w:rsidRPr="00BE7269">
        <w:rPr>
          <w:rFonts w:asciiTheme="minorEastAsia" w:eastAsiaTheme="minorEastAsia" w:hAnsiTheme="minorEastAsia" w:cs="ＭＳ 明朝"/>
          <w:color w:val="auto"/>
          <w:sz w:val="24"/>
          <w:szCs w:val="24"/>
        </w:rPr>
        <w:t>対応ができない場合は、その理由を説明し、理解を得るよう努めます</w:t>
      </w:r>
      <w:r w:rsidRPr="00BE7269">
        <w:rPr>
          <w:rFonts w:asciiTheme="minorEastAsia" w:eastAsiaTheme="minorEastAsia" w:hAnsiTheme="minorEastAsia" w:cs="ＭＳ 明朝" w:hint="eastAsia"/>
          <w:color w:val="auto"/>
          <w:sz w:val="24"/>
          <w:szCs w:val="24"/>
        </w:rPr>
        <w:t>。</w:t>
      </w:r>
    </w:p>
    <w:p w14:paraId="16BBBBA4" w14:textId="50E5F5B5" w:rsidR="00A37A32" w:rsidRPr="00BE7269" w:rsidRDefault="00296623" w:rsidP="006500A1">
      <w:pPr>
        <w:spacing w:line="276" w:lineRule="auto"/>
        <w:ind w:leftChars="100" w:left="460" w:hangingChars="100" w:hanging="240"/>
        <w:jc w:val="both"/>
        <w:rPr>
          <w:rFonts w:asciiTheme="minorEastAsia" w:eastAsiaTheme="minorEastAsia" w:hAnsiTheme="minorEastAsia" w:cs="ＭＳ 明朝"/>
          <w:color w:val="auto"/>
          <w:sz w:val="24"/>
          <w:szCs w:val="24"/>
        </w:rPr>
      </w:pPr>
      <w:r w:rsidRPr="00BE7269">
        <w:rPr>
          <w:rFonts w:asciiTheme="minorEastAsia" w:eastAsiaTheme="minorEastAsia" w:hAnsiTheme="minorEastAsia" w:cs="ＭＳ ゴシック" w:hint="eastAsia"/>
          <w:color w:val="auto"/>
          <w:sz w:val="24"/>
          <w:szCs w:val="24"/>
        </w:rPr>
        <w:t xml:space="preserve">⑸　</w:t>
      </w:r>
      <w:r w:rsidR="00122032" w:rsidRPr="00BE7269">
        <w:rPr>
          <w:rFonts w:asciiTheme="minorEastAsia" w:eastAsiaTheme="minorEastAsia" w:hAnsiTheme="minorEastAsia" w:cs="ＭＳ ゴシック" w:hint="eastAsia"/>
          <w:color w:val="auto"/>
          <w:sz w:val="24"/>
          <w:szCs w:val="24"/>
        </w:rPr>
        <w:t>なお</w:t>
      </w:r>
      <w:r w:rsidR="00E02498" w:rsidRPr="00BE7269">
        <w:rPr>
          <w:rFonts w:asciiTheme="minorEastAsia" w:eastAsiaTheme="minorEastAsia" w:hAnsiTheme="minorEastAsia" w:cs="ＭＳ ゴシック" w:hint="eastAsia"/>
          <w:color w:val="auto"/>
          <w:sz w:val="24"/>
          <w:szCs w:val="24"/>
        </w:rPr>
        <w:t>、相談等は、面談や電話によるもののほか、Eメールやファックスでも受け付けることとします。</w:t>
      </w:r>
    </w:p>
    <w:p w14:paraId="3B1A3A1A" w14:textId="77777777" w:rsidR="00E02498" w:rsidRPr="00BE7269" w:rsidRDefault="00E02498" w:rsidP="001A25B0">
      <w:pPr>
        <w:spacing w:line="276" w:lineRule="auto"/>
        <w:rPr>
          <w:rFonts w:ascii="ＭＳ ゴシック" w:eastAsia="ＭＳ ゴシック" w:hAnsi="ＭＳ ゴシック" w:cs="ＭＳ ゴシック"/>
          <w:color w:val="auto"/>
          <w:sz w:val="24"/>
          <w:szCs w:val="24"/>
        </w:rPr>
      </w:pPr>
    </w:p>
    <w:p w14:paraId="7833C1C5" w14:textId="1AD02E0B" w:rsidR="004B31C2" w:rsidRPr="00BE7269" w:rsidRDefault="005F17E3" w:rsidP="001A25B0">
      <w:pPr>
        <w:spacing w:line="276" w:lineRule="auto"/>
        <w:rPr>
          <w:rFonts w:ascii="ＭＳ ゴシック" w:eastAsia="ＭＳ ゴシック" w:hAnsi="ＭＳ ゴシック" w:cs="ＭＳ ゴシック"/>
          <w:color w:val="auto"/>
          <w:sz w:val="24"/>
          <w:szCs w:val="24"/>
        </w:rPr>
      </w:pPr>
      <w:r w:rsidRPr="00BE7269">
        <w:rPr>
          <w:rFonts w:ascii="ＭＳ ゴシック" w:eastAsia="ＭＳ ゴシック" w:hAnsi="ＭＳ ゴシック" w:cs="ＭＳ ゴシック"/>
          <w:color w:val="auto"/>
          <w:sz w:val="24"/>
          <w:szCs w:val="24"/>
        </w:rPr>
        <w:t>第</w:t>
      </w:r>
      <w:r w:rsidR="0093034F" w:rsidRPr="00BE7269">
        <w:rPr>
          <w:rFonts w:ascii="ＭＳ ゴシック" w:eastAsia="ＭＳ ゴシック" w:hAnsi="ＭＳ ゴシック" w:cs="ＭＳ ゴシック" w:hint="eastAsia"/>
          <w:color w:val="auto"/>
          <w:sz w:val="24"/>
          <w:szCs w:val="24"/>
        </w:rPr>
        <w:t>４</w:t>
      </w:r>
      <w:r w:rsidRPr="00BE7269">
        <w:rPr>
          <w:rFonts w:ascii="ＭＳ ゴシック" w:eastAsia="ＭＳ ゴシック" w:hAnsi="ＭＳ ゴシック" w:cs="ＭＳ ゴシック"/>
          <w:color w:val="auto"/>
          <w:sz w:val="24"/>
          <w:szCs w:val="24"/>
        </w:rPr>
        <w:t>章</w:t>
      </w:r>
      <w:r w:rsidR="00BE7269">
        <w:rPr>
          <w:rFonts w:ascii="ＭＳ ゴシック" w:eastAsia="ＭＳ ゴシック" w:hAnsi="ＭＳ ゴシック" w:cs="ＭＳ ゴシック" w:hint="eastAsia"/>
          <w:color w:val="auto"/>
          <w:sz w:val="24"/>
          <w:szCs w:val="24"/>
        </w:rPr>
        <w:t xml:space="preserve">　</w:t>
      </w:r>
      <w:r w:rsidRPr="00BE7269">
        <w:rPr>
          <w:rFonts w:ascii="ＭＳ ゴシック" w:eastAsia="ＭＳ ゴシック" w:hAnsi="ＭＳ ゴシック" w:cs="ＭＳ ゴシック"/>
          <w:color w:val="auto"/>
          <w:sz w:val="24"/>
          <w:szCs w:val="24"/>
        </w:rPr>
        <w:t>研修・啓発</w:t>
      </w:r>
    </w:p>
    <w:p w14:paraId="749DA9F5" w14:textId="77777777" w:rsidR="005F17E3" w:rsidRPr="00BE7269" w:rsidRDefault="005F17E3" w:rsidP="001A25B0">
      <w:pPr>
        <w:spacing w:line="276" w:lineRule="auto"/>
        <w:rPr>
          <w:rFonts w:asciiTheme="minorEastAsia" w:eastAsiaTheme="minorEastAsia" w:hAnsiTheme="minorEastAsia" w:cs="ＭＳ ゴシック"/>
          <w:color w:val="auto"/>
          <w:sz w:val="24"/>
          <w:szCs w:val="24"/>
        </w:rPr>
      </w:pPr>
    </w:p>
    <w:p w14:paraId="5F8E24E5" w14:textId="35CFCC80" w:rsidR="00064432" w:rsidRPr="00BE7269" w:rsidRDefault="0093034F" w:rsidP="00C821CC">
      <w:pPr>
        <w:spacing w:line="276" w:lineRule="auto"/>
        <w:rPr>
          <w:rFonts w:asciiTheme="majorEastAsia" w:eastAsiaTheme="majorEastAsia" w:hAnsiTheme="majorEastAsia" w:cs="ＭＳ ゴシック"/>
          <w:color w:val="auto"/>
          <w:sz w:val="24"/>
          <w:szCs w:val="24"/>
        </w:rPr>
      </w:pPr>
      <w:r w:rsidRPr="00BE7269">
        <w:rPr>
          <w:rFonts w:asciiTheme="majorEastAsia" w:eastAsiaTheme="majorEastAsia" w:hAnsiTheme="majorEastAsia" w:cs="ＭＳ ゴシック" w:hint="eastAsia"/>
          <w:color w:val="auto"/>
          <w:sz w:val="24"/>
          <w:szCs w:val="24"/>
        </w:rPr>
        <w:t>１</w:t>
      </w:r>
      <w:r w:rsidR="00217A64" w:rsidRPr="00BE7269">
        <w:rPr>
          <w:rFonts w:asciiTheme="majorEastAsia" w:eastAsiaTheme="majorEastAsia" w:hAnsiTheme="majorEastAsia" w:cs="ＭＳ ゴシック" w:hint="eastAsia"/>
          <w:color w:val="auto"/>
          <w:sz w:val="24"/>
          <w:szCs w:val="24"/>
        </w:rPr>
        <w:t xml:space="preserve">　</w:t>
      </w:r>
      <w:r w:rsidR="00D71C06" w:rsidRPr="00BE7269">
        <w:rPr>
          <w:rFonts w:asciiTheme="majorEastAsia" w:eastAsiaTheme="majorEastAsia" w:hAnsiTheme="majorEastAsia" w:cs="ＭＳ ゴシック"/>
          <w:color w:val="auto"/>
          <w:sz w:val="24"/>
          <w:szCs w:val="24"/>
        </w:rPr>
        <w:t>職員研修</w:t>
      </w:r>
    </w:p>
    <w:p w14:paraId="6B2A5FFF" w14:textId="77777777" w:rsidR="00C821CC" w:rsidRPr="00BE7269" w:rsidRDefault="00C821CC" w:rsidP="00C821CC">
      <w:pPr>
        <w:spacing w:line="276" w:lineRule="auto"/>
        <w:ind w:firstLineChars="100" w:firstLine="240"/>
        <w:rPr>
          <w:rFonts w:asciiTheme="minorEastAsia" w:eastAsiaTheme="minorEastAsia" w:hAnsiTheme="minorEastAsia" w:cs="ＭＳ 明朝"/>
          <w:color w:val="auto"/>
          <w:sz w:val="24"/>
          <w:szCs w:val="24"/>
        </w:rPr>
      </w:pPr>
    </w:p>
    <w:p w14:paraId="53B1AEAD" w14:textId="77777777" w:rsidR="00FA51B5" w:rsidRPr="00BE7269" w:rsidRDefault="00FA51B5" w:rsidP="006500A1">
      <w:pPr>
        <w:spacing w:line="276" w:lineRule="auto"/>
        <w:ind w:leftChars="100" w:left="220" w:firstLineChars="100" w:firstLine="240"/>
        <w:jc w:val="both"/>
        <w:rPr>
          <w:rFonts w:asciiTheme="minorEastAsia" w:eastAsiaTheme="minorEastAsia" w:hAnsiTheme="minorEastAsia" w:cs="ＭＳ 明朝"/>
          <w:color w:val="auto"/>
          <w:sz w:val="24"/>
          <w:szCs w:val="24"/>
        </w:rPr>
      </w:pPr>
      <w:r w:rsidRPr="00BE7269">
        <w:rPr>
          <w:rFonts w:asciiTheme="minorEastAsia" w:eastAsiaTheme="minorEastAsia" w:hAnsiTheme="minorEastAsia" w:cs="ＭＳ 明朝" w:hint="eastAsia"/>
          <w:color w:val="auto"/>
          <w:sz w:val="24"/>
          <w:szCs w:val="24"/>
        </w:rPr>
        <w:t>市が実施する研修は、新たに職員となった者に対しては、障がいを理由とする差別の解消に関する基本的な事項について理解させること、新たに監督者となった職員に対しては、障がいを理由とする差別の解消等に関し求められる役割について理解させることを目的とします。</w:t>
      </w:r>
    </w:p>
    <w:p w14:paraId="6286F232" w14:textId="77777777" w:rsidR="00A37A32" w:rsidRPr="00BE7269" w:rsidRDefault="00FA51B5" w:rsidP="006500A1">
      <w:pPr>
        <w:spacing w:line="276" w:lineRule="auto"/>
        <w:ind w:leftChars="100" w:left="220" w:firstLineChars="100" w:firstLine="240"/>
        <w:jc w:val="both"/>
        <w:rPr>
          <w:rFonts w:asciiTheme="minorEastAsia" w:eastAsiaTheme="minorEastAsia" w:hAnsiTheme="minorEastAsia" w:cs="ＭＳ 明朝"/>
          <w:color w:val="auto"/>
          <w:sz w:val="24"/>
          <w:szCs w:val="24"/>
        </w:rPr>
      </w:pPr>
      <w:r w:rsidRPr="00BE7269">
        <w:rPr>
          <w:rFonts w:asciiTheme="minorEastAsia" w:eastAsiaTheme="minorEastAsia" w:hAnsiTheme="minorEastAsia" w:cs="ＭＳ 明朝"/>
          <w:color w:val="auto"/>
          <w:sz w:val="24"/>
          <w:szCs w:val="24"/>
        </w:rPr>
        <w:t>研修の機会を通じて、職員一人ひとりが</w:t>
      </w:r>
      <w:r w:rsidRPr="00BE7269">
        <w:rPr>
          <w:rFonts w:asciiTheme="minorEastAsia" w:eastAsiaTheme="minorEastAsia" w:hAnsiTheme="minorEastAsia" w:cs="ＭＳ 明朝" w:hint="eastAsia"/>
          <w:color w:val="auto"/>
          <w:sz w:val="24"/>
          <w:szCs w:val="24"/>
        </w:rPr>
        <w:t>、</w:t>
      </w:r>
      <w:r w:rsidRPr="00BE7269">
        <w:rPr>
          <w:rFonts w:asciiTheme="minorEastAsia" w:eastAsiaTheme="minorEastAsia" w:hAnsiTheme="minorEastAsia" w:cs="ＭＳ 明朝"/>
          <w:color w:val="auto"/>
          <w:sz w:val="24"/>
          <w:szCs w:val="24"/>
        </w:rPr>
        <w:t>障</w:t>
      </w:r>
      <w:r w:rsidRPr="00BE7269">
        <w:rPr>
          <w:rFonts w:asciiTheme="minorEastAsia" w:eastAsiaTheme="minorEastAsia" w:hAnsiTheme="minorEastAsia" w:cs="ＭＳ 明朝" w:hint="eastAsia"/>
          <w:color w:val="auto"/>
          <w:sz w:val="24"/>
          <w:szCs w:val="24"/>
        </w:rPr>
        <w:t>がい</w:t>
      </w:r>
      <w:r w:rsidR="00905B55" w:rsidRPr="00BE7269">
        <w:rPr>
          <w:rFonts w:asciiTheme="minorEastAsia" w:eastAsiaTheme="minorEastAsia" w:hAnsiTheme="minorEastAsia" w:cs="ＭＳ 明朝"/>
          <w:color w:val="auto"/>
          <w:sz w:val="24"/>
          <w:szCs w:val="24"/>
        </w:rPr>
        <w:t>に対する理解と障</w:t>
      </w:r>
      <w:r w:rsidR="00905B55" w:rsidRPr="00BE7269">
        <w:rPr>
          <w:rFonts w:asciiTheme="minorEastAsia" w:eastAsiaTheme="minorEastAsia" w:hAnsiTheme="minorEastAsia" w:cs="ＭＳ 明朝" w:hint="eastAsia"/>
          <w:color w:val="auto"/>
          <w:sz w:val="24"/>
          <w:szCs w:val="24"/>
        </w:rPr>
        <w:t>がい</w:t>
      </w:r>
      <w:r w:rsidR="00191284" w:rsidRPr="00BE7269">
        <w:rPr>
          <w:rFonts w:asciiTheme="minorEastAsia" w:eastAsiaTheme="minorEastAsia" w:hAnsiTheme="minorEastAsia" w:cs="ＭＳ 明朝"/>
          <w:color w:val="auto"/>
          <w:sz w:val="24"/>
          <w:szCs w:val="24"/>
        </w:rPr>
        <w:t>を理由とする差別の解消</w:t>
      </w:r>
      <w:r w:rsidRPr="00BE7269">
        <w:rPr>
          <w:rFonts w:asciiTheme="minorEastAsia" w:eastAsiaTheme="minorEastAsia" w:hAnsiTheme="minorEastAsia" w:cs="ＭＳ 明朝"/>
          <w:color w:val="auto"/>
          <w:sz w:val="24"/>
          <w:szCs w:val="24"/>
        </w:rPr>
        <w:t>の理解を深めるとともに、</w:t>
      </w:r>
      <w:r w:rsidR="00617047" w:rsidRPr="00BE7269">
        <w:rPr>
          <w:rFonts w:asciiTheme="minorEastAsia" w:eastAsiaTheme="minorEastAsia" w:hAnsiTheme="minorEastAsia" w:cs="ＭＳ 明朝" w:hint="eastAsia"/>
          <w:color w:val="auto"/>
          <w:sz w:val="24"/>
          <w:szCs w:val="24"/>
        </w:rPr>
        <w:t>障がい特性に応じた</w:t>
      </w:r>
      <w:r w:rsidR="00191284" w:rsidRPr="00BE7269">
        <w:rPr>
          <w:rFonts w:asciiTheme="minorEastAsia" w:eastAsiaTheme="minorEastAsia" w:hAnsiTheme="minorEastAsia" w:cs="ＭＳ 明朝"/>
          <w:color w:val="auto"/>
          <w:sz w:val="24"/>
          <w:szCs w:val="24"/>
        </w:rPr>
        <w:t>柔軟で丁寧な対応を心掛けられるよう</w:t>
      </w:r>
      <w:r w:rsidR="00C821CC" w:rsidRPr="00BE7269">
        <w:rPr>
          <w:rFonts w:asciiTheme="minorEastAsia" w:eastAsiaTheme="minorEastAsia" w:hAnsiTheme="minorEastAsia" w:cs="ＭＳ 明朝" w:hint="eastAsia"/>
          <w:color w:val="auto"/>
          <w:sz w:val="24"/>
          <w:szCs w:val="24"/>
        </w:rPr>
        <w:t>にします。</w:t>
      </w:r>
    </w:p>
    <w:p w14:paraId="6E064FB6" w14:textId="77777777" w:rsidR="00064432" w:rsidRPr="00BE7269" w:rsidRDefault="00191284" w:rsidP="001A25B0">
      <w:pPr>
        <w:spacing w:line="276" w:lineRule="auto"/>
        <w:rPr>
          <w:rFonts w:asciiTheme="minorEastAsia" w:eastAsiaTheme="minorEastAsia" w:hAnsiTheme="minorEastAsia" w:cs="ＭＳ 明朝"/>
          <w:color w:val="auto"/>
          <w:sz w:val="24"/>
          <w:szCs w:val="24"/>
        </w:rPr>
      </w:pPr>
      <w:r w:rsidRPr="00BE7269">
        <w:rPr>
          <w:rFonts w:asciiTheme="minorEastAsia" w:eastAsiaTheme="minorEastAsia" w:hAnsiTheme="minorEastAsia" w:cs="ＭＳ 明朝"/>
          <w:color w:val="auto"/>
          <w:sz w:val="24"/>
          <w:szCs w:val="24"/>
        </w:rPr>
        <w:t xml:space="preserve"> </w:t>
      </w:r>
    </w:p>
    <w:p w14:paraId="032CFA5F" w14:textId="124E8AB3" w:rsidR="00C446B6" w:rsidRPr="00BE7269" w:rsidRDefault="0093034F" w:rsidP="001A25B0">
      <w:pPr>
        <w:spacing w:line="276" w:lineRule="auto"/>
        <w:rPr>
          <w:rFonts w:asciiTheme="majorEastAsia" w:eastAsiaTheme="majorEastAsia" w:hAnsiTheme="majorEastAsia" w:cs="ＭＳ ゴシック"/>
          <w:color w:val="auto"/>
          <w:sz w:val="24"/>
          <w:szCs w:val="24"/>
        </w:rPr>
      </w:pPr>
      <w:r w:rsidRPr="00BE7269">
        <w:rPr>
          <w:rFonts w:asciiTheme="majorEastAsia" w:eastAsiaTheme="majorEastAsia" w:hAnsiTheme="majorEastAsia" w:cs="ＭＳ ゴシック" w:hint="eastAsia"/>
          <w:color w:val="auto"/>
          <w:sz w:val="24"/>
          <w:szCs w:val="24"/>
        </w:rPr>
        <w:t>２</w:t>
      </w:r>
      <w:r w:rsidR="00217A64" w:rsidRPr="00BE7269">
        <w:rPr>
          <w:rFonts w:asciiTheme="majorEastAsia" w:eastAsiaTheme="majorEastAsia" w:hAnsiTheme="majorEastAsia" w:cs="ＭＳ ゴシック" w:hint="eastAsia"/>
          <w:color w:val="auto"/>
          <w:sz w:val="24"/>
          <w:szCs w:val="24"/>
        </w:rPr>
        <w:t xml:space="preserve">　</w:t>
      </w:r>
      <w:r w:rsidR="00191284" w:rsidRPr="00BE7269">
        <w:rPr>
          <w:rFonts w:asciiTheme="majorEastAsia" w:eastAsiaTheme="majorEastAsia" w:hAnsiTheme="majorEastAsia" w:cs="ＭＳ ゴシック"/>
          <w:color w:val="auto"/>
          <w:sz w:val="24"/>
          <w:szCs w:val="24"/>
        </w:rPr>
        <w:t xml:space="preserve">各職場における取り組みの推進 </w:t>
      </w:r>
    </w:p>
    <w:p w14:paraId="6F8DCEB9" w14:textId="77777777" w:rsidR="00C821CC" w:rsidRPr="00BE7269" w:rsidRDefault="00C821CC" w:rsidP="001A25B0">
      <w:pPr>
        <w:spacing w:line="276" w:lineRule="auto"/>
        <w:ind w:firstLineChars="100" w:firstLine="240"/>
        <w:rPr>
          <w:rFonts w:asciiTheme="minorEastAsia" w:eastAsiaTheme="minorEastAsia" w:hAnsiTheme="minorEastAsia" w:cs="ＭＳ 明朝"/>
          <w:color w:val="auto"/>
          <w:sz w:val="24"/>
          <w:szCs w:val="24"/>
        </w:rPr>
      </w:pPr>
    </w:p>
    <w:p w14:paraId="2E40829A" w14:textId="7CCAB1B0" w:rsidR="00C821CC" w:rsidRPr="00BE7269" w:rsidRDefault="00D71C06" w:rsidP="006500A1">
      <w:pPr>
        <w:spacing w:line="276" w:lineRule="auto"/>
        <w:ind w:leftChars="100" w:left="220" w:firstLineChars="100" w:firstLine="240"/>
        <w:jc w:val="both"/>
        <w:rPr>
          <w:rFonts w:asciiTheme="minorEastAsia" w:eastAsiaTheme="minorEastAsia" w:hAnsiTheme="minorEastAsia" w:cs="ＭＳ 明朝"/>
          <w:color w:val="auto"/>
          <w:sz w:val="24"/>
          <w:szCs w:val="24"/>
        </w:rPr>
      </w:pPr>
      <w:r w:rsidRPr="00BE7269">
        <w:rPr>
          <w:rFonts w:asciiTheme="minorEastAsia" w:eastAsiaTheme="minorEastAsia" w:hAnsiTheme="minorEastAsia" w:cs="ＭＳ 明朝"/>
          <w:color w:val="auto"/>
          <w:sz w:val="24"/>
          <w:szCs w:val="24"/>
        </w:rPr>
        <w:t>管理職員は、各職場にお</w:t>
      </w:r>
      <w:r w:rsidRPr="00BE7269">
        <w:rPr>
          <w:rFonts w:asciiTheme="minorEastAsia" w:eastAsiaTheme="minorEastAsia" w:hAnsiTheme="minorEastAsia" w:cs="ＭＳ 明朝" w:hint="eastAsia"/>
          <w:color w:val="auto"/>
          <w:sz w:val="24"/>
          <w:szCs w:val="24"/>
        </w:rPr>
        <w:t>いて</w:t>
      </w:r>
      <w:r w:rsidR="00905B55" w:rsidRPr="00BE7269">
        <w:rPr>
          <w:rFonts w:asciiTheme="minorEastAsia" w:eastAsiaTheme="minorEastAsia" w:hAnsiTheme="minorEastAsia" w:cs="ＭＳ 明朝"/>
          <w:color w:val="auto"/>
          <w:sz w:val="24"/>
          <w:szCs w:val="24"/>
        </w:rPr>
        <w:t>障</w:t>
      </w:r>
      <w:r w:rsidR="00905B55" w:rsidRPr="00BE7269">
        <w:rPr>
          <w:rFonts w:asciiTheme="minorEastAsia" w:eastAsiaTheme="minorEastAsia" w:hAnsiTheme="minorEastAsia" w:cs="ＭＳ 明朝" w:hint="eastAsia"/>
          <w:color w:val="auto"/>
          <w:sz w:val="24"/>
          <w:szCs w:val="24"/>
        </w:rPr>
        <w:t>がい</w:t>
      </w:r>
      <w:r w:rsidR="00191284" w:rsidRPr="00BE7269">
        <w:rPr>
          <w:rFonts w:asciiTheme="minorEastAsia" w:eastAsiaTheme="minorEastAsia" w:hAnsiTheme="minorEastAsia" w:cs="ＭＳ 明朝"/>
          <w:color w:val="auto"/>
          <w:sz w:val="24"/>
          <w:szCs w:val="24"/>
        </w:rPr>
        <w:t>を理由とす</w:t>
      </w:r>
      <w:r w:rsidRPr="00BE7269">
        <w:rPr>
          <w:rFonts w:asciiTheme="minorEastAsia" w:eastAsiaTheme="minorEastAsia" w:hAnsiTheme="minorEastAsia" w:cs="ＭＳ 明朝"/>
          <w:color w:val="auto"/>
          <w:sz w:val="24"/>
          <w:szCs w:val="24"/>
        </w:rPr>
        <w:t>る差別の解消を推進するため、日常の</w:t>
      </w:r>
      <w:r w:rsidR="00A848BF" w:rsidRPr="00BE7269">
        <w:rPr>
          <w:rFonts w:asciiTheme="minorEastAsia" w:eastAsiaTheme="minorEastAsia" w:hAnsiTheme="minorEastAsia" w:cs="ＭＳ 明朝" w:hint="eastAsia"/>
          <w:color w:val="auto"/>
          <w:sz w:val="24"/>
          <w:szCs w:val="24"/>
        </w:rPr>
        <w:t>執</w:t>
      </w:r>
      <w:r w:rsidRPr="00BE7269">
        <w:rPr>
          <w:rFonts w:asciiTheme="minorEastAsia" w:eastAsiaTheme="minorEastAsia" w:hAnsiTheme="minorEastAsia" w:cs="ＭＳ 明朝" w:hint="eastAsia"/>
          <w:color w:val="auto"/>
          <w:sz w:val="24"/>
          <w:szCs w:val="24"/>
        </w:rPr>
        <w:t>務</w:t>
      </w:r>
      <w:r w:rsidR="00905B55" w:rsidRPr="00BE7269">
        <w:rPr>
          <w:rFonts w:asciiTheme="minorEastAsia" w:eastAsiaTheme="minorEastAsia" w:hAnsiTheme="minorEastAsia" w:cs="ＭＳ 明朝"/>
          <w:color w:val="auto"/>
          <w:sz w:val="24"/>
          <w:szCs w:val="24"/>
        </w:rPr>
        <w:t>を通じた指導等により、障</w:t>
      </w:r>
      <w:r w:rsidR="00905B55" w:rsidRPr="00BE7269">
        <w:rPr>
          <w:rFonts w:asciiTheme="minorEastAsia" w:eastAsiaTheme="minorEastAsia" w:hAnsiTheme="minorEastAsia" w:cs="ＭＳ 明朝" w:hint="eastAsia"/>
          <w:color w:val="auto"/>
          <w:sz w:val="24"/>
          <w:szCs w:val="24"/>
        </w:rPr>
        <w:t>がい</w:t>
      </w:r>
      <w:r w:rsidR="00E02498" w:rsidRPr="00BE7269">
        <w:rPr>
          <w:rFonts w:asciiTheme="minorEastAsia" w:eastAsiaTheme="minorEastAsia" w:hAnsiTheme="minorEastAsia" w:cs="ＭＳ 明朝"/>
          <w:color w:val="auto"/>
          <w:sz w:val="24"/>
          <w:szCs w:val="24"/>
        </w:rPr>
        <w:t>を理由とする差別の解消に関し、</w:t>
      </w:r>
      <w:r w:rsidR="00A848BF" w:rsidRPr="00BE7269">
        <w:rPr>
          <w:rFonts w:asciiTheme="minorEastAsia" w:eastAsiaTheme="minorEastAsia" w:hAnsiTheme="minorEastAsia" w:cs="ＭＳ ゴシック" w:hint="eastAsia"/>
          <w:color w:val="auto"/>
          <w:sz w:val="24"/>
          <w:szCs w:val="24"/>
        </w:rPr>
        <w:t>職員の注意を喚起し、</w:t>
      </w:r>
      <w:r w:rsidR="00191284" w:rsidRPr="00BE7269">
        <w:rPr>
          <w:rFonts w:asciiTheme="minorEastAsia" w:eastAsiaTheme="minorEastAsia" w:hAnsiTheme="minorEastAsia" w:cs="ＭＳ 明朝"/>
          <w:color w:val="auto"/>
          <w:sz w:val="24"/>
          <w:szCs w:val="24"/>
        </w:rPr>
        <w:t>認識を深め</w:t>
      </w:r>
      <w:r w:rsidR="00A33D94" w:rsidRPr="00BE7269">
        <w:rPr>
          <w:rFonts w:asciiTheme="minorEastAsia" w:eastAsiaTheme="minorEastAsia" w:hAnsiTheme="minorEastAsia" w:cs="ＭＳ 明朝"/>
          <w:color w:val="auto"/>
          <w:sz w:val="24"/>
          <w:szCs w:val="24"/>
        </w:rPr>
        <w:t>させる</w:t>
      </w:r>
      <w:r w:rsidR="00B50341" w:rsidRPr="00BE7269">
        <w:rPr>
          <w:rFonts w:asciiTheme="minorEastAsia" w:eastAsiaTheme="minorEastAsia" w:hAnsiTheme="minorEastAsia" w:cs="ＭＳ 明朝" w:hint="eastAsia"/>
          <w:color w:val="auto"/>
          <w:sz w:val="24"/>
          <w:szCs w:val="24"/>
        </w:rPr>
        <w:t>よう努める</w:t>
      </w:r>
      <w:r w:rsidR="00E02498" w:rsidRPr="00BE7269">
        <w:rPr>
          <w:rFonts w:asciiTheme="minorEastAsia" w:eastAsiaTheme="minorEastAsia" w:hAnsiTheme="minorEastAsia" w:cs="ＭＳ 明朝"/>
          <w:color w:val="auto"/>
          <w:sz w:val="24"/>
          <w:szCs w:val="24"/>
        </w:rPr>
        <w:t>とともに、</w:t>
      </w:r>
      <w:r w:rsidR="00A33D94" w:rsidRPr="00BE7269">
        <w:rPr>
          <w:rFonts w:asciiTheme="minorEastAsia" w:eastAsiaTheme="minorEastAsia" w:hAnsiTheme="minorEastAsia" w:cs="ＭＳ ゴシック" w:hint="eastAsia"/>
          <w:color w:val="auto"/>
          <w:sz w:val="24"/>
          <w:szCs w:val="24"/>
        </w:rPr>
        <w:t>合理的配慮の必要性が確認された場合、合理的配慮の提供を適切に行うよう指導することと</w:t>
      </w:r>
      <w:r w:rsidR="00E02498" w:rsidRPr="00BE7269">
        <w:rPr>
          <w:rFonts w:asciiTheme="minorEastAsia" w:eastAsiaTheme="minorEastAsia" w:hAnsiTheme="minorEastAsia" w:cs="ＭＳ 明朝" w:hint="eastAsia"/>
          <w:color w:val="auto"/>
          <w:sz w:val="24"/>
          <w:szCs w:val="24"/>
        </w:rPr>
        <w:t>します</w:t>
      </w:r>
      <w:r w:rsidR="00905B55" w:rsidRPr="00BE7269">
        <w:rPr>
          <w:rFonts w:asciiTheme="minorEastAsia" w:eastAsiaTheme="minorEastAsia" w:hAnsiTheme="minorEastAsia" w:cs="ＭＳ 明朝"/>
          <w:color w:val="auto"/>
          <w:sz w:val="24"/>
          <w:szCs w:val="24"/>
        </w:rPr>
        <w:t>。</w:t>
      </w:r>
    </w:p>
    <w:p w14:paraId="7BDF0E01" w14:textId="77777777" w:rsidR="00A37A32" w:rsidRPr="00BE7269" w:rsidRDefault="00905B55" w:rsidP="006500A1">
      <w:pPr>
        <w:spacing w:line="276" w:lineRule="auto"/>
        <w:ind w:leftChars="100" w:left="220" w:firstLineChars="100" w:firstLine="240"/>
        <w:jc w:val="both"/>
        <w:rPr>
          <w:rFonts w:asciiTheme="minorEastAsia" w:eastAsiaTheme="minorEastAsia" w:hAnsiTheme="minorEastAsia" w:cs="ＭＳ ゴシック"/>
          <w:color w:val="auto"/>
          <w:sz w:val="24"/>
          <w:szCs w:val="24"/>
        </w:rPr>
      </w:pPr>
      <w:r w:rsidRPr="00BE7269">
        <w:rPr>
          <w:rFonts w:asciiTheme="minorEastAsia" w:eastAsiaTheme="minorEastAsia" w:hAnsiTheme="minorEastAsia" w:cs="ＭＳ 明朝"/>
          <w:color w:val="auto"/>
          <w:sz w:val="24"/>
          <w:szCs w:val="24"/>
        </w:rPr>
        <w:t>また、障</w:t>
      </w:r>
      <w:r w:rsidRPr="00BE7269">
        <w:rPr>
          <w:rFonts w:asciiTheme="minorEastAsia" w:eastAsiaTheme="minorEastAsia" w:hAnsiTheme="minorEastAsia" w:cs="ＭＳ 明朝" w:hint="eastAsia"/>
          <w:color w:val="auto"/>
          <w:sz w:val="24"/>
          <w:szCs w:val="24"/>
        </w:rPr>
        <w:t>がい</w:t>
      </w:r>
      <w:r w:rsidR="00191284" w:rsidRPr="00BE7269">
        <w:rPr>
          <w:rFonts w:asciiTheme="minorEastAsia" w:eastAsiaTheme="minorEastAsia" w:hAnsiTheme="minorEastAsia" w:cs="ＭＳ 明朝"/>
          <w:color w:val="auto"/>
          <w:sz w:val="24"/>
          <w:szCs w:val="24"/>
        </w:rPr>
        <w:t xml:space="preserve">者等から不当な差別的取扱い、合理的配慮の不提供に対する相談、苦情の申し出等があった場合は、迅速かつ適切に対処し、その後の取り組みに活かしていきます。 </w:t>
      </w:r>
    </w:p>
    <w:p w14:paraId="11381DFB" w14:textId="77777777" w:rsidR="005F387F" w:rsidRPr="00BE7269" w:rsidRDefault="005F387F" w:rsidP="001A25B0">
      <w:pPr>
        <w:spacing w:line="276" w:lineRule="auto"/>
        <w:rPr>
          <w:rFonts w:ascii="ＭＳ ゴシック" w:eastAsia="ＭＳ ゴシック" w:hAnsi="ＭＳ ゴシック" w:cs="ＭＳ ゴシック"/>
          <w:color w:val="auto"/>
          <w:sz w:val="24"/>
          <w:szCs w:val="24"/>
        </w:rPr>
      </w:pPr>
    </w:p>
    <w:p w14:paraId="60C30484" w14:textId="26B82FCC" w:rsidR="005F17E3" w:rsidRPr="00BE7269" w:rsidRDefault="005F17E3" w:rsidP="001A25B0">
      <w:pPr>
        <w:spacing w:line="276" w:lineRule="auto"/>
        <w:rPr>
          <w:rFonts w:ascii="ＭＳ ゴシック" w:eastAsia="ＭＳ ゴシック" w:hAnsi="ＭＳ ゴシック" w:cs="ＭＳ ゴシック"/>
          <w:color w:val="auto"/>
          <w:sz w:val="24"/>
          <w:szCs w:val="24"/>
        </w:rPr>
      </w:pPr>
      <w:r w:rsidRPr="00BE7269">
        <w:rPr>
          <w:rFonts w:ascii="ＭＳ ゴシック" w:eastAsia="ＭＳ ゴシック" w:hAnsi="ＭＳ ゴシック" w:cs="ＭＳ ゴシック"/>
          <w:color w:val="auto"/>
          <w:sz w:val="24"/>
          <w:szCs w:val="24"/>
        </w:rPr>
        <w:t>第</w:t>
      </w:r>
      <w:r w:rsidR="0093034F" w:rsidRPr="00BE7269">
        <w:rPr>
          <w:rFonts w:ascii="ＭＳ ゴシック" w:eastAsia="ＭＳ ゴシック" w:hAnsi="ＭＳ ゴシック" w:cs="ＭＳ ゴシック" w:hint="eastAsia"/>
          <w:color w:val="auto"/>
          <w:sz w:val="24"/>
          <w:szCs w:val="24"/>
        </w:rPr>
        <w:t>５</w:t>
      </w:r>
      <w:r w:rsidRPr="00BE7269">
        <w:rPr>
          <w:rFonts w:ascii="ＭＳ ゴシック" w:eastAsia="ＭＳ ゴシック" w:hAnsi="ＭＳ ゴシック" w:cs="ＭＳ ゴシック"/>
          <w:color w:val="auto"/>
          <w:sz w:val="24"/>
          <w:szCs w:val="24"/>
        </w:rPr>
        <w:t>章</w:t>
      </w:r>
      <w:r w:rsidR="00BE7269">
        <w:rPr>
          <w:rFonts w:ascii="ＭＳ ゴシック" w:eastAsia="ＭＳ ゴシック" w:hAnsi="ＭＳ ゴシック" w:cs="ＭＳ ゴシック" w:hint="eastAsia"/>
          <w:color w:val="auto"/>
          <w:sz w:val="24"/>
          <w:szCs w:val="24"/>
        </w:rPr>
        <w:t xml:space="preserve">　</w:t>
      </w:r>
      <w:r w:rsidRPr="00BE7269">
        <w:rPr>
          <w:rFonts w:ascii="ＭＳ ゴシック" w:eastAsia="ＭＳ ゴシック" w:hAnsi="ＭＳ ゴシック" w:cs="ＭＳ ゴシック"/>
          <w:color w:val="auto"/>
          <w:sz w:val="24"/>
          <w:szCs w:val="24"/>
        </w:rPr>
        <w:t>附則</w:t>
      </w:r>
      <w:bookmarkStart w:id="0" w:name="_GoBack"/>
      <w:bookmarkEnd w:id="0"/>
    </w:p>
    <w:p w14:paraId="349115A5" w14:textId="77777777" w:rsidR="00A37A32" w:rsidRPr="00BE7269" w:rsidRDefault="00191284" w:rsidP="001A25B0">
      <w:pPr>
        <w:spacing w:line="276" w:lineRule="auto"/>
        <w:rPr>
          <w:rFonts w:asciiTheme="minorEastAsia" w:eastAsiaTheme="minorEastAsia" w:hAnsiTheme="minorEastAsia"/>
          <w:color w:val="auto"/>
          <w:sz w:val="24"/>
          <w:szCs w:val="24"/>
        </w:rPr>
      </w:pPr>
      <w:r w:rsidRPr="00BE7269">
        <w:rPr>
          <w:rFonts w:asciiTheme="minorEastAsia" w:eastAsiaTheme="minorEastAsia" w:hAnsiTheme="minorEastAsia" w:cs="ＭＳ ゴシック"/>
          <w:color w:val="auto"/>
          <w:sz w:val="24"/>
          <w:szCs w:val="24"/>
        </w:rPr>
        <w:t xml:space="preserve"> </w:t>
      </w:r>
    </w:p>
    <w:p w14:paraId="3CF81EAD" w14:textId="07A03228" w:rsidR="00064432" w:rsidRPr="00BE7269" w:rsidRDefault="0093034F" w:rsidP="006500A1">
      <w:pPr>
        <w:spacing w:line="276" w:lineRule="auto"/>
        <w:jc w:val="both"/>
        <w:rPr>
          <w:rFonts w:asciiTheme="minorEastAsia" w:eastAsiaTheme="minorEastAsia" w:hAnsiTheme="minorEastAsia" w:cs="ＭＳ 明朝"/>
          <w:color w:val="auto"/>
          <w:sz w:val="24"/>
          <w:szCs w:val="24"/>
        </w:rPr>
      </w:pPr>
      <w:r w:rsidRPr="00BE7269">
        <w:rPr>
          <w:rFonts w:asciiTheme="minorEastAsia" w:eastAsiaTheme="minorEastAsia" w:hAnsiTheme="minorEastAsia" w:cs="ＭＳ 明朝" w:hint="eastAsia"/>
          <w:color w:val="auto"/>
          <w:sz w:val="24"/>
          <w:szCs w:val="24"/>
        </w:rPr>
        <w:t>１</w:t>
      </w:r>
      <w:r w:rsidR="00217A64" w:rsidRPr="00BE7269">
        <w:rPr>
          <w:rFonts w:asciiTheme="minorEastAsia" w:eastAsiaTheme="minorEastAsia" w:hAnsiTheme="minorEastAsia" w:cs="ＭＳ 明朝" w:hint="eastAsia"/>
          <w:color w:val="auto"/>
          <w:sz w:val="24"/>
          <w:szCs w:val="24"/>
        </w:rPr>
        <w:t xml:space="preserve">　</w:t>
      </w:r>
      <w:r w:rsidR="004E3D14" w:rsidRPr="00BE7269">
        <w:rPr>
          <w:rFonts w:asciiTheme="minorEastAsia" w:eastAsiaTheme="minorEastAsia" w:hAnsiTheme="minorEastAsia" w:cs="ＭＳ 明朝" w:hint="eastAsia"/>
          <w:color w:val="auto"/>
          <w:sz w:val="24"/>
          <w:szCs w:val="24"/>
        </w:rPr>
        <w:t>対応要領は、平成</w:t>
      </w:r>
      <w:r w:rsidR="00296623" w:rsidRPr="00BE7269">
        <w:rPr>
          <w:rFonts w:asciiTheme="minorEastAsia" w:eastAsiaTheme="minorEastAsia" w:hAnsiTheme="minorEastAsia" w:cs="ＭＳ 明朝" w:hint="eastAsia"/>
          <w:color w:val="auto"/>
          <w:sz w:val="24"/>
          <w:szCs w:val="24"/>
        </w:rPr>
        <w:t>２８</w:t>
      </w:r>
      <w:r w:rsidR="004E3D14" w:rsidRPr="00BE7269">
        <w:rPr>
          <w:rFonts w:asciiTheme="minorEastAsia" w:eastAsiaTheme="minorEastAsia" w:hAnsiTheme="minorEastAsia" w:cs="ＭＳ 明朝" w:hint="eastAsia"/>
          <w:color w:val="auto"/>
          <w:sz w:val="24"/>
          <w:szCs w:val="24"/>
        </w:rPr>
        <w:t>年</w:t>
      </w:r>
      <w:r w:rsidR="007F6237">
        <w:rPr>
          <w:rFonts w:asciiTheme="minorEastAsia" w:eastAsiaTheme="minorEastAsia" w:hAnsiTheme="minorEastAsia" w:cs="ＭＳ 明朝" w:hint="eastAsia"/>
          <w:color w:val="auto"/>
          <w:sz w:val="24"/>
          <w:szCs w:val="24"/>
        </w:rPr>
        <w:t>４</w:t>
      </w:r>
      <w:r w:rsidR="004E3D14" w:rsidRPr="00BE7269">
        <w:rPr>
          <w:rFonts w:asciiTheme="minorEastAsia" w:eastAsiaTheme="minorEastAsia" w:hAnsiTheme="minorEastAsia" w:cs="ＭＳ 明朝" w:hint="eastAsia"/>
          <w:color w:val="auto"/>
          <w:sz w:val="24"/>
          <w:szCs w:val="24"/>
        </w:rPr>
        <w:t>月</w:t>
      </w:r>
      <w:r w:rsidR="007F6237">
        <w:rPr>
          <w:rFonts w:asciiTheme="minorEastAsia" w:eastAsiaTheme="minorEastAsia" w:hAnsiTheme="minorEastAsia" w:cs="ＭＳ 明朝" w:hint="eastAsia"/>
          <w:color w:val="auto"/>
          <w:sz w:val="24"/>
          <w:szCs w:val="24"/>
        </w:rPr>
        <w:t>１</w:t>
      </w:r>
      <w:r w:rsidR="004E3D14" w:rsidRPr="00BE7269">
        <w:rPr>
          <w:rFonts w:asciiTheme="minorEastAsia" w:eastAsiaTheme="minorEastAsia" w:hAnsiTheme="minorEastAsia" w:cs="ＭＳ 明朝" w:hint="eastAsia"/>
          <w:color w:val="auto"/>
          <w:sz w:val="24"/>
          <w:szCs w:val="24"/>
        </w:rPr>
        <w:t>日から施行します。</w:t>
      </w:r>
    </w:p>
    <w:p w14:paraId="042A17B2" w14:textId="7AA01B4A" w:rsidR="00A37A32" w:rsidRPr="00BE7269" w:rsidRDefault="0093034F" w:rsidP="009E49AC">
      <w:pPr>
        <w:spacing w:line="276" w:lineRule="auto"/>
        <w:ind w:left="240" w:hangingChars="100" w:hanging="240"/>
        <w:jc w:val="both"/>
        <w:rPr>
          <w:color w:val="auto"/>
        </w:rPr>
      </w:pPr>
      <w:r w:rsidRPr="00BE7269">
        <w:rPr>
          <w:rFonts w:asciiTheme="minorEastAsia" w:eastAsiaTheme="minorEastAsia" w:hAnsiTheme="minorEastAsia" w:cs="ＭＳ 明朝" w:hint="eastAsia"/>
          <w:color w:val="auto"/>
          <w:sz w:val="24"/>
          <w:szCs w:val="24"/>
        </w:rPr>
        <w:t>２</w:t>
      </w:r>
      <w:r w:rsidR="00217A64" w:rsidRPr="00BE7269">
        <w:rPr>
          <w:rFonts w:asciiTheme="minorEastAsia" w:eastAsiaTheme="minorEastAsia" w:hAnsiTheme="minorEastAsia" w:cs="ＭＳ 明朝" w:hint="eastAsia"/>
          <w:color w:val="auto"/>
          <w:sz w:val="24"/>
          <w:szCs w:val="24"/>
        </w:rPr>
        <w:t xml:space="preserve">　</w:t>
      </w:r>
      <w:r w:rsidR="000272B0" w:rsidRPr="00BE7269">
        <w:rPr>
          <w:rFonts w:asciiTheme="minorEastAsia" w:eastAsiaTheme="minorEastAsia" w:hAnsiTheme="minorEastAsia" w:cs="ＭＳ 明朝" w:hint="eastAsia"/>
          <w:color w:val="auto"/>
          <w:sz w:val="24"/>
          <w:szCs w:val="24"/>
        </w:rPr>
        <w:t>対応要領は、国が法に基づき制定</w:t>
      </w:r>
      <w:r w:rsidR="004E3D14" w:rsidRPr="00BE7269">
        <w:rPr>
          <w:rFonts w:asciiTheme="minorEastAsia" w:eastAsiaTheme="minorEastAsia" w:hAnsiTheme="minorEastAsia" w:cs="ＭＳ 明朝" w:hint="eastAsia"/>
          <w:color w:val="auto"/>
          <w:sz w:val="24"/>
          <w:szCs w:val="24"/>
        </w:rPr>
        <w:t>する差別解消の推進に関する基本方針や障がいを理由とした差別に関する相談事例等を踏まえ、</w:t>
      </w:r>
      <w:r w:rsidR="004E3D14" w:rsidRPr="00BE7269">
        <w:rPr>
          <w:rFonts w:asciiTheme="minorEastAsia" w:eastAsiaTheme="minorEastAsia" w:hAnsiTheme="minorEastAsia" w:cs="ＭＳ 明朝"/>
          <w:color w:val="auto"/>
          <w:sz w:val="24"/>
          <w:szCs w:val="24"/>
        </w:rPr>
        <w:t>必要に応じて、見直し、充実を図ることと</w:t>
      </w:r>
      <w:r w:rsidR="004E3D14" w:rsidRPr="00BE7269">
        <w:rPr>
          <w:rFonts w:asciiTheme="minorEastAsia" w:eastAsiaTheme="minorEastAsia" w:hAnsiTheme="minorEastAsia" w:cs="ＭＳ 明朝" w:hint="eastAsia"/>
          <w:color w:val="auto"/>
          <w:sz w:val="24"/>
          <w:szCs w:val="24"/>
        </w:rPr>
        <w:t>します</w:t>
      </w:r>
      <w:r w:rsidR="004E3D14" w:rsidRPr="00BE7269">
        <w:rPr>
          <w:rFonts w:asciiTheme="minorEastAsia" w:eastAsiaTheme="minorEastAsia" w:hAnsiTheme="minorEastAsia" w:cs="ＭＳ 明朝"/>
          <w:color w:val="auto"/>
          <w:sz w:val="24"/>
          <w:szCs w:val="24"/>
        </w:rPr>
        <w:t>。</w:t>
      </w:r>
    </w:p>
    <w:sectPr w:rsidR="00A37A32" w:rsidRPr="00BE7269" w:rsidSect="00064432">
      <w:footerReference w:type="even" r:id="rId8"/>
      <w:footerReference w:type="default" r:id="rId9"/>
      <w:footerReference w:type="first" r:id="rId10"/>
      <w:pgSz w:w="11906" w:h="16838"/>
      <w:pgMar w:top="1985" w:right="1701" w:bottom="1701" w:left="1701" w:header="720" w:footer="484"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87F67" w14:textId="77777777" w:rsidR="0082415A" w:rsidRDefault="0082415A">
      <w:r>
        <w:separator/>
      </w:r>
    </w:p>
  </w:endnote>
  <w:endnote w:type="continuationSeparator" w:id="0">
    <w:p w14:paraId="6C1C997A" w14:textId="77777777" w:rsidR="0082415A" w:rsidRDefault="00824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0A19F" w14:textId="77777777" w:rsidR="0020146A" w:rsidRDefault="0020146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2149983"/>
      <w:docPartObj>
        <w:docPartGallery w:val="Page Numbers (Bottom of Page)"/>
        <w:docPartUnique/>
      </w:docPartObj>
    </w:sdtPr>
    <w:sdtEndPr/>
    <w:sdtContent>
      <w:p w14:paraId="57C68F3F" w14:textId="77777777" w:rsidR="0020146A" w:rsidRDefault="0020146A">
        <w:pPr>
          <w:pStyle w:val="a9"/>
          <w:jc w:val="center"/>
        </w:pPr>
        <w:r>
          <w:fldChar w:fldCharType="begin"/>
        </w:r>
        <w:r>
          <w:instrText>PAGE   \* MERGEFORMAT</w:instrText>
        </w:r>
        <w:r>
          <w:fldChar w:fldCharType="separate"/>
        </w:r>
        <w:r w:rsidR="007F6237" w:rsidRPr="007F6237">
          <w:rPr>
            <w:noProof/>
            <w:lang w:val="ja-JP"/>
          </w:rPr>
          <w:t>17</w:t>
        </w:r>
        <w:r>
          <w:fldChar w:fldCharType="end"/>
        </w:r>
      </w:p>
    </w:sdtContent>
  </w:sdt>
  <w:p w14:paraId="77724A3D" w14:textId="77777777" w:rsidR="0020146A" w:rsidRDefault="0020146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63605" w14:textId="77777777" w:rsidR="0020146A" w:rsidRDefault="0020146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B2F721" w14:textId="77777777" w:rsidR="0082415A" w:rsidRDefault="0082415A">
      <w:r>
        <w:separator/>
      </w:r>
    </w:p>
  </w:footnote>
  <w:footnote w:type="continuationSeparator" w:id="0">
    <w:p w14:paraId="5C816F38" w14:textId="77777777" w:rsidR="0082415A" w:rsidRDefault="008241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4452C"/>
    <w:multiLevelType w:val="hybridMultilevel"/>
    <w:tmpl w:val="C8B08266"/>
    <w:lvl w:ilvl="0" w:tplc="C5A4B7AC">
      <w:start w:val="1"/>
      <w:numFmt w:val="aiueoFullWidth"/>
      <w:lvlText w:val="（%1）"/>
      <w:lvlJc w:val="left"/>
      <w:pPr>
        <w:ind w:left="720" w:hanging="720"/>
      </w:pPr>
      <w:rPr>
        <w:rFonts w:ascii="ＭＳ ゴシック" w:eastAsia="ＭＳ ゴシック" w:hAnsi="ＭＳ ゴシック" w:cs="ＭＳ ゴシック"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C52C1E"/>
    <w:multiLevelType w:val="hybridMultilevel"/>
    <w:tmpl w:val="B3E4C6BE"/>
    <w:lvl w:ilvl="0" w:tplc="61D24910">
      <w:start w:val="1"/>
      <w:numFmt w:val="decimal"/>
      <w:lvlText w:val="第%1章"/>
      <w:lvlJc w:val="left"/>
      <w:pPr>
        <w:ind w:left="830" w:hanging="840"/>
      </w:pPr>
      <w:rPr>
        <w:rFonts w:hint="default"/>
      </w:rPr>
    </w:lvl>
    <w:lvl w:ilvl="1" w:tplc="117876F8">
      <w:start w:val="1"/>
      <w:numFmt w:val="decimal"/>
      <w:lvlText w:val="%2"/>
      <w:lvlJc w:val="left"/>
      <w:pPr>
        <w:ind w:left="770" w:hanging="360"/>
      </w:pPr>
      <w:rPr>
        <w:rFonts w:hint="default"/>
      </w:r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2" w15:restartNumberingAfterBreak="0">
    <w:nsid w:val="0AF57836"/>
    <w:multiLevelType w:val="hybridMultilevel"/>
    <w:tmpl w:val="86060CEC"/>
    <w:lvl w:ilvl="0" w:tplc="C15457FA">
      <w:start w:val="3"/>
      <w:numFmt w:val="decimal"/>
      <w:lvlText w:val="%1"/>
      <w:lvlJc w:val="left"/>
      <w:pPr>
        <w:ind w:left="3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CA02E1"/>
    <w:multiLevelType w:val="hybridMultilevel"/>
    <w:tmpl w:val="1E1C84BE"/>
    <w:lvl w:ilvl="0" w:tplc="6AEEA4FC">
      <w:start w:val="1"/>
      <w:numFmt w:val="bullet"/>
      <w:lvlText w:val="●"/>
      <w:lvlJc w:val="left"/>
      <w:pPr>
        <w:ind w:left="360" w:hanging="360"/>
      </w:pPr>
      <w:rPr>
        <w:rFonts w:ascii="ＭＳ 明朝" w:eastAsia="ＭＳ 明朝" w:hAnsi="ＭＳ 明朝" w:cs="ＭＳ 明朝" w:hint="eastAsia"/>
        <w:sz w:val="24"/>
      </w:rPr>
    </w:lvl>
    <w:lvl w:ilvl="1" w:tplc="CE6A44E2">
      <w:numFmt w:val="bullet"/>
      <w:lvlText w:val="・"/>
      <w:lvlJc w:val="left"/>
      <w:pPr>
        <w:ind w:left="780" w:hanging="360"/>
      </w:pPr>
      <w:rPr>
        <w:rFonts w:ascii="ＭＳ 明朝" w:eastAsia="ＭＳ 明朝" w:hAnsi="ＭＳ 明朝" w:cs="ＭＳ 明朝" w:hint="eastAsia"/>
        <w:sz w:val="24"/>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4B0A9D"/>
    <w:multiLevelType w:val="hybridMultilevel"/>
    <w:tmpl w:val="A3207FEE"/>
    <w:lvl w:ilvl="0" w:tplc="F9B8BA2C">
      <w:start w:val="36"/>
      <w:numFmt w:val="irohaFullWidth"/>
      <w:lvlText w:val="（%1）"/>
      <w:lvlJc w:val="left"/>
      <w:pPr>
        <w:ind w:left="720" w:hanging="720"/>
      </w:pPr>
      <w:rPr>
        <w:rFonts w:ascii="ＭＳ ゴシック" w:eastAsia="ＭＳ ゴシック" w:hAnsi="ＭＳ ゴシック" w:cs="ＭＳ ゴシック"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287A73"/>
    <w:multiLevelType w:val="hybridMultilevel"/>
    <w:tmpl w:val="3896347C"/>
    <w:lvl w:ilvl="0" w:tplc="E0ACA3F4">
      <w:start w:val="1"/>
      <w:numFmt w:val="decimal"/>
      <w:lvlText w:val="(%1)"/>
      <w:lvlJc w:val="left"/>
      <w:pPr>
        <w:ind w:left="350" w:hanging="360"/>
      </w:pPr>
      <w:rPr>
        <w:rFonts w:ascii="ＭＳ 明朝" w:eastAsia="ＭＳ 明朝" w:hAnsi="ＭＳ 明朝" w:cs="ＭＳ 明朝" w:hint="eastAsia"/>
        <w:sz w:val="24"/>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6" w15:restartNumberingAfterBreak="0">
    <w:nsid w:val="17FD7D89"/>
    <w:multiLevelType w:val="hybridMultilevel"/>
    <w:tmpl w:val="3910630A"/>
    <w:lvl w:ilvl="0" w:tplc="89C831F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BC687E"/>
    <w:multiLevelType w:val="hybridMultilevel"/>
    <w:tmpl w:val="048E1FFE"/>
    <w:lvl w:ilvl="0" w:tplc="99B40940">
      <w:start w:val="1"/>
      <w:numFmt w:val="aiueoFullWidth"/>
      <w:lvlText w:val="（%1）"/>
      <w:lvlJc w:val="left"/>
      <w:pPr>
        <w:ind w:left="724"/>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3E84DB16">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6F569E96">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70D06E4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84FAEBE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A4ACE1B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CC72A6C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B150D2F6">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ABA8F5A0">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4C842AC"/>
    <w:multiLevelType w:val="hybridMultilevel"/>
    <w:tmpl w:val="2F64856A"/>
    <w:lvl w:ilvl="0" w:tplc="88E89008">
      <w:start w:val="1"/>
      <w:numFmt w:val="decimal"/>
      <w:lvlText w:val="(%1)"/>
      <w:lvlJc w:val="left"/>
      <w:pPr>
        <w:ind w:left="360" w:hanging="360"/>
      </w:pPr>
      <w:rPr>
        <w:rFonts w:ascii="ＭＳ 明朝" w:eastAsia="ＭＳ 明朝" w:hAnsi="ＭＳ 明朝" w:cs="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D95D70"/>
    <w:multiLevelType w:val="hybridMultilevel"/>
    <w:tmpl w:val="DC2C0974"/>
    <w:lvl w:ilvl="0" w:tplc="18D60A4A">
      <w:start w:val="1"/>
      <w:numFmt w:val="decimal"/>
      <w:lvlText w:val="（%1）"/>
      <w:lvlJc w:val="left"/>
      <w:pPr>
        <w:ind w:left="6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10EF330">
      <w:start w:val="1"/>
      <w:numFmt w:val="aiueoFullWidth"/>
      <w:lvlText w:val="%2"/>
      <w:lvlJc w:val="left"/>
      <w:pPr>
        <w:ind w:left="7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1624604">
      <w:start w:val="1"/>
      <w:numFmt w:val="bullet"/>
      <w:lvlText w:val="●"/>
      <w:lvlJc w:val="left"/>
      <w:pPr>
        <w:ind w:left="8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60EE0BBA">
      <w:start w:val="1"/>
      <w:numFmt w:val="bullet"/>
      <w:lvlText w:val="•"/>
      <w:lvlJc w:val="left"/>
      <w:pPr>
        <w:ind w:left="157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4D74CD6C">
      <w:start w:val="1"/>
      <w:numFmt w:val="bullet"/>
      <w:lvlText w:val="o"/>
      <w:lvlJc w:val="left"/>
      <w:pPr>
        <w:ind w:left="22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5916FE2E">
      <w:start w:val="1"/>
      <w:numFmt w:val="bullet"/>
      <w:lvlText w:val="▪"/>
      <w:lvlJc w:val="left"/>
      <w:pPr>
        <w:ind w:left="30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D56C3FEE">
      <w:start w:val="1"/>
      <w:numFmt w:val="bullet"/>
      <w:lvlText w:val="•"/>
      <w:lvlJc w:val="left"/>
      <w:pPr>
        <w:ind w:left="37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13D6751C">
      <w:start w:val="1"/>
      <w:numFmt w:val="bullet"/>
      <w:lvlText w:val="o"/>
      <w:lvlJc w:val="left"/>
      <w:pPr>
        <w:ind w:left="445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13E0C5B0">
      <w:start w:val="1"/>
      <w:numFmt w:val="bullet"/>
      <w:lvlText w:val="▪"/>
      <w:lvlJc w:val="left"/>
      <w:pPr>
        <w:ind w:left="517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4FA4A9F"/>
    <w:multiLevelType w:val="hybridMultilevel"/>
    <w:tmpl w:val="16307E9A"/>
    <w:lvl w:ilvl="0" w:tplc="759C44AA">
      <w:start w:val="1"/>
      <w:numFmt w:val="decimal"/>
      <w:lvlText w:val="%1"/>
      <w:lvlJc w:val="left"/>
      <w:pPr>
        <w:ind w:left="362"/>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8D3242B6">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C8A4D53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54825766">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7700A776">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05DAD78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8DAA4F9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BB8A47F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64625FB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5C951A7"/>
    <w:multiLevelType w:val="hybridMultilevel"/>
    <w:tmpl w:val="845AEB38"/>
    <w:lvl w:ilvl="0" w:tplc="65CA7230">
      <w:start w:val="3"/>
      <w:numFmt w:val="decimal"/>
      <w:lvlText w:val="（%1）"/>
      <w:lvlJc w:val="left"/>
      <w:pPr>
        <w:ind w:left="6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D0EC28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776F8E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BC01B6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48CBFE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754C33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744B9C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300C52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8345CA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6DA250B"/>
    <w:multiLevelType w:val="hybridMultilevel"/>
    <w:tmpl w:val="9FFCF514"/>
    <w:lvl w:ilvl="0" w:tplc="BBB8F162">
      <w:start w:val="2"/>
      <w:numFmt w:val="decimal"/>
      <w:lvlText w:val="%1"/>
      <w:lvlJc w:val="left"/>
      <w:pPr>
        <w:ind w:left="14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6F06F48">
      <w:start w:val="1"/>
      <w:numFmt w:val="lowerLetter"/>
      <w:lvlText w:val="%2"/>
      <w:lvlJc w:val="left"/>
      <w:pPr>
        <w:ind w:left="14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36A9C7A">
      <w:start w:val="1"/>
      <w:numFmt w:val="lowerRoman"/>
      <w:lvlText w:val="%3"/>
      <w:lvlJc w:val="left"/>
      <w:pPr>
        <w:ind w:left="21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DD05B9C">
      <w:start w:val="1"/>
      <w:numFmt w:val="decimal"/>
      <w:lvlText w:val="%4"/>
      <w:lvlJc w:val="left"/>
      <w:pPr>
        <w:ind w:left="287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2420E86">
      <w:start w:val="1"/>
      <w:numFmt w:val="lowerLetter"/>
      <w:lvlText w:val="%5"/>
      <w:lvlJc w:val="left"/>
      <w:pPr>
        <w:ind w:left="35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DD44F3E">
      <w:start w:val="1"/>
      <w:numFmt w:val="lowerRoman"/>
      <w:lvlText w:val="%6"/>
      <w:lvlJc w:val="left"/>
      <w:pPr>
        <w:ind w:left="43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CAC6B0A">
      <w:start w:val="1"/>
      <w:numFmt w:val="decimal"/>
      <w:lvlText w:val="%7"/>
      <w:lvlJc w:val="left"/>
      <w:pPr>
        <w:ind w:left="50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EE6D62E">
      <w:start w:val="1"/>
      <w:numFmt w:val="lowerLetter"/>
      <w:lvlText w:val="%8"/>
      <w:lvlJc w:val="left"/>
      <w:pPr>
        <w:ind w:left="57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33031C4">
      <w:start w:val="1"/>
      <w:numFmt w:val="lowerRoman"/>
      <w:lvlText w:val="%9"/>
      <w:lvlJc w:val="left"/>
      <w:pPr>
        <w:ind w:left="647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83B284F"/>
    <w:multiLevelType w:val="hybridMultilevel"/>
    <w:tmpl w:val="2B3CF606"/>
    <w:lvl w:ilvl="0" w:tplc="0FA6BD66">
      <w:start w:val="1"/>
      <w:numFmt w:val="bullet"/>
      <w:lvlText w:val="●"/>
      <w:lvlJc w:val="left"/>
      <w:pPr>
        <w:ind w:left="85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8926F468">
      <w:start w:val="1"/>
      <w:numFmt w:val="bullet"/>
      <w:lvlText w:val="o"/>
      <w:lvlJc w:val="left"/>
      <w:pPr>
        <w:ind w:left="13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DB168F10">
      <w:start w:val="1"/>
      <w:numFmt w:val="bullet"/>
      <w:lvlText w:val="▪"/>
      <w:lvlJc w:val="left"/>
      <w:pPr>
        <w:ind w:left="20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F2E8610">
      <w:start w:val="1"/>
      <w:numFmt w:val="bullet"/>
      <w:lvlText w:val="•"/>
      <w:lvlJc w:val="left"/>
      <w:pPr>
        <w:ind w:left="27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B4AE05EE">
      <w:start w:val="1"/>
      <w:numFmt w:val="bullet"/>
      <w:lvlText w:val="o"/>
      <w:lvlJc w:val="left"/>
      <w:pPr>
        <w:ind w:left="34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E4C04C3E">
      <w:start w:val="1"/>
      <w:numFmt w:val="bullet"/>
      <w:lvlText w:val="▪"/>
      <w:lvlJc w:val="left"/>
      <w:pPr>
        <w:ind w:left="41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36F6E640">
      <w:start w:val="1"/>
      <w:numFmt w:val="bullet"/>
      <w:lvlText w:val="•"/>
      <w:lvlJc w:val="left"/>
      <w:pPr>
        <w:ind w:left="49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D5BACFB4">
      <w:start w:val="1"/>
      <w:numFmt w:val="bullet"/>
      <w:lvlText w:val="o"/>
      <w:lvlJc w:val="left"/>
      <w:pPr>
        <w:ind w:left="56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A5345EE8">
      <w:start w:val="1"/>
      <w:numFmt w:val="bullet"/>
      <w:lvlText w:val="▪"/>
      <w:lvlJc w:val="left"/>
      <w:pPr>
        <w:ind w:left="63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9001854"/>
    <w:multiLevelType w:val="hybridMultilevel"/>
    <w:tmpl w:val="250A5D28"/>
    <w:lvl w:ilvl="0" w:tplc="31B2F570">
      <w:start w:val="1"/>
      <w:numFmt w:val="decimal"/>
      <w:lvlText w:val="（%1）"/>
      <w:lvlJc w:val="left"/>
      <w:pPr>
        <w:ind w:left="69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A3E65BA">
      <w:start w:val="1"/>
      <w:numFmt w:val="lowerLetter"/>
      <w:lvlText w:val="%2"/>
      <w:lvlJc w:val="left"/>
      <w:pPr>
        <w:ind w:left="11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AD24464">
      <w:start w:val="1"/>
      <w:numFmt w:val="lowerRoman"/>
      <w:lvlText w:val="%3"/>
      <w:lvlJc w:val="left"/>
      <w:pPr>
        <w:ind w:left="18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E9E0028">
      <w:start w:val="1"/>
      <w:numFmt w:val="decimal"/>
      <w:lvlText w:val="%4"/>
      <w:lvlJc w:val="left"/>
      <w:pPr>
        <w:ind w:left="257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352C272">
      <w:start w:val="1"/>
      <w:numFmt w:val="lowerLetter"/>
      <w:lvlText w:val="%5"/>
      <w:lvlJc w:val="left"/>
      <w:pPr>
        <w:ind w:left="32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18E8FBE">
      <w:start w:val="1"/>
      <w:numFmt w:val="lowerRoman"/>
      <w:lvlText w:val="%6"/>
      <w:lvlJc w:val="left"/>
      <w:pPr>
        <w:ind w:left="40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D280AFA">
      <w:start w:val="1"/>
      <w:numFmt w:val="decimal"/>
      <w:lvlText w:val="%7"/>
      <w:lvlJc w:val="left"/>
      <w:pPr>
        <w:ind w:left="47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40056A0">
      <w:start w:val="1"/>
      <w:numFmt w:val="lowerLetter"/>
      <w:lvlText w:val="%8"/>
      <w:lvlJc w:val="left"/>
      <w:pPr>
        <w:ind w:left="54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D704A5E">
      <w:start w:val="1"/>
      <w:numFmt w:val="lowerRoman"/>
      <w:lvlText w:val="%9"/>
      <w:lvlJc w:val="left"/>
      <w:pPr>
        <w:ind w:left="617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EB5051A"/>
    <w:multiLevelType w:val="hybridMultilevel"/>
    <w:tmpl w:val="FA12363A"/>
    <w:lvl w:ilvl="0" w:tplc="E1F4DD58">
      <w:start w:val="3"/>
      <w:numFmt w:val="decimal"/>
      <w:lvlText w:val="%1"/>
      <w:lvlJc w:val="left"/>
      <w:pPr>
        <w:ind w:left="35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16" w15:restartNumberingAfterBreak="0">
    <w:nsid w:val="341955CF"/>
    <w:multiLevelType w:val="hybridMultilevel"/>
    <w:tmpl w:val="54165EDA"/>
    <w:lvl w:ilvl="0" w:tplc="17C068A0">
      <w:start w:val="1"/>
      <w:numFmt w:val="decimal"/>
      <w:lvlText w:val="（%1）"/>
      <w:lvlJc w:val="left"/>
      <w:pPr>
        <w:ind w:left="710" w:hanging="720"/>
      </w:pPr>
      <w:rPr>
        <w:rFonts w:hint="default"/>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17" w15:restartNumberingAfterBreak="0">
    <w:nsid w:val="34D5022D"/>
    <w:multiLevelType w:val="hybridMultilevel"/>
    <w:tmpl w:val="23C0C470"/>
    <w:lvl w:ilvl="0" w:tplc="B74C769E">
      <w:start w:val="24"/>
      <w:numFmt w:val="irohaFullWidth"/>
      <w:lvlText w:val="（%1）"/>
      <w:lvlJc w:val="left"/>
      <w:pPr>
        <w:ind w:left="720" w:hanging="720"/>
      </w:pPr>
      <w:rPr>
        <w:rFonts w:ascii="ＭＳ ゴシック" w:eastAsia="ＭＳ ゴシック" w:hAnsi="ＭＳ ゴシック" w:cs="ＭＳ ゴシック"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51F2CD6"/>
    <w:multiLevelType w:val="hybridMultilevel"/>
    <w:tmpl w:val="F418F2A8"/>
    <w:lvl w:ilvl="0" w:tplc="A8AA160A">
      <w:start w:val="3"/>
      <w:numFmt w:val="decimal"/>
      <w:lvlText w:val="(%1)"/>
      <w:lvlJc w:val="left"/>
      <w:pPr>
        <w:ind w:left="360" w:hanging="360"/>
      </w:pPr>
      <w:rPr>
        <w:rFonts w:ascii="ＭＳ 明朝" w:eastAsia="ＭＳ 明朝" w:hAnsi="ＭＳ 明朝" w:cs="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8F40D4"/>
    <w:multiLevelType w:val="hybridMultilevel"/>
    <w:tmpl w:val="8CD2CC1A"/>
    <w:lvl w:ilvl="0" w:tplc="B552AF1E">
      <w:start w:val="1"/>
      <w:numFmt w:val="decimal"/>
      <w:lvlText w:val="%1"/>
      <w:lvlJc w:val="left"/>
      <w:pPr>
        <w:ind w:left="4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19EC182">
      <w:start w:val="1"/>
      <w:numFmt w:val="lowerLetter"/>
      <w:lvlText w:val="%2"/>
      <w:lvlJc w:val="left"/>
      <w:pPr>
        <w:ind w:left="10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E1EF210">
      <w:start w:val="1"/>
      <w:numFmt w:val="lowerRoman"/>
      <w:lvlText w:val="%3"/>
      <w:lvlJc w:val="left"/>
      <w:pPr>
        <w:ind w:left="18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ADCAAD8">
      <w:start w:val="1"/>
      <w:numFmt w:val="decimal"/>
      <w:lvlText w:val="%4"/>
      <w:lvlJc w:val="left"/>
      <w:pPr>
        <w:ind w:left="25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7B421E6">
      <w:start w:val="1"/>
      <w:numFmt w:val="lowerLetter"/>
      <w:lvlText w:val="%5"/>
      <w:lvlJc w:val="left"/>
      <w:pPr>
        <w:ind w:left="32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AD433B2">
      <w:start w:val="1"/>
      <w:numFmt w:val="lowerRoman"/>
      <w:lvlText w:val="%6"/>
      <w:lvlJc w:val="left"/>
      <w:pPr>
        <w:ind w:left="39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7C8AC60">
      <w:start w:val="1"/>
      <w:numFmt w:val="decimal"/>
      <w:lvlText w:val="%7"/>
      <w:lvlJc w:val="left"/>
      <w:pPr>
        <w:ind w:left="46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F50273C">
      <w:start w:val="1"/>
      <w:numFmt w:val="lowerLetter"/>
      <w:lvlText w:val="%8"/>
      <w:lvlJc w:val="left"/>
      <w:pPr>
        <w:ind w:left="54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3523436">
      <w:start w:val="1"/>
      <w:numFmt w:val="lowerRoman"/>
      <w:lvlText w:val="%9"/>
      <w:lvlJc w:val="left"/>
      <w:pPr>
        <w:ind w:left="61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861207C"/>
    <w:multiLevelType w:val="hybridMultilevel"/>
    <w:tmpl w:val="3D80D588"/>
    <w:lvl w:ilvl="0" w:tplc="369EA55C">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9A11396"/>
    <w:multiLevelType w:val="hybridMultilevel"/>
    <w:tmpl w:val="A0B001C4"/>
    <w:lvl w:ilvl="0" w:tplc="40623ABC">
      <w:start w:val="3"/>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DA1132"/>
    <w:multiLevelType w:val="hybridMultilevel"/>
    <w:tmpl w:val="496AC9EE"/>
    <w:lvl w:ilvl="0" w:tplc="C34CD232">
      <w:start w:val="3"/>
      <w:numFmt w:val="decimal"/>
      <w:lvlText w:val="（%1）"/>
      <w:lvlJc w:val="left"/>
      <w:pPr>
        <w:ind w:left="600" w:hanging="600"/>
      </w:pPr>
      <w:rPr>
        <w:rFonts w:ascii="ＭＳ 明朝" w:eastAsia="ＭＳ 明朝" w:hAnsi="ＭＳ 明朝" w:cs="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A7C53FA"/>
    <w:multiLevelType w:val="hybridMultilevel"/>
    <w:tmpl w:val="8F66D078"/>
    <w:lvl w:ilvl="0" w:tplc="B066C100">
      <w:start w:val="1"/>
      <w:numFmt w:val="bullet"/>
      <w:lvlText w:val="●"/>
      <w:lvlJc w:val="left"/>
      <w:pPr>
        <w:ind w:left="360" w:hanging="360"/>
      </w:pPr>
      <w:rPr>
        <w:rFonts w:ascii="ＭＳ 明朝" w:eastAsia="ＭＳ 明朝" w:hAnsi="ＭＳ 明朝" w:cs="ＭＳ 明朝"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BDE053F"/>
    <w:multiLevelType w:val="hybridMultilevel"/>
    <w:tmpl w:val="F7A28880"/>
    <w:lvl w:ilvl="0" w:tplc="F76687E4">
      <w:start w:val="1"/>
      <w:numFmt w:val="bullet"/>
      <w:lvlText w:val="●"/>
      <w:lvlJc w:val="left"/>
      <w:pPr>
        <w:ind w:left="8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D464BB88">
      <w:start w:val="1"/>
      <w:numFmt w:val="bullet"/>
      <w:lvlText w:val="o"/>
      <w:lvlJc w:val="left"/>
      <w:pPr>
        <w:ind w:left="13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ECF0419E">
      <w:start w:val="1"/>
      <w:numFmt w:val="bullet"/>
      <w:lvlText w:val="▪"/>
      <w:lvlJc w:val="left"/>
      <w:pPr>
        <w:ind w:left="205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C1CC51D4">
      <w:start w:val="1"/>
      <w:numFmt w:val="bullet"/>
      <w:lvlText w:val="•"/>
      <w:lvlJc w:val="left"/>
      <w:pPr>
        <w:ind w:left="277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A588C934">
      <w:start w:val="1"/>
      <w:numFmt w:val="bullet"/>
      <w:lvlText w:val="o"/>
      <w:lvlJc w:val="left"/>
      <w:pPr>
        <w:ind w:left="34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6E30B7CE">
      <w:start w:val="1"/>
      <w:numFmt w:val="bullet"/>
      <w:lvlText w:val="▪"/>
      <w:lvlJc w:val="left"/>
      <w:pPr>
        <w:ind w:left="42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DB5279B0">
      <w:start w:val="1"/>
      <w:numFmt w:val="bullet"/>
      <w:lvlText w:val="•"/>
      <w:lvlJc w:val="left"/>
      <w:pPr>
        <w:ind w:left="49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CAD4B8EE">
      <w:start w:val="1"/>
      <w:numFmt w:val="bullet"/>
      <w:lvlText w:val="o"/>
      <w:lvlJc w:val="left"/>
      <w:pPr>
        <w:ind w:left="565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1BF610DE">
      <w:start w:val="1"/>
      <w:numFmt w:val="bullet"/>
      <w:lvlText w:val="▪"/>
      <w:lvlJc w:val="left"/>
      <w:pPr>
        <w:ind w:left="637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D0B229E"/>
    <w:multiLevelType w:val="hybridMultilevel"/>
    <w:tmpl w:val="A642DE48"/>
    <w:lvl w:ilvl="0" w:tplc="F76A4E96">
      <w:start w:val="1"/>
      <w:numFmt w:val="decimal"/>
      <w:lvlText w:val="（%1）"/>
      <w:lvlJc w:val="left"/>
      <w:pPr>
        <w:ind w:left="720" w:hanging="720"/>
      </w:pPr>
      <w:rPr>
        <w:rFonts w:hint="eastAsia"/>
        <w:lang w:val="en-US"/>
      </w:rPr>
    </w:lvl>
    <w:lvl w:ilvl="1" w:tplc="C0C00B68">
      <w:start w:val="1"/>
      <w:numFmt w:val="bullet"/>
      <w:lvlText w:val="■"/>
      <w:lvlJc w:val="left"/>
      <w:pPr>
        <w:ind w:left="780" w:hanging="360"/>
      </w:pPr>
      <w:rPr>
        <w:rFonts w:ascii="ＭＳ 明朝" w:eastAsia="ＭＳ 明朝" w:hAnsi="ＭＳ 明朝" w:cs="ＭＳ 明朝" w:hint="eastAsia"/>
        <w:sz w:val="24"/>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E382288"/>
    <w:multiLevelType w:val="hybridMultilevel"/>
    <w:tmpl w:val="FF283C68"/>
    <w:lvl w:ilvl="0" w:tplc="F17E16B2">
      <w:start w:val="1"/>
      <w:numFmt w:val="aiueoFullWidth"/>
      <w:lvlText w:val="%1"/>
      <w:lvlJc w:val="left"/>
      <w:pPr>
        <w:ind w:left="7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4BEF78E">
      <w:start w:val="1"/>
      <w:numFmt w:val="bullet"/>
      <w:lvlText w:val="●"/>
      <w:lvlJc w:val="left"/>
      <w:pPr>
        <w:ind w:left="8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8918CF3A">
      <w:start w:val="1"/>
      <w:numFmt w:val="bullet"/>
      <w:lvlText w:val="▪"/>
      <w:lvlJc w:val="left"/>
      <w:pPr>
        <w:ind w:left="157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939A0A40">
      <w:start w:val="1"/>
      <w:numFmt w:val="bullet"/>
      <w:lvlText w:val="•"/>
      <w:lvlJc w:val="left"/>
      <w:pPr>
        <w:ind w:left="22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AF7A71C2">
      <w:start w:val="1"/>
      <w:numFmt w:val="bullet"/>
      <w:lvlText w:val="o"/>
      <w:lvlJc w:val="left"/>
      <w:pPr>
        <w:ind w:left="30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83B2A60A">
      <w:start w:val="1"/>
      <w:numFmt w:val="bullet"/>
      <w:lvlText w:val="▪"/>
      <w:lvlJc w:val="left"/>
      <w:pPr>
        <w:ind w:left="37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4BF68DBC">
      <w:start w:val="1"/>
      <w:numFmt w:val="bullet"/>
      <w:lvlText w:val="•"/>
      <w:lvlJc w:val="left"/>
      <w:pPr>
        <w:ind w:left="445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EE164CA6">
      <w:start w:val="1"/>
      <w:numFmt w:val="bullet"/>
      <w:lvlText w:val="o"/>
      <w:lvlJc w:val="left"/>
      <w:pPr>
        <w:ind w:left="517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0ABAEBC2">
      <w:start w:val="1"/>
      <w:numFmt w:val="bullet"/>
      <w:lvlText w:val="▪"/>
      <w:lvlJc w:val="left"/>
      <w:pPr>
        <w:ind w:left="58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03D3020"/>
    <w:multiLevelType w:val="hybridMultilevel"/>
    <w:tmpl w:val="F2A64E50"/>
    <w:lvl w:ilvl="0" w:tplc="EB7EE25C">
      <w:start w:val="1"/>
      <w:numFmt w:val="decimal"/>
      <w:lvlText w:val="（%1）"/>
      <w:lvlJc w:val="left"/>
      <w:pPr>
        <w:ind w:left="60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7E9E0726">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7CA68CDE">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A5843826">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5B6EEDAA">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3FFE7438">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EC980912">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5330DFB8">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3796E50E">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0536049"/>
    <w:multiLevelType w:val="hybridMultilevel"/>
    <w:tmpl w:val="209C4164"/>
    <w:lvl w:ilvl="0" w:tplc="FE882E1A">
      <w:start w:val="8"/>
      <w:numFmt w:val="decimal"/>
      <w:lvlText w:val="%1"/>
      <w:lvlJc w:val="left"/>
      <w:pPr>
        <w:ind w:left="358"/>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201C2358">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3B5E06A0">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71F8C4B6">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276E06FC">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5450FD86">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8B386C74">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1028099A">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D94CDEAC">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2EE5650"/>
    <w:multiLevelType w:val="hybridMultilevel"/>
    <w:tmpl w:val="08702C20"/>
    <w:lvl w:ilvl="0" w:tplc="31B2F570">
      <w:start w:val="1"/>
      <w:numFmt w:val="decimal"/>
      <w:lvlText w:val="（%1）"/>
      <w:lvlJc w:val="left"/>
      <w:pPr>
        <w:ind w:left="420" w:hanging="4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45F2252"/>
    <w:multiLevelType w:val="hybridMultilevel"/>
    <w:tmpl w:val="3684E44E"/>
    <w:lvl w:ilvl="0" w:tplc="9C3C256E">
      <w:start w:val="4"/>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5022A24"/>
    <w:multiLevelType w:val="hybridMultilevel"/>
    <w:tmpl w:val="0232A9D2"/>
    <w:lvl w:ilvl="0" w:tplc="488EF77C">
      <w:start w:val="1"/>
      <w:numFmt w:val="bullet"/>
      <w:lvlText w:val="■"/>
      <w:lvlJc w:val="left"/>
      <w:pPr>
        <w:ind w:left="470" w:hanging="360"/>
      </w:pPr>
      <w:rPr>
        <w:rFonts w:ascii="ＭＳ 明朝" w:eastAsia="ＭＳ 明朝" w:hAnsi="ＭＳ 明朝" w:cs="ＭＳ 明朝" w:hint="eastAsia"/>
        <w:sz w:val="24"/>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32" w15:restartNumberingAfterBreak="0">
    <w:nsid w:val="470B46DC"/>
    <w:multiLevelType w:val="hybridMultilevel"/>
    <w:tmpl w:val="55BEBBF6"/>
    <w:lvl w:ilvl="0" w:tplc="367ECB7E">
      <w:start w:val="1"/>
      <w:numFmt w:val="decimal"/>
      <w:lvlText w:val="第%1章"/>
      <w:lvlJc w:val="left"/>
      <w:pPr>
        <w:ind w:left="975" w:hanging="975"/>
      </w:pPr>
      <w:rPr>
        <w:rFonts w:hint="default"/>
      </w:rPr>
    </w:lvl>
    <w:lvl w:ilvl="1" w:tplc="5904530E">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AFD1183"/>
    <w:multiLevelType w:val="hybridMultilevel"/>
    <w:tmpl w:val="26DC4FB2"/>
    <w:lvl w:ilvl="0" w:tplc="D1CE6018">
      <w:start w:val="2"/>
      <w:numFmt w:val="aiueoFullWidth"/>
      <w:lvlText w:val="%1"/>
      <w:lvlJc w:val="left"/>
      <w:pPr>
        <w:ind w:left="482"/>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E61A338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4DC2864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0DF84D8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F85EFB30">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1CCE666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6518D4C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E46CB93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55D07DF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BF11D4D"/>
    <w:multiLevelType w:val="hybridMultilevel"/>
    <w:tmpl w:val="03B24552"/>
    <w:lvl w:ilvl="0" w:tplc="0B4CA3B0">
      <w:start w:val="1"/>
      <w:numFmt w:val="decimal"/>
      <w:lvlText w:val="（%1）"/>
      <w:lvlJc w:val="left"/>
      <w:pPr>
        <w:ind w:left="720" w:hanging="720"/>
      </w:pPr>
      <w:rPr>
        <w:rFonts w:ascii="ＭＳ 明朝" w:eastAsia="ＭＳ 明朝" w:hAnsi="ＭＳ 明朝" w:cs="ＭＳ 明朝"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D2E2C24"/>
    <w:multiLevelType w:val="hybridMultilevel"/>
    <w:tmpl w:val="4912ABD0"/>
    <w:lvl w:ilvl="0" w:tplc="D75A12D8">
      <w:start w:val="1"/>
      <w:numFmt w:val="irohaFullWidth"/>
      <w:lvlText w:val="（%1）"/>
      <w:lvlJc w:val="left"/>
      <w:pPr>
        <w:ind w:left="720" w:hanging="720"/>
      </w:pPr>
      <w:rPr>
        <w:rFonts w:ascii="ＭＳ ゴシック" w:eastAsia="ＭＳ ゴシック" w:hAnsi="ＭＳ ゴシック" w:cs="ＭＳ ゴシック"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E4B576D"/>
    <w:multiLevelType w:val="hybridMultilevel"/>
    <w:tmpl w:val="C83401A8"/>
    <w:lvl w:ilvl="0" w:tplc="9F9CB6A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F566D53"/>
    <w:multiLevelType w:val="hybridMultilevel"/>
    <w:tmpl w:val="A9EA24CE"/>
    <w:lvl w:ilvl="0" w:tplc="58E6D628">
      <w:start w:val="1"/>
      <w:numFmt w:val="decimal"/>
      <w:lvlText w:val="%1"/>
      <w:lvlJc w:val="left"/>
      <w:pPr>
        <w:ind w:left="18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3684F78">
      <w:start w:val="1"/>
      <w:numFmt w:val="lowerLetter"/>
      <w:lvlText w:val="%2"/>
      <w:lvlJc w:val="left"/>
      <w:pPr>
        <w:ind w:left="14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17E140A">
      <w:start w:val="1"/>
      <w:numFmt w:val="lowerRoman"/>
      <w:lvlText w:val="%3"/>
      <w:lvlJc w:val="left"/>
      <w:pPr>
        <w:ind w:left="21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4B292CA">
      <w:start w:val="1"/>
      <w:numFmt w:val="decimal"/>
      <w:lvlText w:val="%4"/>
      <w:lvlJc w:val="left"/>
      <w:pPr>
        <w:ind w:left="28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DA06CB4">
      <w:start w:val="1"/>
      <w:numFmt w:val="lowerLetter"/>
      <w:lvlText w:val="%5"/>
      <w:lvlJc w:val="left"/>
      <w:pPr>
        <w:ind w:left="35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F686F56">
      <w:start w:val="1"/>
      <w:numFmt w:val="lowerRoman"/>
      <w:lvlText w:val="%6"/>
      <w:lvlJc w:val="left"/>
      <w:pPr>
        <w:ind w:left="43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5AAEC92">
      <w:start w:val="1"/>
      <w:numFmt w:val="decimal"/>
      <w:lvlText w:val="%7"/>
      <w:lvlJc w:val="left"/>
      <w:pPr>
        <w:ind w:left="50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8AA35B8">
      <w:start w:val="1"/>
      <w:numFmt w:val="lowerLetter"/>
      <w:lvlText w:val="%8"/>
      <w:lvlJc w:val="left"/>
      <w:pPr>
        <w:ind w:left="57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51E4436">
      <w:start w:val="1"/>
      <w:numFmt w:val="lowerRoman"/>
      <w:lvlText w:val="%9"/>
      <w:lvlJc w:val="left"/>
      <w:pPr>
        <w:ind w:left="64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F763B07"/>
    <w:multiLevelType w:val="hybridMultilevel"/>
    <w:tmpl w:val="5A5E2BD8"/>
    <w:lvl w:ilvl="0" w:tplc="EEB403D4">
      <w:start w:val="4"/>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3C31493"/>
    <w:multiLevelType w:val="hybridMultilevel"/>
    <w:tmpl w:val="FB78E908"/>
    <w:lvl w:ilvl="0" w:tplc="7F0C6960">
      <w:start w:val="1"/>
      <w:numFmt w:val="aiueoFullWidth"/>
      <w:lvlText w:val="（%1）"/>
      <w:lvlJc w:val="left"/>
      <w:pPr>
        <w:ind w:left="720" w:hanging="720"/>
      </w:pPr>
      <w:rPr>
        <w:rFonts w:ascii="ＭＳ ゴシック" w:eastAsia="ＭＳ ゴシック" w:hAnsi="ＭＳ ゴシック" w:cs="ＭＳ ゴシック"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7157EB8"/>
    <w:multiLevelType w:val="hybridMultilevel"/>
    <w:tmpl w:val="37F2A578"/>
    <w:lvl w:ilvl="0" w:tplc="90E4FE7A">
      <w:start w:val="1"/>
      <w:numFmt w:val="decimal"/>
      <w:lvlText w:val="%1"/>
      <w:lvlJc w:val="left"/>
      <w:pPr>
        <w:ind w:left="358"/>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50C4C9D6">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90D26462">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8AE2696E">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252A3F6C">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A69EA66A">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DD3A9D74">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ED626C3C">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B0FC620A">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0703923"/>
    <w:multiLevelType w:val="hybridMultilevel"/>
    <w:tmpl w:val="E4B6B1CE"/>
    <w:lvl w:ilvl="0" w:tplc="5838C73C">
      <w:start w:val="1"/>
      <w:numFmt w:val="bullet"/>
      <w:lvlText w:val="●"/>
      <w:lvlJc w:val="left"/>
      <w:pPr>
        <w:ind w:left="360" w:hanging="360"/>
      </w:pPr>
      <w:rPr>
        <w:rFonts w:ascii="ＭＳ 明朝" w:eastAsia="ＭＳ 明朝" w:hAnsi="ＭＳ 明朝" w:cs="ＭＳ 明朝"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B1E7796"/>
    <w:multiLevelType w:val="hybridMultilevel"/>
    <w:tmpl w:val="6C64D3D6"/>
    <w:lvl w:ilvl="0" w:tplc="3206554A">
      <w:start w:val="1"/>
      <w:numFmt w:val="bullet"/>
      <w:lvlText w:val="●"/>
      <w:lvlJc w:val="left"/>
      <w:pPr>
        <w:ind w:left="480" w:hanging="360"/>
      </w:pPr>
      <w:rPr>
        <w:rFonts w:ascii="ＭＳ 明朝" w:eastAsia="ＭＳ 明朝" w:hAnsi="ＭＳ 明朝" w:cs="ＭＳ 明朝" w:hint="eastAsia"/>
        <w:sz w:val="24"/>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43" w15:restartNumberingAfterBreak="0">
    <w:nsid w:val="7BDB5395"/>
    <w:multiLevelType w:val="hybridMultilevel"/>
    <w:tmpl w:val="84924BBA"/>
    <w:lvl w:ilvl="0" w:tplc="76F2B146">
      <w:start w:val="1"/>
      <w:numFmt w:val="bullet"/>
      <w:lvlText w:val="●"/>
      <w:lvlJc w:val="left"/>
      <w:pPr>
        <w:ind w:left="7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469C249A">
      <w:start w:val="1"/>
      <w:numFmt w:val="bullet"/>
      <w:lvlText w:val="o"/>
      <w:lvlJc w:val="left"/>
      <w:pPr>
        <w:ind w:left="14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9530EBB0">
      <w:start w:val="1"/>
      <w:numFmt w:val="bullet"/>
      <w:lvlText w:val="▪"/>
      <w:lvlJc w:val="left"/>
      <w:pPr>
        <w:ind w:left="21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462A1A0A">
      <w:start w:val="1"/>
      <w:numFmt w:val="bullet"/>
      <w:lvlText w:val="•"/>
      <w:lvlJc w:val="left"/>
      <w:pPr>
        <w:ind w:left="28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47C6E8D6">
      <w:start w:val="1"/>
      <w:numFmt w:val="bullet"/>
      <w:lvlText w:val="o"/>
      <w:lvlJc w:val="left"/>
      <w:pPr>
        <w:ind w:left="36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097E6702">
      <w:start w:val="1"/>
      <w:numFmt w:val="bullet"/>
      <w:lvlText w:val="▪"/>
      <w:lvlJc w:val="left"/>
      <w:pPr>
        <w:ind w:left="43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508A5626">
      <w:start w:val="1"/>
      <w:numFmt w:val="bullet"/>
      <w:lvlText w:val="•"/>
      <w:lvlJc w:val="left"/>
      <w:pPr>
        <w:ind w:left="50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52BC75AA">
      <w:start w:val="1"/>
      <w:numFmt w:val="bullet"/>
      <w:lvlText w:val="o"/>
      <w:lvlJc w:val="left"/>
      <w:pPr>
        <w:ind w:left="57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8398FD3A">
      <w:start w:val="1"/>
      <w:numFmt w:val="bullet"/>
      <w:lvlText w:val="▪"/>
      <w:lvlJc w:val="left"/>
      <w:pPr>
        <w:ind w:left="64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7C24549D"/>
    <w:multiLevelType w:val="hybridMultilevel"/>
    <w:tmpl w:val="7726779C"/>
    <w:lvl w:ilvl="0" w:tplc="8990DFC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C9A68AC"/>
    <w:multiLevelType w:val="hybridMultilevel"/>
    <w:tmpl w:val="A82633E0"/>
    <w:lvl w:ilvl="0" w:tplc="879E182C">
      <w:start w:val="1"/>
      <w:numFmt w:val="bullet"/>
      <w:lvlText w:val="●"/>
      <w:lvlJc w:val="left"/>
      <w:pPr>
        <w:ind w:left="8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98EE5A24">
      <w:start w:val="1"/>
      <w:numFmt w:val="bullet"/>
      <w:lvlText w:val="o"/>
      <w:lvlJc w:val="left"/>
      <w:pPr>
        <w:ind w:left="14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AFE6A180">
      <w:start w:val="1"/>
      <w:numFmt w:val="bullet"/>
      <w:lvlText w:val="▪"/>
      <w:lvlJc w:val="left"/>
      <w:pPr>
        <w:ind w:left="22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1BB67104">
      <w:start w:val="1"/>
      <w:numFmt w:val="bullet"/>
      <w:lvlText w:val="•"/>
      <w:lvlJc w:val="left"/>
      <w:pPr>
        <w:ind w:left="29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0778EF1A">
      <w:start w:val="1"/>
      <w:numFmt w:val="bullet"/>
      <w:lvlText w:val="o"/>
      <w:lvlJc w:val="left"/>
      <w:pPr>
        <w:ind w:left="365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41E8D036">
      <w:start w:val="1"/>
      <w:numFmt w:val="bullet"/>
      <w:lvlText w:val="▪"/>
      <w:lvlJc w:val="left"/>
      <w:pPr>
        <w:ind w:left="437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3AE82946">
      <w:start w:val="1"/>
      <w:numFmt w:val="bullet"/>
      <w:lvlText w:val="•"/>
      <w:lvlJc w:val="left"/>
      <w:pPr>
        <w:ind w:left="50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CB9A67A8">
      <w:start w:val="1"/>
      <w:numFmt w:val="bullet"/>
      <w:lvlText w:val="o"/>
      <w:lvlJc w:val="left"/>
      <w:pPr>
        <w:ind w:left="58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09D47718">
      <w:start w:val="1"/>
      <w:numFmt w:val="bullet"/>
      <w:lvlText w:val="▪"/>
      <w:lvlJc w:val="left"/>
      <w:pPr>
        <w:ind w:left="65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num w:numId="1">
    <w:abstractNumId w:val="12"/>
  </w:num>
  <w:num w:numId="2">
    <w:abstractNumId w:val="37"/>
  </w:num>
  <w:num w:numId="3">
    <w:abstractNumId w:val="14"/>
  </w:num>
  <w:num w:numId="4">
    <w:abstractNumId w:val="11"/>
  </w:num>
  <w:num w:numId="5">
    <w:abstractNumId w:val="9"/>
  </w:num>
  <w:num w:numId="6">
    <w:abstractNumId w:val="26"/>
  </w:num>
  <w:num w:numId="7">
    <w:abstractNumId w:val="45"/>
  </w:num>
  <w:num w:numId="8">
    <w:abstractNumId w:val="13"/>
  </w:num>
  <w:num w:numId="9">
    <w:abstractNumId w:val="24"/>
  </w:num>
  <w:num w:numId="10">
    <w:abstractNumId w:val="33"/>
  </w:num>
  <w:num w:numId="11">
    <w:abstractNumId w:val="7"/>
  </w:num>
  <w:num w:numId="12">
    <w:abstractNumId w:val="40"/>
  </w:num>
  <w:num w:numId="13">
    <w:abstractNumId w:val="28"/>
  </w:num>
  <w:num w:numId="14">
    <w:abstractNumId w:val="43"/>
  </w:num>
  <w:num w:numId="15">
    <w:abstractNumId w:val="10"/>
  </w:num>
  <w:num w:numId="16">
    <w:abstractNumId w:val="19"/>
  </w:num>
  <w:num w:numId="17">
    <w:abstractNumId w:val="27"/>
  </w:num>
  <w:num w:numId="18">
    <w:abstractNumId w:val="1"/>
  </w:num>
  <w:num w:numId="19">
    <w:abstractNumId w:val="29"/>
  </w:num>
  <w:num w:numId="20">
    <w:abstractNumId w:val="18"/>
  </w:num>
  <w:num w:numId="21">
    <w:abstractNumId w:val="20"/>
  </w:num>
  <w:num w:numId="22">
    <w:abstractNumId w:val="41"/>
  </w:num>
  <w:num w:numId="23">
    <w:abstractNumId w:val="5"/>
  </w:num>
  <w:num w:numId="24">
    <w:abstractNumId w:val="3"/>
  </w:num>
  <w:num w:numId="25">
    <w:abstractNumId w:val="16"/>
  </w:num>
  <w:num w:numId="26">
    <w:abstractNumId w:val="0"/>
  </w:num>
  <w:num w:numId="27">
    <w:abstractNumId w:val="39"/>
  </w:num>
  <w:num w:numId="28">
    <w:abstractNumId w:val="35"/>
  </w:num>
  <w:num w:numId="29">
    <w:abstractNumId w:val="4"/>
  </w:num>
  <w:num w:numId="30">
    <w:abstractNumId w:val="17"/>
  </w:num>
  <w:num w:numId="31">
    <w:abstractNumId w:val="23"/>
  </w:num>
  <w:num w:numId="32">
    <w:abstractNumId w:val="42"/>
  </w:num>
  <w:num w:numId="33">
    <w:abstractNumId w:val="32"/>
  </w:num>
  <w:num w:numId="34">
    <w:abstractNumId w:val="8"/>
  </w:num>
  <w:num w:numId="35">
    <w:abstractNumId w:val="15"/>
  </w:num>
  <w:num w:numId="36">
    <w:abstractNumId w:val="2"/>
  </w:num>
  <w:num w:numId="37">
    <w:abstractNumId w:val="22"/>
  </w:num>
  <w:num w:numId="38">
    <w:abstractNumId w:val="44"/>
  </w:num>
  <w:num w:numId="39">
    <w:abstractNumId w:val="6"/>
  </w:num>
  <w:num w:numId="40">
    <w:abstractNumId w:val="31"/>
  </w:num>
  <w:num w:numId="41">
    <w:abstractNumId w:val="25"/>
  </w:num>
  <w:num w:numId="42">
    <w:abstractNumId w:val="21"/>
  </w:num>
  <w:num w:numId="43">
    <w:abstractNumId w:val="34"/>
  </w:num>
  <w:num w:numId="44">
    <w:abstractNumId w:val="30"/>
  </w:num>
  <w:num w:numId="45">
    <w:abstractNumId w:val="38"/>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A32"/>
    <w:rsid w:val="00010BB8"/>
    <w:rsid w:val="00010F02"/>
    <w:rsid w:val="000272B0"/>
    <w:rsid w:val="00064432"/>
    <w:rsid w:val="00065BD3"/>
    <w:rsid w:val="00084123"/>
    <w:rsid w:val="00094233"/>
    <w:rsid w:val="000963D4"/>
    <w:rsid w:val="000A682E"/>
    <w:rsid w:val="000C1B9A"/>
    <w:rsid w:val="000D1124"/>
    <w:rsid w:val="000D72CF"/>
    <w:rsid w:val="00105911"/>
    <w:rsid w:val="00122032"/>
    <w:rsid w:val="00127312"/>
    <w:rsid w:val="00131B56"/>
    <w:rsid w:val="00147285"/>
    <w:rsid w:val="00152934"/>
    <w:rsid w:val="00170151"/>
    <w:rsid w:val="001777ED"/>
    <w:rsid w:val="00180D59"/>
    <w:rsid w:val="00183DB6"/>
    <w:rsid w:val="00186D46"/>
    <w:rsid w:val="00191284"/>
    <w:rsid w:val="0019291F"/>
    <w:rsid w:val="001A25B0"/>
    <w:rsid w:val="001A3DAF"/>
    <w:rsid w:val="001A6CF8"/>
    <w:rsid w:val="001C5C16"/>
    <w:rsid w:val="001D36E4"/>
    <w:rsid w:val="001E2B6E"/>
    <w:rsid w:val="001F1D71"/>
    <w:rsid w:val="0020146A"/>
    <w:rsid w:val="0020280C"/>
    <w:rsid w:val="00207A2E"/>
    <w:rsid w:val="002108B4"/>
    <w:rsid w:val="00213357"/>
    <w:rsid w:val="00217A64"/>
    <w:rsid w:val="00232C1E"/>
    <w:rsid w:val="002404FA"/>
    <w:rsid w:val="00242E1F"/>
    <w:rsid w:val="00247D08"/>
    <w:rsid w:val="00264391"/>
    <w:rsid w:val="00267455"/>
    <w:rsid w:val="00267DDD"/>
    <w:rsid w:val="002767DA"/>
    <w:rsid w:val="00283259"/>
    <w:rsid w:val="00292254"/>
    <w:rsid w:val="00296623"/>
    <w:rsid w:val="002978FC"/>
    <w:rsid w:val="002A61BA"/>
    <w:rsid w:val="002B4345"/>
    <w:rsid w:val="002B4A23"/>
    <w:rsid w:val="002B50E9"/>
    <w:rsid w:val="002B7FC8"/>
    <w:rsid w:val="002C4A38"/>
    <w:rsid w:val="002D59E0"/>
    <w:rsid w:val="002D79ED"/>
    <w:rsid w:val="002E5CD1"/>
    <w:rsid w:val="002E6663"/>
    <w:rsid w:val="002F3FA7"/>
    <w:rsid w:val="00304C93"/>
    <w:rsid w:val="00320378"/>
    <w:rsid w:val="00321094"/>
    <w:rsid w:val="003311C9"/>
    <w:rsid w:val="00332D77"/>
    <w:rsid w:val="00352580"/>
    <w:rsid w:val="0035703B"/>
    <w:rsid w:val="003662AF"/>
    <w:rsid w:val="003757D1"/>
    <w:rsid w:val="00376756"/>
    <w:rsid w:val="00384835"/>
    <w:rsid w:val="00386693"/>
    <w:rsid w:val="00394D79"/>
    <w:rsid w:val="0039500F"/>
    <w:rsid w:val="0039699B"/>
    <w:rsid w:val="003A75F1"/>
    <w:rsid w:val="003B38B9"/>
    <w:rsid w:val="003D3103"/>
    <w:rsid w:val="003D426F"/>
    <w:rsid w:val="003D62D5"/>
    <w:rsid w:val="003F1E0A"/>
    <w:rsid w:val="003F5AAE"/>
    <w:rsid w:val="003F7908"/>
    <w:rsid w:val="004062EB"/>
    <w:rsid w:val="004067F6"/>
    <w:rsid w:val="004100EB"/>
    <w:rsid w:val="0042214C"/>
    <w:rsid w:val="00422E37"/>
    <w:rsid w:val="00427025"/>
    <w:rsid w:val="00433003"/>
    <w:rsid w:val="0043450E"/>
    <w:rsid w:val="00463C9C"/>
    <w:rsid w:val="0047781D"/>
    <w:rsid w:val="00494F37"/>
    <w:rsid w:val="00495986"/>
    <w:rsid w:val="004A3150"/>
    <w:rsid w:val="004A77A6"/>
    <w:rsid w:val="004B31C2"/>
    <w:rsid w:val="004D1F21"/>
    <w:rsid w:val="004D471D"/>
    <w:rsid w:val="004D5A20"/>
    <w:rsid w:val="004D7CDE"/>
    <w:rsid w:val="004E3D14"/>
    <w:rsid w:val="004F1F0A"/>
    <w:rsid w:val="00502316"/>
    <w:rsid w:val="0051228D"/>
    <w:rsid w:val="00520A8C"/>
    <w:rsid w:val="00523941"/>
    <w:rsid w:val="00546EFE"/>
    <w:rsid w:val="00575496"/>
    <w:rsid w:val="00582919"/>
    <w:rsid w:val="00592D22"/>
    <w:rsid w:val="005A50D9"/>
    <w:rsid w:val="005B018E"/>
    <w:rsid w:val="005B60C2"/>
    <w:rsid w:val="005C2583"/>
    <w:rsid w:val="005D35FD"/>
    <w:rsid w:val="005E5092"/>
    <w:rsid w:val="005F17E3"/>
    <w:rsid w:val="005F387F"/>
    <w:rsid w:val="005F4D59"/>
    <w:rsid w:val="005F70BB"/>
    <w:rsid w:val="00605838"/>
    <w:rsid w:val="006064D1"/>
    <w:rsid w:val="00614C36"/>
    <w:rsid w:val="00617047"/>
    <w:rsid w:val="00626CDC"/>
    <w:rsid w:val="00627E55"/>
    <w:rsid w:val="00643D19"/>
    <w:rsid w:val="00643F5B"/>
    <w:rsid w:val="00643FF2"/>
    <w:rsid w:val="00647D0B"/>
    <w:rsid w:val="006500A1"/>
    <w:rsid w:val="00654206"/>
    <w:rsid w:val="006576D5"/>
    <w:rsid w:val="00666DAA"/>
    <w:rsid w:val="006770C0"/>
    <w:rsid w:val="006872C4"/>
    <w:rsid w:val="006B5091"/>
    <w:rsid w:val="006B668F"/>
    <w:rsid w:val="006C3DCB"/>
    <w:rsid w:val="006C56C0"/>
    <w:rsid w:val="006D277B"/>
    <w:rsid w:val="006E193F"/>
    <w:rsid w:val="006F06F4"/>
    <w:rsid w:val="006F1CB4"/>
    <w:rsid w:val="006F7B4D"/>
    <w:rsid w:val="0070141D"/>
    <w:rsid w:val="00726BC7"/>
    <w:rsid w:val="007372F9"/>
    <w:rsid w:val="00787F34"/>
    <w:rsid w:val="007A3E60"/>
    <w:rsid w:val="007A6BC5"/>
    <w:rsid w:val="007A78F8"/>
    <w:rsid w:val="007C4D95"/>
    <w:rsid w:val="007E0324"/>
    <w:rsid w:val="007E176D"/>
    <w:rsid w:val="007E2104"/>
    <w:rsid w:val="007F48F2"/>
    <w:rsid w:val="007F6237"/>
    <w:rsid w:val="007F6E36"/>
    <w:rsid w:val="00806189"/>
    <w:rsid w:val="008061F9"/>
    <w:rsid w:val="00812119"/>
    <w:rsid w:val="00816AFC"/>
    <w:rsid w:val="00822EBC"/>
    <w:rsid w:val="0082415A"/>
    <w:rsid w:val="0082522F"/>
    <w:rsid w:val="00845A40"/>
    <w:rsid w:val="008465CD"/>
    <w:rsid w:val="00853009"/>
    <w:rsid w:val="00863709"/>
    <w:rsid w:val="00873370"/>
    <w:rsid w:val="00887F09"/>
    <w:rsid w:val="008957A5"/>
    <w:rsid w:val="008A70AA"/>
    <w:rsid w:val="008B0534"/>
    <w:rsid w:val="008B341C"/>
    <w:rsid w:val="008B57DC"/>
    <w:rsid w:val="008C22A8"/>
    <w:rsid w:val="008C4D24"/>
    <w:rsid w:val="008D5515"/>
    <w:rsid w:val="008D71E4"/>
    <w:rsid w:val="008E4478"/>
    <w:rsid w:val="008E5ECF"/>
    <w:rsid w:val="008F3D39"/>
    <w:rsid w:val="008F647A"/>
    <w:rsid w:val="008F7B77"/>
    <w:rsid w:val="00903277"/>
    <w:rsid w:val="00905B55"/>
    <w:rsid w:val="009068B1"/>
    <w:rsid w:val="00906D18"/>
    <w:rsid w:val="00911873"/>
    <w:rsid w:val="0093034F"/>
    <w:rsid w:val="009326BF"/>
    <w:rsid w:val="009524BD"/>
    <w:rsid w:val="00957D30"/>
    <w:rsid w:val="009710A8"/>
    <w:rsid w:val="00974FDC"/>
    <w:rsid w:val="00980411"/>
    <w:rsid w:val="00990D57"/>
    <w:rsid w:val="009B4DDF"/>
    <w:rsid w:val="009B5A40"/>
    <w:rsid w:val="009B765D"/>
    <w:rsid w:val="009C3866"/>
    <w:rsid w:val="009D0FEC"/>
    <w:rsid w:val="009D22CA"/>
    <w:rsid w:val="009E28DF"/>
    <w:rsid w:val="009E49AC"/>
    <w:rsid w:val="00A04146"/>
    <w:rsid w:val="00A12F69"/>
    <w:rsid w:val="00A200B6"/>
    <w:rsid w:val="00A240DC"/>
    <w:rsid w:val="00A27C86"/>
    <w:rsid w:val="00A3091D"/>
    <w:rsid w:val="00A33D94"/>
    <w:rsid w:val="00A37A32"/>
    <w:rsid w:val="00A42E55"/>
    <w:rsid w:val="00A47A0A"/>
    <w:rsid w:val="00A6184C"/>
    <w:rsid w:val="00A665C2"/>
    <w:rsid w:val="00A848BF"/>
    <w:rsid w:val="00A94BF5"/>
    <w:rsid w:val="00A96757"/>
    <w:rsid w:val="00AA5AB6"/>
    <w:rsid w:val="00AA6B15"/>
    <w:rsid w:val="00AB23E3"/>
    <w:rsid w:val="00AB3621"/>
    <w:rsid w:val="00AC27FA"/>
    <w:rsid w:val="00AC5476"/>
    <w:rsid w:val="00AE2B65"/>
    <w:rsid w:val="00AF2C87"/>
    <w:rsid w:val="00AF4A0D"/>
    <w:rsid w:val="00B007E5"/>
    <w:rsid w:val="00B068E9"/>
    <w:rsid w:val="00B24766"/>
    <w:rsid w:val="00B36C35"/>
    <w:rsid w:val="00B42E5F"/>
    <w:rsid w:val="00B50341"/>
    <w:rsid w:val="00B51383"/>
    <w:rsid w:val="00B5389B"/>
    <w:rsid w:val="00B80C68"/>
    <w:rsid w:val="00B92ACA"/>
    <w:rsid w:val="00BA174B"/>
    <w:rsid w:val="00BA445E"/>
    <w:rsid w:val="00BA5D04"/>
    <w:rsid w:val="00BC334C"/>
    <w:rsid w:val="00BE3C94"/>
    <w:rsid w:val="00BE3F1E"/>
    <w:rsid w:val="00BE7269"/>
    <w:rsid w:val="00BF3172"/>
    <w:rsid w:val="00BF3A6E"/>
    <w:rsid w:val="00BF7E4D"/>
    <w:rsid w:val="00C1214E"/>
    <w:rsid w:val="00C14CB6"/>
    <w:rsid w:val="00C20863"/>
    <w:rsid w:val="00C255D5"/>
    <w:rsid w:val="00C277BF"/>
    <w:rsid w:val="00C27B41"/>
    <w:rsid w:val="00C41FA9"/>
    <w:rsid w:val="00C446B6"/>
    <w:rsid w:val="00C821CC"/>
    <w:rsid w:val="00C922CD"/>
    <w:rsid w:val="00C92EBF"/>
    <w:rsid w:val="00C9500C"/>
    <w:rsid w:val="00C9561F"/>
    <w:rsid w:val="00CD2410"/>
    <w:rsid w:val="00CD3E98"/>
    <w:rsid w:val="00CD7B60"/>
    <w:rsid w:val="00CF1F24"/>
    <w:rsid w:val="00CF614E"/>
    <w:rsid w:val="00D049AB"/>
    <w:rsid w:val="00D128F7"/>
    <w:rsid w:val="00D21D83"/>
    <w:rsid w:val="00D30F36"/>
    <w:rsid w:val="00D34BA7"/>
    <w:rsid w:val="00D3740F"/>
    <w:rsid w:val="00D426CC"/>
    <w:rsid w:val="00D5520B"/>
    <w:rsid w:val="00D67C4F"/>
    <w:rsid w:val="00D71C06"/>
    <w:rsid w:val="00D74112"/>
    <w:rsid w:val="00D86683"/>
    <w:rsid w:val="00D90DAD"/>
    <w:rsid w:val="00D90FBF"/>
    <w:rsid w:val="00D91F15"/>
    <w:rsid w:val="00DA49BC"/>
    <w:rsid w:val="00DA6040"/>
    <w:rsid w:val="00DA6FD5"/>
    <w:rsid w:val="00DA7D90"/>
    <w:rsid w:val="00DB238F"/>
    <w:rsid w:val="00DD157C"/>
    <w:rsid w:val="00DD393D"/>
    <w:rsid w:val="00DE17E7"/>
    <w:rsid w:val="00DF00E8"/>
    <w:rsid w:val="00DF0644"/>
    <w:rsid w:val="00E02498"/>
    <w:rsid w:val="00E069AA"/>
    <w:rsid w:val="00E109CD"/>
    <w:rsid w:val="00E116F3"/>
    <w:rsid w:val="00E138FB"/>
    <w:rsid w:val="00E13DA7"/>
    <w:rsid w:val="00E231BF"/>
    <w:rsid w:val="00E510C8"/>
    <w:rsid w:val="00E54A19"/>
    <w:rsid w:val="00E627BA"/>
    <w:rsid w:val="00E65AB2"/>
    <w:rsid w:val="00E676A6"/>
    <w:rsid w:val="00E74CBE"/>
    <w:rsid w:val="00E75C14"/>
    <w:rsid w:val="00E802D8"/>
    <w:rsid w:val="00E842DD"/>
    <w:rsid w:val="00E97CFB"/>
    <w:rsid w:val="00EA02BD"/>
    <w:rsid w:val="00EB4EBB"/>
    <w:rsid w:val="00ED0235"/>
    <w:rsid w:val="00EE3C9D"/>
    <w:rsid w:val="00EF1400"/>
    <w:rsid w:val="00F16D40"/>
    <w:rsid w:val="00F31AD4"/>
    <w:rsid w:val="00F428E3"/>
    <w:rsid w:val="00F4529E"/>
    <w:rsid w:val="00F52521"/>
    <w:rsid w:val="00F527EF"/>
    <w:rsid w:val="00F542E6"/>
    <w:rsid w:val="00F57742"/>
    <w:rsid w:val="00F76F28"/>
    <w:rsid w:val="00F83167"/>
    <w:rsid w:val="00F9563C"/>
    <w:rsid w:val="00FA51B5"/>
    <w:rsid w:val="00FB5DF5"/>
    <w:rsid w:val="00FD1043"/>
    <w:rsid w:val="00FE072F"/>
    <w:rsid w:val="00FE4853"/>
    <w:rsid w:val="00FE6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2A8B16"/>
  <w15:docId w15:val="{30466A1F-B936-42EF-BCF1-A09E02111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D14"/>
    <w:rPr>
      <w:rFonts w:ascii="Calibri" w:eastAsia="Calibri" w:hAnsi="Calibri" w:cs="Calibri"/>
      <w:color w:val="000000"/>
      <w:sz w:val="22"/>
    </w:rPr>
  </w:style>
  <w:style w:type="paragraph" w:styleId="1">
    <w:name w:val="heading 1"/>
    <w:next w:val="a"/>
    <w:link w:val="10"/>
    <w:uiPriority w:val="9"/>
    <w:unhideWhenUsed/>
    <w:qFormat/>
    <w:pPr>
      <w:keepNext/>
      <w:keepLines/>
      <w:spacing w:line="265" w:lineRule="auto"/>
      <w:ind w:left="10" w:hanging="10"/>
      <w:outlineLvl w:val="0"/>
    </w:pPr>
    <w:rPr>
      <w:rFonts w:ascii="ＭＳ ゴシック" w:eastAsia="ＭＳ ゴシック" w:hAnsi="ＭＳ ゴシック" w:cs="ＭＳ ゴシック"/>
      <w:color w:val="000000"/>
      <w:sz w:val="28"/>
    </w:rPr>
  </w:style>
  <w:style w:type="paragraph" w:styleId="2">
    <w:name w:val="heading 2"/>
    <w:next w:val="a"/>
    <w:link w:val="20"/>
    <w:uiPriority w:val="9"/>
    <w:unhideWhenUsed/>
    <w:qFormat/>
    <w:pPr>
      <w:keepNext/>
      <w:keepLines/>
      <w:spacing w:after="273" w:line="424" w:lineRule="auto"/>
      <w:ind w:firstLine="221"/>
      <w:jc w:val="center"/>
      <w:outlineLvl w:val="1"/>
    </w:pPr>
    <w:rPr>
      <w:rFonts w:ascii="HG丸ｺﾞｼｯｸM-PRO" w:eastAsia="HG丸ｺﾞｼｯｸM-PRO" w:hAnsi="HG丸ｺﾞｼｯｸM-PRO" w:cs="HG丸ｺﾞｼｯｸM-PRO"/>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HG丸ｺﾞｼｯｸM-PRO" w:eastAsia="HG丸ｺﾞｼｯｸM-PRO" w:hAnsi="HG丸ｺﾞｼｯｸM-PRO" w:cs="HG丸ｺﾞｼｯｸM-PRO"/>
      <w:color w:val="000000"/>
      <w:sz w:val="22"/>
    </w:rPr>
  </w:style>
  <w:style w:type="character" w:customStyle="1" w:styleId="10">
    <w:name w:val="見出し 1 (文字)"/>
    <w:link w:val="1"/>
    <w:rPr>
      <w:rFonts w:ascii="ＭＳ ゴシック" w:eastAsia="ＭＳ ゴシック" w:hAnsi="ＭＳ ゴシック" w:cs="ＭＳ ゴシック"/>
      <w:color w:val="000000"/>
      <w:sz w:val="28"/>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806189"/>
    <w:pPr>
      <w:ind w:leftChars="400" w:left="840"/>
    </w:pPr>
  </w:style>
  <w:style w:type="table" w:styleId="a4">
    <w:name w:val="Table Grid"/>
    <w:basedOn w:val="a1"/>
    <w:uiPriority w:val="39"/>
    <w:rsid w:val="008F7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C1B9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C1B9A"/>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8F3D39"/>
    <w:pPr>
      <w:tabs>
        <w:tab w:val="center" w:pos="4252"/>
        <w:tab w:val="right" w:pos="8504"/>
      </w:tabs>
      <w:snapToGrid w:val="0"/>
    </w:pPr>
  </w:style>
  <w:style w:type="character" w:customStyle="1" w:styleId="a8">
    <w:name w:val="ヘッダー (文字)"/>
    <w:basedOn w:val="a0"/>
    <w:link w:val="a7"/>
    <w:uiPriority w:val="99"/>
    <w:rsid w:val="008F3D39"/>
    <w:rPr>
      <w:rFonts w:ascii="Calibri" w:eastAsia="Calibri" w:hAnsi="Calibri" w:cs="Calibri"/>
      <w:color w:val="000000"/>
      <w:sz w:val="22"/>
    </w:rPr>
  </w:style>
  <w:style w:type="paragraph" w:styleId="a9">
    <w:name w:val="footer"/>
    <w:basedOn w:val="a"/>
    <w:link w:val="aa"/>
    <w:uiPriority w:val="99"/>
    <w:unhideWhenUsed/>
    <w:rsid w:val="008F3D39"/>
    <w:pPr>
      <w:tabs>
        <w:tab w:val="center" w:pos="4680"/>
        <w:tab w:val="right" w:pos="9360"/>
      </w:tabs>
    </w:pPr>
    <w:rPr>
      <w:rFonts w:asciiTheme="minorHAnsi" w:eastAsiaTheme="minorEastAsia" w:hAnsiTheme="minorHAnsi" w:cs="Times New Roman"/>
      <w:color w:val="auto"/>
      <w:kern w:val="0"/>
    </w:rPr>
  </w:style>
  <w:style w:type="character" w:customStyle="1" w:styleId="aa">
    <w:name w:val="フッター (文字)"/>
    <w:basedOn w:val="a0"/>
    <w:link w:val="a9"/>
    <w:uiPriority w:val="99"/>
    <w:rsid w:val="008F3D39"/>
    <w:rPr>
      <w:rFonts w:cs="Times New Roman"/>
      <w:kern w:val="0"/>
      <w:sz w:val="22"/>
    </w:rPr>
  </w:style>
  <w:style w:type="paragraph" w:customStyle="1" w:styleId="Default">
    <w:name w:val="Default"/>
    <w:rsid w:val="00974FDC"/>
    <w:pPr>
      <w:widowControl w:val="0"/>
      <w:autoSpaceDE w:val="0"/>
      <w:autoSpaceDN w:val="0"/>
      <w:adjustRightInd w:val="0"/>
    </w:pPr>
    <w:rPr>
      <w:rFonts w:ascii="ＭＳ 明朝" w:eastAsia="ＭＳ 明朝" w:cs="ＭＳ 明朝"/>
      <w:color w:val="000000"/>
      <w:kern w:val="0"/>
      <w:sz w:val="24"/>
      <w:szCs w:val="24"/>
    </w:rPr>
  </w:style>
  <w:style w:type="character" w:styleId="ab">
    <w:name w:val="annotation reference"/>
    <w:basedOn w:val="a0"/>
    <w:uiPriority w:val="99"/>
    <w:semiHidden/>
    <w:unhideWhenUsed/>
    <w:rsid w:val="00D30F36"/>
    <w:rPr>
      <w:sz w:val="18"/>
      <w:szCs w:val="18"/>
    </w:rPr>
  </w:style>
  <w:style w:type="paragraph" w:styleId="ac">
    <w:name w:val="annotation text"/>
    <w:basedOn w:val="a"/>
    <w:link w:val="ad"/>
    <w:uiPriority w:val="99"/>
    <w:semiHidden/>
    <w:unhideWhenUsed/>
    <w:rsid w:val="00D30F36"/>
  </w:style>
  <w:style w:type="character" w:customStyle="1" w:styleId="ad">
    <w:name w:val="コメント文字列 (文字)"/>
    <w:basedOn w:val="a0"/>
    <w:link w:val="ac"/>
    <w:uiPriority w:val="99"/>
    <w:semiHidden/>
    <w:rsid w:val="00D30F36"/>
    <w:rPr>
      <w:rFonts w:ascii="Calibri" w:eastAsia="Calibri" w:hAnsi="Calibri" w:cs="Calibri"/>
      <w:color w:val="000000"/>
      <w:sz w:val="22"/>
    </w:rPr>
  </w:style>
  <w:style w:type="paragraph" w:styleId="ae">
    <w:name w:val="annotation subject"/>
    <w:basedOn w:val="ac"/>
    <w:next w:val="ac"/>
    <w:link w:val="af"/>
    <w:uiPriority w:val="99"/>
    <w:semiHidden/>
    <w:unhideWhenUsed/>
    <w:rsid w:val="00D30F36"/>
    <w:rPr>
      <w:b/>
      <w:bCs/>
    </w:rPr>
  </w:style>
  <w:style w:type="character" w:customStyle="1" w:styleId="af">
    <w:name w:val="コメント内容 (文字)"/>
    <w:basedOn w:val="ad"/>
    <w:link w:val="ae"/>
    <w:uiPriority w:val="99"/>
    <w:semiHidden/>
    <w:rsid w:val="00D30F36"/>
    <w:rPr>
      <w:rFonts w:ascii="Calibri" w:eastAsia="Calibri" w:hAnsi="Calibri" w:cs="Calibri"/>
      <w:b/>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DC103-DCD7-42FF-8D6A-A66BEF2D9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2163</Words>
  <Characters>12335</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永田 隆裕</dc:creator>
  <cp:keywords/>
  <cp:lastModifiedBy>永田 隆裕</cp:lastModifiedBy>
  <cp:revision>9</cp:revision>
  <cp:lastPrinted>2016-05-18T06:02:00Z</cp:lastPrinted>
  <dcterms:created xsi:type="dcterms:W3CDTF">2016-05-18T00:21:00Z</dcterms:created>
  <dcterms:modified xsi:type="dcterms:W3CDTF">2016-05-31T23:56:00Z</dcterms:modified>
</cp:coreProperties>
</file>